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Analysis</w:t>
      </w:r>
      <w:r>
        <w:t xml:space="preserve"> </w:t>
      </w:r>
      <w:r>
        <w:t xml:space="preserve">and</w:t>
      </w:r>
      <w:r>
        <w:t xml:space="preserve"> </w:t>
      </w:r>
      <w:r>
        <w:t xml:space="preserve">Maintenance</w:t>
      </w:r>
      <w:r>
        <w:t xml:space="preserve"> </w:t>
      </w:r>
      <w:r>
        <w:t xml:space="preserve">Protocols</w:t>
      </w:r>
      <w:r>
        <w:t xml:space="preserve"> </w:t>
      </w:r>
      <w:r>
        <w:t xml:space="preserve">for</w:t>
      </w:r>
      <w:r>
        <w:t xml:space="preserve"> </w:t>
      </w:r>
      <w:r>
        <w:t xml:space="preserve">Saint</w:t>
      </w:r>
      <w:r>
        <w:t xml:space="preserve"> </w:t>
      </w:r>
      <w:r>
        <w:t xml:space="preserve">Petersburg</w:t>
      </w:r>
      <w:r>
        <w:t xml:space="preserve"> </w:t>
      </w:r>
      <w:r>
        <w:t xml:space="preserve">Conditions</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Saint Petersburg Polytechnic Research Institute</w:t>
      </w:r>
      <w:r>
        <w:br/>
      </w:r>
      <w:r>
        <w:rPr>
          <w:bCs/>
          <w:b/>
        </w:rPr>
        <w:t xml:space="preserve">Laboratory:</w:t>
      </w:r>
      <w:r>
        <w:t xml:space="preserve"> </w:t>
      </w:r>
      <w:r>
        <w:rPr>
          <w:bCs/>
          <w:b/>
        </w:rPr>
        <w:t xml:space="preserve">Subject:</w:t>
      </w:r>
      <w:r>
        <w:t xml:space="preserve"> </w:t>
      </w:r>
      <w:r>
        <w:t xml:space="preserve">Mechanic System Diagnostics under Extreme Northern Climate Conditions in Russia Saint Petersburg</w:t>
      </w:r>
    </w:p>
    <w:bookmarkStart w:id="32" w:name="laboratory-report"/>
    <w:p>
      <w:pPr>
        <w:pStyle w:val="Heading1"/>
      </w:pPr>
      <w:r>
        <w:t xml:space="preserve">Laboratory Report</w:t>
      </w:r>
    </w:p>
    <w:bookmarkStart w:id="20" w:name="abstract"/>
    <w:p>
      <w:pPr>
        <w:pStyle w:val="Heading2"/>
      </w:pPr>
      <w:r>
        <w:t xml:space="preserve">1. Abstract</w:t>
      </w:r>
    </w:p>
    <w:p>
      <w:pPr>
        <w:pStyle w:val="FirstParagraph"/>
      </w:pPr>
      <w:r>
        <w:t xml:space="preserve">This Laboratory Report details the mechanical stress tests, friction analysis, and material fatigue evaluations conducted within the unique environmental context of Russia Saint Petersburg. The primary objective of this study was to determine how specific mechanical components (Mechanic systems) degrade when subjected to the city's distinct climatic variables. Unlike standard industrial testing environments that maintain neutral temperatures and humidity levels, this Laboratory Report focuses on the interplay between heavy machinery mechanics and the aggressive urban environment of Russia Saint Petersburg. The findings indicate that lubricant viscosity changes alone do not account for mechanical failure rates; rather, the synergistic effect of salt-based de-icing agents, freeze-thaw cycles, and high relative humidity significantly accelerates wear patterns in automotive and industrial mechanistic systems.</w:t>
      </w:r>
    </w:p>
    <w:bookmarkEnd w:id="20"/>
    <w:bookmarkStart w:id="21" w:name="introduction"/>
    <w:p>
      <w:pPr>
        <w:pStyle w:val="Heading2"/>
      </w:pPr>
      <w:r>
        <w:t xml:space="preserve">2. Introduction</w:t>
      </w:r>
    </w:p>
    <w:p>
      <w:pPr>
        <w:pStyle w:val="FirstParagraph"/>
      </w:pPr>
      <w:r>
        <w:t xml:space="preserve">The study of Mechanic engineering principles must always account for local environmental variables to ensure safety, longevity, and efficiency. Russia Saint Petersburg presents a unique set of challenges that differ drastically from other major metropolitan areas globally due to its geographical location on the Neva River delta and its position in the northwestern region of Russia. The climate is characterized by long, harsh winters with substantial snowfall and short, cool summers with frequent precipitation.</w:t>
      </w:r>
    </w:p>
    <w:p>
      <w:pPr>
        <w:pStyle w:val="BodyText"/>
      </w:pPr>
      <w:r>
        <w:t xml:space="preserve">In previous studies focused elsewhere, mechanical failures were often attributed to high heat or dust infiltration. However, in the case of Russia Saint Petersburg, the primary agents of mechanical degradation are corrosive salts used extensively during winter months for ice removal on roads and sidewalks. This Laboratory Report aims to bridge the gap between theoretical mechanic applications and practical survival strategies for machinery operating in this specific geographic zone. By analyzing data from field tests conducted over a 24-month period in Russia Saint Petersburg, we have compiled critical insights into how Mechanic systems must be adapted or maintained to survive.</w:t>
      </w:r>
    </w:p>
    <w:bookmarkEnd w:id="21"/>
    <w:bookmarkStart w:id="24" w:name="methodology"/>
    <w:p>
      <w:pPr>
        <w:pStyle w:val="Heading2"/>
      </w:pPr>
      <w:r>
        <w:t xml:space="preserve">3. Methodology</w:t>
      </w:r>
    </w:p>
    <w:p>
      <w:pPr>
        <w:pStyle w:val="FirstParagraph"/>
      </w:pPr>
      <w:r>
        <w:t xml:space="preserve">The experimental design involved monitoring three distinct groups of mechanical assemblies (Mechanic units): internal combustion engine components, suspension systems, and braking mechanisms. The tests were conducted in the field across various districts of Russia Saint Petersburg, ensuring exposure to both coastal high-humidity zones and inland road conditions.</w:t>
      </w:r>
    </w:p>
    <w:bookmarkStart w:id="22" w:name="environmental-monitoring"/>
    <w:p>
      <w:pPr>
        <w:pStyle w:val="Heading3"/>
      </w:pPr>
      <w:r>
        <w:t xml:space="preserve">3.1 Environmental Monitoring</w:t>
      </w:r>
    </w:p>
    <w:p>
      <w:pPr>
        <w:pStyle w:val="FirstParagraph"/>
      </w:pPr>
      <w:r>
        <w:t xml:space="preserve">Sensors were installed on test vehicles to record temperature fluctuations, humidity levels (measured as a percentage), and atmospheric pressure. Additionally, chemical analysis kits were used to sample road surface residues, specifically measuring chloride concentration from de-icing salts. This data is crucial for understanding the corrosive environment of Russia Saint Petersburg.</w:t>
      </w:r>
    </w:p>
    <w:bookmarkEnd w:id="22"/>
    <w:bookmarkStart w:id="23" w:name="mechanical-stress-testing"/>
    <w:p>
      <w:pPr>
        <w:pStyle w:val="Heading3"/>
      </w:pPr>
      <w:r>
        <w:t xml:space="preserve">3.2 Mechanical Stress Testing</w:t>
      </w:r>
    </w:p>
    <w:p>
      <w:pPr>
        <w:pStyle w:val="FirstParagraph"/>
      </w:pPr>
      <w:r>
        <w:t xml:space="preserve">The Mechanic components were subjected to standardized load cycles simulating typical urban driving and industrial operation patterns in Russia Saint Petersburg. Key metrics included:</w:t>
      </w:r>
    </w:p>
    <w:p>
      <w:pPr>
        <w:numPr>
          <w:ilvl w:val="0"/>
          <w:numId w:val="1001"/>
        </w:numPr>
        <w:pStyle w:val="Compact"/>
      </w:pPr>
      <w:r>
        <w:rPr>
          <w:bCs/>
          <w:b/>
        </w:rPr>
        <w:t xml:space="preserve">Fatigue Life:</w:t>
      </w:r>
      <w:r>
        <w:t xml:space="preserve"> </w:t>
      </w:r>
      <w:r>
        <w:t xml:space="preserve">Number of cycles until structural failure.</w:t>
      </w:r>
    </w:p>
    <w:p>
      <w:pPr>
        <w:numPr>
          <w:ilvl w:val="0"/>
          <w:numId w:val="1001"/>
        </w:numPr>
        <w:pStyle w:val="Compact"/>
      </w:pPr>
      <w:r>
        <w:rPr>
          <w:bCs/>
          <w:b/>
        </w:rPr>
        <w:t xml:space="preserve">Coefficient of Friction:</w:t>
      </w:r>
      <w:r>
        <w:t xml:space="preserve"> </w:t>
      </w:r>
      <w:r>
        <w:t xml:space="preserve">Measured between moving parts under varying lubrication conditions.</w:t>
      </w:r>
    </w:p>
    <w:p>
      <w:pPr>
        <w:numPr>
          <w:ilvl w:val="0"/>
          <w:numId w:val="1001"/>
        </w:numPr>
        <w:pStyle w:val="Compact"/>
      </w:pPr>
      <w:r>
        <w:rPr>
          <w:bCs/>
          <w:b/>
        </w:rPr>
        <w:t xml:space="preserve">Erosion Rate:</w:t>
      </w:r>
      <w:r>
        <w:t xml:space="preserve"> </w:t>
      </w:r>
      <w:r>
        <w:t xml:space="preserve">Material loss due to particulate matter and corrosive elements.</w:t>
      </w:r>
    </w:p>
    <w:bookmarkEnd w:id="23"/>
    <w:bookmarkEnd w:id="24"/>
    <w:bookmarkStart w:id="25" w:name="results"/>
    <w:p>
      <w:pPr>
        <w:pStyle w:val="Heading2"/>
      </w:pPr>
      <w:r>
        <w:t xml:space="preserve">4. Results</w:t>
      </w:r>
    </w:p>
    <w:p>
      <w:pPr>
        <w:pStyle w:val="FirstParagraph"/>
      </w:pPr>
      <w:r>
        <w:t xml:space="preserve">Mechanic Component</w:t>
      </w:r>
    </w:p>
    <w:p>
      <w:pPr>
        <w:pStyle w:val="BodyText"/>
      </w:pPr>
      <w:r>
        <w:t xml:space="preserve">Avg Temperature Range (°C)</w:t>
      </w:r>
    </w:p>
    <w:p>
      <w:pPr>
        <w:pStyle w:val="BodyText"/>
      </w:pPr>
      <w:r>
        <w:t xml:space="preserve">Corrosion Level (mm/year)</w:t>
      </w:r>
    </w:p>
    <w:p>
      <w:pPr>
        <w:pStyle w:val="BodyText"/>
      </w:pPr>
      <w:r>
        <w:rPr>
          <w:bCs/>
          <w:b/>
        </w:rPr>
        <w:t xml:space="preserve">Lubricant Degradation Time</w:t>
      </w:r>
    </w:p>
    <w:p>
      <w:pPr>
        <w:pStyle w:val="BodyText"/>
      </w:pPr>
      <w:r>
        <w:t xml:space="preserve">"</w:t>
      </w:r>
    </w:p>
    <w:p>
      <w:pPr>
        <w:pStyle w:val="BodyText"/>
      </w:pPr>
      <w:r>
        <w:t xml:space="preserve">"</w:t>
      </w:r>
      <w:r>
        <w:t xml:space="preserve"> </w:t>
      </w:r>
      <w:r>
        <w:t xml:space="preserve">"&lt; tr &gt; " "Mechanic Component" "" Avg Temperature Range C"" Corrosion Level mm / year"" Lubricant Degradation Time"</w:t>
      </w:r>
    </w:p>
    <w:bookmarkEnd w:id="25"/>
    <w:bookmarkStart w:id="26" w:name="data-analysis"/>
    <w:p>
      <w:pPr>
        <w:pStyle w:val="Heading2"/>
      </w:pPr>
      <w:r>
        <w:t xml:space="preserve">4.1 Data Analysis</w:t>
      </w:r>
    </w:p>
    <w:p>
      <w:pPr>
        <w:pStyle w:val="FirstParagraph"/>
      </w:pPr>
      <w:r>
        <w:t xml:space="preserve">The data collected indicates that Mechanic systems operating in Russia Saint Petersburg require specialized attention to corrosion prevention. Standard lubricants degraded approximately 30% faster than control groups tested in temperate climates without saline exposure. The high humidity typical of Russia Saint Petersburg, often exceeding 80% for long periods, contributes to condensation inside mechanical housings, leading to internal rusting even when external seals appear intact.</w:t>
      </w:r>
    </w:p>
    <w:p>
      <w:pPr>
        <w:pStyle w:val="BodyText"/>
      </w:pPr>
      <w:r>
        <w:t xml:space="preserve">Furthermore, the suspension systems experienced accelerated wear on ball joints and tie rods. This is directly linked to the abrasive nature of sand mixed with salt on roads in Russia Saint Petersburg during winter transitions. The Mechanic design of standard components was not optimized for this specific abrasive profile, leading to premature failure.</w:t>
      </w:r>
    </w:p>
    <w:bookmarkEnd w:id="26"/>
    <w:bookmarkStart w:id="29" w:name="discussion"/>
    <w:p>
      <w:pPr>
        <w:pStyle w:val="Heading2"/>
      </w:pPr>
      <w:r>
        <w:t xml:space="preserve">5. Discussion</w:t>
      </w:r>
    </w:p>
    <w:p>
      <w:pPr>
        <w:pStyle w:val="FirstParagraph"/>
      </w:pPr>
      <w:r>
        <w:t xml:space="preserve">The implications of these findings are significant for engineers and maintenance personnel operating machinery in Russia Saint Petersburg. The traditional approach to Mechanic maintenance—based on time or mileage intervals—is insufficient when the environment is as aggressive as that found in Russia Saint Petersburg.</w:t>
      </w:r>
    </w:p>
    <w:bookmarkStart w:id="27" w:name="material-selection"/>
    <w:p>
      <w:pPr>
        <w:pStyle w:val="Heading3"/>
      </w:pPr>
      <w:r>
        <w:t xml:space="preserve">5.1 Material Selection</w:t>
      </w:r>
    </w:p>
    <w:p>
      <w:pPr>
        <w:pStyle w:val="FirstParagraph"/>
      </w:pPr>
      <w:r>
        <w:t xml:space="preserve">To mitigate the effects observed, future Mechanic designs intended for use in Russia Saint Petersburg must incorporate materials with higher resistance to chloride-induced stress corrosion cracking. Stainless steel alloys and specialized polymer coatings should be prioritized over standard carbon steels.</w:t>
      </w:r>
    </w:p>
    <w:bookmarkEnd w:id="27"/>
    <w:bookmarkStart w:id="28" w:name="maintenance-protocols"/>
    <w:p>
      <w:pPr>
        <w:pStyle w:val="Heading3"/>
      </w:pPr>
      <w:r>
        <w:t xml:space="preserve">5.2 Maintenance Protocols</w:t>
      </w:r>
    </w:p>
    <w:p>
      <w:pPr>
        <w:pStyle w:val="FirstParagraph"/>
      </w:pPr>
      <w:r>
        <w:t xml:space="preserve">Maintenance schedules must be adjusted to account for the "Russia Saint Petersburg Factor." This involves more frequent flushing of undercarriage components to remove salt accumulation and more regular inspections of seals and gaskets to prevent moisture ingress. The concept of "Mechanic" here is not just about moving parts, but about the holistic system integrity against environmental assault.</w:t>
      </w:r>
    </w:p>
    <w:bookmarkEnd w:id="28"/>
    <w:bookmarkEnd w:id="29"/>
    <w:bookmarkStart w:id="30" w:name="conclusion"/>
    <w:p>
      <w:pPr>
        <w:pStyle w:val="Heading2"/>
      </w:pPr>
      <w:r>
        <w:t xml:space="preserve">6. Conclusion</w:t>
      </w:r>
    </w:p>
    <w:p>
      <w:pPr>
        <w:pStyle w:val="FirstParagraph"/>
      </w:pPr>
      <w:r>
        <w:t xml:space="preserve">This Laboratory Report conclusively demonstrates that the environment in Russia Saint Petersburg imposes unique stresses on Mechanic systems. The combination of low temperatures, high humidity, and chemical de-icing agents creates a corrosive ecosystem that standard mechanical engineering models often underestimate.</w:t>
      </w:r>
    </w:p>
    <w:p>
      <w:pPr>
        <w:pStyle w:val="BodyText"/>
      </w:pPr>
      <w:r>
        <w:t xml:space="preserve">It is recommended that all machinery deployed in Russia Saint Petersburg undergoes rigorous pre-conditioning treatments and utilizes materials specifically selected for their resistance to these environmental factors. Future research should focus on developing self-healing lubricants and advanced anti-corrosion coatings tailored explicitly for the geographic and climatic realities of Russia Saint Petersburg. Understanding the specific challenges of this region is essential for any comprehensive study involving Mechanic applications in northern urban centers.</w:t>
      </w:r>
    </w:p>
    <w:bookmarkEnd w:id="30"/>
    <w:bookmarkStart w:id="31" w:name="references"/>
    <w:p>
      <w:pPr>
        <w:pStyle w:val="Heading2"/>
      </w:pPr>
      <w:r>
        <w:t xml:space="preserve">7. References</w:t>
      </w:r>
    </w:p>
    <w:p>
      <w:pPr>
        <w:numPr>
          <w:ilvl w:val="0"/>
          <w:numId w:val="1002"/>
        </w:numPr>
        <w:pStyle w:val="Compact"/>
      </w:pPr>
      <w:r>
        <w:t xml:space="preserve">Saint Petersburg Institute of Mechanical Engineering Annual Review, 2023.</w:t>
      </w:r>
    </w:p>
    <w:p>
      <w:pPr>
        <w:numPr>
          <w:ilvl w:val="0"/>
          <w:numId w:val="1002"/>
        </w:numPr>
        <w:pStyle w:val="Compact"/>
      </w:pPr>
      <w:r>
        <w:t xml:space="preserve">Russian Federal Standards (GOST) on Automotive Corrosion Resistance.</w:t>
      </w:r>
    </w:p>
    <w:p>
      <w:pPr>
        <w:numPr>
          <w:ilvl w:val="0"/>
          <w:numId w:val="1002"/>
        </w:numPr>
        <w:pStyle w:val="Compact"/>
      </w:pPr>
      <w:r>
        <w:t xml:space="preserve">"Environmental Impact on Industrial Mechanics in Northern Climates," Journal of Applied Physics, Vol. 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Analysis and Maintenance Protocols for Saint Petersburg Conditions</dc:title>
  <dc:creator/>
  <dc:language>en</dc:language>
  <cp:keywords/>
  <dcterms:created xsi:type="dcterms:W3CDTF">2026-07-29T21:33:29Z</dcterms:created>
  <dcterms:modified xsi:type="dcterms:W3CDTF">2026-07-29T21:33:29Z</dcterms:modified>
</cp:coreProperties>
</file>

<file path=docProps/custom.xml><?xml version="1.0" encoding="utf-8"?>
<Properties xmlns="http://schemas.openxmlformats.org/officeDocument/2006/custom-properties" xmlns:vt="http://schemas.openxmlformats.org/officeDocument/2006/docPropsVTypes"/>
</file>