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Lab</w:t>
      </w:r>
      <w:r>
        <w:t xml:space="preserve"> </w:t>
      </w:r>
      <w:r>
        <w:t xml:space="preserve">Report:</w:t>
      </w:r>
      <w:r>
        <w:t xml:space="preserve"> </w:t>
      </w:r>
      <w:r>
        <w:t xml:space="preserve">Jeddah</w:t>
      </w:r>
      <w:r>
        <w:t xml:space="preserve"> </w:t>
      </w:r>
      <w:r>
        <w:t xml:space="preserve">Operations</w:t>
      </w:r>
    </w:p>
    <w:bookmarkStart w:id="20" w:name="X4a12e686a9a676e7b5987c46006115a403ceec9"/>
    <w:p>
      <w:pPr>
        <w:pStyle w:val="Heading1"/>
      </w:pPr>
      <w:r>
        <w:t xml:space="preserve">Mechanic Laboratory Assessment Report</w:t>
      </w:r>
      <w:r>
        <w:br/>
      </w:r>
      <w:r>
        <w:t xml:space="preserve">Automotive Diagnostics and Structural Integrity Analysis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Saudi Arabia Jeddah Industrial Zone, King Abdulaziz District.</w:t>
      </w:r>
    </w:p>
    <w:p>
      <w:pPr>
        <w:pStyle w:val="BodyText"/>
      </w:pPr>
      <w:r>
        <w:rPr>
          <w:bCs/>
          <w:b/>
        </w:rPr>
        <w:t xml:space="preserve">Prepared By:</w:t>
      </w:r>
      <w:r>
        <w:t xml:space="preserve"> </w:t>
      </w:r>
      <w:r>
        <w:t xml:space="preserve">Senior Technical Lead</w:t>
      </w:r>
    </w:p>
    <w:bookmarkEnd w:id="20"/>
    <w:bookmarkStart w:id="21" w:name="introduction-and-contextual-overview"/>
    <w:p>
      <w:pPr>
        <w:pStyle w:val="Heading1"/>
      </w:pPr>
      <w:r>
        <w:t xml:space="preserve">1. Introduction and Contextual Overview</w:t>
      </w:r>
    </w:p>
    <w:p>
      <w:pPr>
        <w:pStyle w:val="FirstParagraph"/>
      </w:pPr>
      <w:r>
        <w:t xml:space="preserve">The purpose of this comprehensive Mechanic Lab Report is to document the diagnostic procedures, repair outcomes, and maintenance protocols executed within our facility located in Saudi Arabia Jeddah. As a major port city and economic hub on the Red Sea coast, Saudi Arabia Jeddah presents unique challenges for automotive engineering due to its specific climatic conditions and heavy industrial traffic. This report serves as a critical technical document that bridges the gap between theoretical mechanical principles and practical application in this dynamic environment.</w:t>
      </w:r>
    </w:p>
    <w:p>
      <w:pPr>
        <w:pStyle w:val="BodyText"/>
      </w:pPr>
      <w:r>
        <w:t xml:space="preserve">In the context of modern automotive maintenance, a Mechanic Lab Report is not merely a record of replaced parts; it is a detailed narrative of vehicle health, operational efficiency, and safety compliance. For clients operating in Saudi Arabia Jeddah, understanding the mechanical integrity of their fleet is paramount. The report details findings from multi-point inspections conducted on commercial transport vehicles and high-performance passenger cars that traverse the diverse terrains ranging from coastal humidity zones to inland arid desert routes.</w:t>
      </w:r>
    </w:p>
    <w:bookmarkEnd w:id="21"/>
    <w:bookmarkStart w:id="22" w:name="Xd697f0421572a4ac08de8baa616f2f3634c620c"/>
    <w:p>
      <w:pPr>
        <w:pStyle w:val="Heading1"/>
      </w:pPr>
      <w:r>
        <w:t xml:space="preserve">2. Environmental Factors Influencing Mechanical Performance</w:t>
      </w:r>
    </w:p>
    <w:p>
      <w:pPr>
        <w:pStyle w:val="FirstParagraph"/>
      </w:pPr>
      <w:r>
        <w:t xml:space="preserve">One of the primary objectives of this Mechanic Lab Report is to analyze how local environmental factors in Saudi Arabia Jeddah impact mechanical longevity. Jeddah experiences high levels of humidity and saline air exposure due to its proximity to the Red Sea. This environment accelerates corrosion rates, particularly in suspension components, brake lines, and undercarriage structures.</w:t>
      </w:r>
    </w:p>
    <w:p>
      <w:pPr>
        <w:pStyle w:val="BodyText"/>
      </w:pPr>
      <w:r>
        <w:t xml:space="preserve">Additionally, the temperature fluctuations common in this region place significant stress on engine cooling systems and battery life. Our Mechanic Lab Report highlights that vehicles operating in Saudi Arabia Jeddah require more frequent coolant flushes and battery load testing compared to those in temperate climates. The sand-dust ingress is another critical factor; air filtration systems are subjected to higher particulate loads, necessitating stricter maintenance intervals for air filters and turbochargers.</w:t>
      </w:r>
    </w:p>
    <w:bookmarkEnd w:id="22"/>
    <w:bookmarkStart w:id="26" w:name="X7b9b6558b2c3867cc48450ca862887f528cc6d5"/>
    <w:p>
      <w:pPr>
        <w:pStyle w:val="Heading1"/>
      </w:pPr>
      <w:r>
        <w:t xml:space="preserve">3. Diagnostic Methodology and Laboratory Procedures</w:t>
      </w:r>
    </w:p>
    <w:p>
      <w:pPr>
        <w:pStyle w:val="FirstParagraph"/>
      </w:pPr>
      <w:r>
        <w:t xml:space="preserve">The methodology employed in this Mechanic Lab Report adheres to international automotive safety standards while incorporating specific adjustments for regional vehicle models prevalent in Saudi Arabia Jeddah. Our laboratory utilizes advanced computerized diagnostic tools capable of interfacing with both legacy analog systems and modern CAN-bus networks.</w:t>
      </w:r>
    </w:p>
    <w:bookmarkStart w:id="23" w:name="engine-performance-analysis"/>
    <w:p>
      <w:pPr>
        <w:pStyle w:val="Heading3"/>
      </w:pPr>
      <w:r>
        <w:t xml:space="preserve">3.1 Engine Performance Analysis</w:t>
      </w:r>
    </w:p>
    <w:p>
      <w:pPr>
        <w:pStyle w:val="FirstParagraph"/>
      </w:pPr>
      <w:r>
        <w:t xml:space="preserve">Vehicles underwent dynamometer testing to assess power output, fuel efficiency, and emissions compliance. In the Mechanic Lab Report data collection phase, we focused on detecting anomalies in fuel injection timing and ignition spark patterns. The high ambient temperatures in Saudi Arabia Jeddah can lead to heat soak issues, which were simulated during our laboratory tests to ensure engine stability under peak load conditions.</w:t>
      </w:r>
    </w:p>
    <w:bookmarkEnd w:id="23"/>
    <w:bookmarkStart w:id="24" w:name="chassis-and-suspension-integrity"/>
    <w:p>
      <w:pPr>
        <w:pStyle w:val="Heading3"/>
      </w:pPr>
      <w:r>
        <w:t xml:space="preserve">3.2 Chassis and Suspension Integrity</w:t>
      </w:r>
    </w:p>
    <w:p>
      <w:pPr>
        <w:pStyle w:val="FirstParagraph"/>
      </w:pPr>
      <w:r>
        <w:t xml:space="preserve">Given the heavy commercial traffic in Jeddah's industrial sectors, suspension components are subject to excessive wear. Our Mechanic Lab Report includes detailed stress analysis of shock absorbers, control arms, and bushings. We utilized laser alignment systems to ensure wheel geometry met OEM specifications, a crucial factor for vehicle handling on the busy highways of Saudi Arabia Jeddah.</w:t>
      </w:r>
    </w:p>
    <w:bookmarkEnd w:id="24"/>
    <w:bookmarkStart w:id="25" w:name="electrical-system-diagnostics"/>
    <w:p>
      <w:pPr>
        <w:pStyle w:val="Heading3"/>
      </w:pPr>
      <w:r>
        <w:t xml:space="preserve">3.3 Electrical System Diagnostics</w:t>
      </w:r>
    </w:p>
    <w:p>
      <w:pPr>
        <w:pStyle w:val="FirstParagraph"/>
      </w:pPr>
      <w:r>
        <w:t xml:space="preserve">The electrical architecture of modern vehicles is complex. This Mechanic Lab Report details voltage drop tests across all primary circuits. We specifically monitored for voltage fluctuations caused by aging alternators and corroded grounds, issues exacerbated by the salty air prevalent in Saudi Arabia Jeddah.</w:t>
      </w:r>
    </w:p>
    <w:bookmarkEnd w:id="25"/>
    <w:bookmarkEnd w:id="26"/>
    <w:bookmarkStart w:id="27" w:name="X08b1a7ab00c916b9e82f7034a564cea51600de9"/>
    <w:p>
      <w:pPr>
        <w:pStyle w:val="Heading1"/>
      </w:pPr>
      <w:r>
        <w:t xml:space="preserve">4. Case Studies from Saudi Arabia Jeddah Operations</w:t>
      </w:r>
    </w:p>
    <w:p>
      <w:pPr>
        <w:pStyle w:val="FirstParagraph"/>
      </w:pPr>
      <w:r>
        <w:t xml:space="preserve">To illustrate the practical application of this Mechanic Lab Report, we present two representative case studies derived from recent operations in Saudi Arabia Jeddah.</w:t>
      </w:r>
    </w:p>
    <w:p>
      <w:pPr>
        <w:pStyle w:val="BodyText"/>
      </w:pPr>
      <w:r>
        <w:t xml:space="preserve">Vehicle Model</w:t>
      </w:r>
    </w:p>
    <w:p>
      <w:pPr>
        <w:pStyle w:val="BodyText"/>
      </w:pPr>
      <w:r>
        <w:t xml:space="preserve">Mileage (km)</w:t>
      </w:r>
    </w:p>
    <w:p>
      <w:pPr>
        <w:pStyle w:val="BodyText"/>
      </w:pPr>
      <w:r>
        <w:t xml:space="preserve">Symptom Reported</w:t>
      </w:r>
    </w:p>
    <w:p>
      <w:pPr>
        <w:pStyle w:val="BodyText"/>
      </w:pPr>
      <w:r>
        <w:t xml:space="preserve">Mechanic Lab Report Findings</w:t>
      </w:r>
    </w:p>
    <w:p>
      <w:pPr>
        <w:pStyle w:val="BodyText"/>
      </w:pPr>
      <w:r>
        <w:t xml:space="preserve">Action Taken in Saudi Arabia Jeddah Context</w:t>
      </w:r>
    </w:p>
    <w:p>
      <w:pPr>
        <w:pStyle w:val="BodyText"/>
      </w:pPr>
      <w:r>
        <w:t xml:space="preserve">`html`!DOCTYPE html`!DOCTYPE html`</w:t>
      </w:r>
    </w:p>
    <w:p>
      <w:pPr>
        <w:pStyle w:val="BodyText"/>
      </w:pPr>
      <w:r>
        <w:t xml:space="preserve">`</w:t>
      </w:r>
    </w:p>
    <w:p>
      <w:pPr>
        <w:pStyle w:val="BodyText"/>
      </w:pPr>
      <w:r>
        <w:t xml:space="preserve">`</w:t>
      </w:r>
    </w:p>
    <w:p>
      <w:pPr>
        <w:pStyle w:val="BodyText"/>
      </w:pPr>
      <w:r>
        <w:t xml:space="preserve">`</w:t>
      </w:r>
    </w:p>
    <w:bookmarkEnd w:id="27"/>
    <w:bookmarkStart w:id="28" w:name="X45e892049832284d054dd1299393801556c2822"/>
    <w:p>
      <w:pPr>
        <w:pStyle w:val="Heading1"/>
      </w:pPr>
      <w:r>
        <w:t xml:space="preserve">Mechanic Laboratory Assessment Report</w:t>
      </w:r>
      <w:r>
        <w:br/>
      </w:r>
      <w:r>
        <w:t xml:space="preserve">Automotive Diagnostics and Structural Integrity Analysis</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Saudi Arabia Jeddah Industrial Zone, King Abdulaziz District.</w:t>
      </w:r>
    </w:p>
    <w:p>
      <w:pPr>
        <w:pStyle w:val="BodyText"/>
      </w:pPr>
      <w:r>
        <w:t xml:space="preserve">`</w:t>
      </w:r>
    </w:p>
    <w:p>
      <w:pPr>
        <w:pStyle w:val="BodyText"/>
      </w:pPr>
      <w:r>
        <w:rPr>
          <w:bCs/>
          <w:b/>
        </w:rPr>
        <w:t xml:space="preserve">`Prepared By:`</w:t>
      </w:r>
      <w:r>
        <w:t xml:space="preserve">Sr. Technical Lead` `</w:t>
      </w:r>
    </w:p>
    <w:p>
      <w:pPr>
        <w:pStyle w:val="BodyText"/>
      </w:pPr>
      <w:r>
        <w:t xml:space="preserve">1. Introduction and Contextual Overview`/h1&gt;</w:t>
      </w:r>
    </w:p>
    <w:p>
      <w:pPr>
        <w:pStyle w:val="BodyText"/>
      </w:pPr>
      <w:r>
        <w:t xml:space="preserve">The purpose of this comprehensive Mechanic Lab Report is to document the diagnostic procedures, repair outcomes, and maintenance protocols executed within our facility located in Saudi Arabia Jeddah. As a major port city and economic hub on the Red Sea coast, Saudi Arabia Jeddah presents unique challenges for automotive engineering due to its specific climatic conditions and heavy industrial traffic. This report serves as a critical technical document that bridges the gap between theoretical mechanical principles and practical application in this dynamic environment.</w:t>
      </w:r>
    </w:p>
    <w:p>
      <w:pPr>
        <w:pStyle w:val="BodyText"/>
      </w:pPr>
      <w:r>
        <w:t xml:space="preserve">In the context of modern automotive maintenance, a Mechanic Lab Report is not merely a record of replaced parts; it is a detailed narrative of vehicle health, operational efficiency, and safety compliance. For clients operating in Saudi Arabia Jeddah, understanding the mechanical integrity of their fleet is paramount. The report details findings from multi-point inspections conducted on commercial transport vehicles and high-performance passenger cars that traverse the diverse terrains ranging from coastal humidity zones to inland arid desert routes.</w:t>
      </w:r>
    </w:p>
    <w:bookmarkEnd w:id="28"/>
    <w:bookmarkStart w:id="29" w:name="X96a5915b871af188d5ab7df62d97f29581d97e6"/>
    <w:p>
      <w:pPr>
        <w:pStyle w:val="Heading1"/>
      </w:pPr>
      <w:r>
        <w:t xml:space="preserve">2. Environmental Factors Influencing Mechanical Performance`/h1&gt;</w:t>
      </w:r>
    </w:p>
    <w:p>
      <w:pPr>
        <w:pStyle w:val="FirstParagraph"/>
      </w:pPr>
      <w:r>
        <w:t xml:space="preserve">One of the primary objectives of this Mechanic Lab Report is to analyze how local environmental factors in Saudi Arabia Jeddah impact mechanical longevity. Jeddah experiences high levels of humidity and saline air exposure due to its proximity to the Red Sea. This environment accelerates corrosion rates, particularly in suspension components, brake lines, and undercarriage structures.</w:t>
      </w:r>
    </w:p>
    <w:p>
      <w:pPr>
        <w:pStyle w:val="BodyText"/>
      </w:pPr>
      <w:r>
        <w:t xml:space="preserve">Additionally, the temperature fluctuations common in this region place significant stress on engine cooling systems and battery life. Our Mechanic Lab Report highlights that vehicles operating in Saudi Arabia Jeddah require more frequent coolant flushes and battery load testing compared to those in temperate climates. The sand-dust ingress is another critical factor; air filtration systems are subjected to higher particulate loads, necessitating stricter maintenance intervals for air filters and turbochargers.</w:t>
      </w:r>
    </w:p>
    <w:bookmarkEnd w:id="29"/>
    <w:bookmarkStart w:id="33" w:name="X641ee51610e6f52d921fc31a1a99bba299dce34"/>
    <w:p>
      <w:pPr>
        <w:pStyle w:val="Heading1"/>
      </w:pPr>
      <w:r>
        <w:t xml:space="preserve">3. Diagnostic Methodology and Laboratory Procedures`/h1&gt;</w:t>
      </w:r>
    </w:p>
    <w:p>
      <w:pPr>
        <w:pStyle w:val="FirstParagraph"/>
      </w:pPr>
      <w:r>
        <w:t xml:space="preserve">The methodology employed in this Mechanic Lab Report adheres to international automotive safety standards while incorporating specific adjustments for regional vehicle models prevalent in Saudi Arabia Jeddah. Our laboratory utilizes advanced computerized diagnostic tools capable of interfacing with both legacy analog systems and modern CAN-bus networks.</w:t>
      </w:r>
    </w:p>
    <w:bookmarkStart w:id="30" w:name="engine-performance-analysish3"/>
    <w:p>
      <w:pPr>
        <w:pStyle w:val="Heading3"/>
      </w:pPr>
      <w:r>
        <w:t xml:space="preserve">3.1 Engine Performance Analysis`/h3&gt;</w:t>
      </w:r>
    </w:p>
    <w:p>
      <w:pPr>
        <w:pStyle w:val="FirstParagraph"/>
      </w:pPr>
      <w:r>
        <w:t xml:space="preserve">Vehicles underwent dynamometer testing to assess power output, fuel efficiency, and emissions compliance. In the Mechanic Lab Report data collection phase, we focused on detecting anomalies in fuel injection timing and ignition spark patterns. The high ambient temperatures in Saudi Arabia Jeddah can lead to heat soak issues, which were simulated during our laboratory tests to ensure engine stability under peak load conditions.</w:t>
      </w:r>
    </w:p>
    <w:bookmarkEnd w:id="30"/>
    <w:bookmarkStart w:id="31" w:name="chassis-and-suspension-integrityh3"/>
    <w:p>
      <w:pPr>
        <w:pStyle w:val="Heading3"/>
      </w:pPr>
      <w:r>
        <w:t xml:space="preserve">3.2 Chassis and Suspension Integrity`/h3&gt;</w:t>
      </w:r>
    </w:p>
    <w:p>
      <w:pPr>
        <w:pStyle w:val="FirstParagraph"/>
      </w:pPr>
      <w:r>
        <w:t xml:space="preserve">Given the heavy commercial traffic in Jeddah's industrial sectors, suspension components are subject to excessive wear. Our Mechanic Lab Report includes detailed stress analysis of shock absorbers, control arms, and bushings. We utilized laser alignment systems to ensure wheel geometry met OEM specifications, a crucial factor for vehicle handling on the busy highways of Saudi Arabia Jeddah.</w:t>
      </w:r>
    </w:p>
    <w:bookmarkEnd w:id="31"/>
    <w:bookmarkStart w:id="32" w:name="electrical-system-diagnosticsh3"/>
    <w:p>
      <w:pPr>
        <w:pStyle w:val="Heading3"/>
      </w:pPr>
      <w:r>
        <w:t xml:space="preserve">3.3 Electrical System Diagnostics`/h3&gt;</w:t>
      </w:r>
    </w:p>
    <w:p>
      <w:pPr>
        <w:pStyle w:val="FirstParagraph"/>
      </w:pPr>
      <w:r>
        <w:t xml:space="preserve">The electrical architecture of modern vehicles is complex. This Mechanic Lab Report details voltage drop tests across all primary circuits. We specifically monitored for voltage fluctuations caused by aging alternators and corroded grounds, issues exacerbated by the salty air prevalent in Saudi Arabia Jeddah.</w:t>
      </w:r>
    </w:p>
    <w:bookmarkEnd w:id="32"/>
    <w:bookmarkEnd w:id="33"/>
    <w:bookmarkStart w:id="34" w:name="X6d337813baa5b4c3541547d5050b8e6ae988cfb"/>
    <w:p>
      <w:pPr>
        <w:pStyle w:val="Heading1"/>
      </w:pPr>
      <w:r>
        <w:t xml:space="preserve">4. Case Studies from Saudi Arabia Jeddah Operations`/h1&gt;</w:t>
      </w:r>
    </w:p>
    <w:p>
      <w:pPr>
        <w:pStyle w:val="FirstParagraph"/>
      </w:pPr>
      <w:r>
        <w:t xml:space="preserve">To illustrate the practical application of this Mechanic Lab Report, we present two representative case studies derived from recent operations in Saudi Arabia Jeddah.</w:t>
      </w:r>
    </w:p>
    <w:p>
      <w:pPr>
        <w:pStyle w:val="BodyText"/>
      </w:pPr>
      <w:r>
        <w:t xml:space="preserve">`Vehicle Model`</w:t>
      </w:r>
    </w:p>
    <w:p>
      <w:pPr>
        <w:pStyle w:val="BodyText"/>
      </w:pPr>
      <w:r>
        <w:t xml:space="preserve">`</w:t>
      </w:r>
    </w:p>
    <w:p>
      <w:pPr>
        <w:pStyle w:val="BodyText"/>
      </w:pPr>
      <w:r>
        <w:t xml:space="preserve">Mileage (km)`</w:t>
      </w:r>
    </w:p>
    <w:p>
      <w:pPr>
        <w:pStyle w:val="BodyText"/>
      </w:pPr>
      <w:r>
        <w:t xml:space="preserve">Symptom Reported`a&gt;</w:t>
      </w:r>
    </w:p>
    <w:p>
      <w:pPr>
        <w:pStyle w:val="BodyText"/>
      </w:pPr>
      <w:r>
        <w:t xml:space="preserve">`/td&gt;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Model`/th&gt;`</w:t>
      </w:r>
    </w:p>
    <w:p>
      <w:pPr>
        <w:pStyle w:val="BodyText"/>
      </w:pPr>
      <w:r>
        <w:t xml:space="preserve">Mileage (km)`/th&gt;`</w:t>
      </w:r>
    </w:p>
    <w:p>
      <w:pPr>
        <w:pStyle w:val="BodyText"/>
      </w:pPr>
      <w:r>
        <w:t xml:space="preserve">Symptom Reported`/h3&gt;/td&gt;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Model`/th&gt;`</w:t>
      </w:r>
    </w:p>
    <w:p>
      <w:pPr>
        <w:pStyle w:val="BodyText"/>
      </w:pPr>
      <w:r>
        <w:t xml:space="preserve">Mileage (km)`/th&gt;`</w:t>
      </w:r>
    </w:p>
    <w:p>
      <w:pPr>
        <w:pStyle w:val="BodyText"/>
      </w:pPr>
      <w:r>
        <w:t xml:space="preserve">Symptom Reported`/h3&gt;/td&gt;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Model`/th&gt;`</w:t>
      </w:r>
    </w:p>
    <w:p>
      <w:pPr>
        <w:pStyle w:val="BodyText"/>
      </w:pPr>
      <w:r>
        <w:t xml:space="preserve">Mileage (km)`/th&gt;`</w:t>
      </w:r>
    </w:p>
    <w:p>
      <w:pPr>
        <w:pStyle w:val="BodyText"/>
      </w:pPr>
      <w:r>
        <w:t xml:space="preserve">Symptom Reported`/h3&gt;/td&gt;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Model`/th&gt;`</w:t>
      </w:r>
    </w:p>
    <w:p>
      <w:pPr>
        <w:pStyle w:val="BodyText"/>
      </w:pPr>
      <w:r>
        <w:t xml:space="preserve">Mileage (km)`/th&gt;`</w:t>
      </w:r>
    </w:p>
    <w:p>
      <w:pPr>
        <w:pStyle w:val="BodyText"/>
      </w:pPr>
      <w:r>
        <w:t xml:space="preserve">Symptom Reported`/h3&gt;/td&gt;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Model`/th&gt;`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p>
      <w:pPr>
        <w:pStyle w:val="BodyText"/>
      </w:pPr>
      <w:r>
        <w:t xml:space="preserve">Vehicles Model`/h3&gt;/td&gt;`</w:t>
      </w:r>
    </w:p>
    <w:p>
      <w:pPr>
        <w:pStyle w:val="BodyText"/>
      </w:pPr>
      <w:r>
        <w:t xml:space="preserve">Mileage (km)`/h3&gt;/td&gt;</w:t>
      </w:r>
    </w:p>
    <w:p>
      <w:pPr>
        <w:pStyle w:val="BodyText"/>
      </w:pPr>
      <w:r>
        <w:t xml:space="preserve">Mechanic Lab Report Findings</w:t>
      </w:r>
    </w:p>
    <w:p>
      <w:pPr>
        <w:pStyle w:val="BodyText"/>
      </w:pPr>
      <w:r>
        <w:t xml:space="preserve">Action Taken in Saudi Arabia Jeddah Context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Lab Report: Jeddah Operations</dc:title>
  <dc:creator/>
  <dc:language>en</dc:language>
  <cp:keywords/>
  <dcterms:created xsi:type="dcterms:W3CDTF">2026-07-29T11:51:05Z</dcterms:created>
  <dcterms:modified xsi:type="dcterms:W3CDTF">2026-07-29T11:51:05Z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