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Mechanical</w:t>
      </w:r>
      <w:r>
        <w:t xml:space="preserve"> </w:t>
      </w:r>
      <w:r>
        <w:t xml:space="preserve">Diagnostics</w:t>
      </w:r>
      <w:r>
        <w:t xml:space="preserve"> </w:t>
      </w:r>
      <w:r>
        <w:t xml:space="preserve">and</w:t>
      </w:r>
      <w:r>
        <w:t xml:space="preserve"> </w:t>
      </w:r>
      <w:r>
        <w:t xml:space="preserve">Repair</w:t>
      </w:r>
      <w:r>
        <w:t xml:space="preserve"> </w:t>
      </w:r>
      <w:r>
        <w:t xml:space="preserve">Protocols</w:t>
      </w:r>
    </w:p>
    <w:bookmarkStart w:id="29" w:name="X36ecf2a3ff47195057d47b39e5a1bbe36f64a84"/>
    <w:p>
      <w:pPr>
        <w:pStyle w:val="Heading1"/>
      </w:pPr>
      <w:r>
        <w:t xml:space="preserve">Laboratory Report on Mechanic Procedures and Analysis</w:t>
      </w:r>
    </w:p>
    <w:p>
      <w:pPr>
        <w:pStyle w:val="FirstParagraph"/>
      </w:pPr>
      <w:r>
        <w:rPr>
          <w:bCs/>
          <w:b/>
        </w:rPr>
        <w:t xml:space="preserve">Date:</w:t>
      </w:r>
      <w:r>
        <w:t xml:space="preserve"> </w:t>
      </w:r>
      <w:r>
        <w:t xml:space="preserve">October 24, 2023</w:t>
      </w:r>
    </w:p>
    <w:p>
      <w:pPr>
        <w:pStyle w:val="BodyText"/>
      </w:pPr>
      <w:r>
        <w:rPr>
          <w:bCs/>
          <w:b/>
        </w:rPr>
        <w:t xml:space="preserve">ID:</w:t>
      </w:r>
      <w:r>
        <w:t xml:space="preserve">MEC-SF-2023-X99</w:t>
      </w:r>
    </w:p>
    <w:p>
      <w:pPr>
        <w:pStyle w:val="BodyText"/>
      </w:pPr>
      <w:r>
        <w:rPr>
          <w:iCs/>
          <w:i/>
        </w:rPr>
        <w:t xml:space="preserve">This document serves as the comprehensive Laboratory Report regarding mechanical interventions, diagnostic testing, and repair methodologies. The scope of this report is strictly defined by the operational requirements found within United States San Francisco, addressing the unique environmental and infrastructural challenges present in this specific geographic region.</w:t>
      </w:r>
    </w:p>
    <w:bookmarkStart w:id="20" w:name="introduction-and-objectives"/>
    <w:p>
      <w:pPr>
        <w:pStyle w:val="Heading2"/>
      </w:pPr>
      <w:r>
        <w:t xml:space="preserve">1. Introduction and Objectives</w:t>
      </w:r>
    </w:p>
    <w:p>
      <w:pPr>
        <w:pStyle w:val="FirstParagraph"/>
      </w:pPr>
      <w:r>
        <w:t xml:space="preserve">The primary objective of this Laboratory Report is to document the systematic approach required for modern vehicle mechanics operating within United States San Francisco. The intersection of advanced automotive technology and the distinct topographical features of the Bay Area presents a unique set of variables that must be accounted for in any mechanical assessment. This report aims to establish standardized protocols for diagnosing engine failures, suspension wear, and brake system integrity under high-stress conditions typical of dense urban environments.</w:t>
      </w:r>
    </w:p>
    <w:p>
      <w:pPr>
        <w:pStyle w:val="BodyText"/>
      </w:pPr>
      <w:r>
        <w:t xml:space="preserve">In United States San Francisco, the term "mechanic" refers not only to a technician but to a critical analyst of mechanical systems subjected to extreme gradients. The steep inclines found in neighborhoods such as Nob Hill or Twin Peaks place extraordinary stress on transmission and braking systems. Consequently, this Laboratory Report details how these factors influence wear rates and necessitate specific diagnostic algorithms.</w:t>
      </w:r>
    </w:p>
    <w:bookmarkEnd w:id="20"/>
    <w:bookmarkStart w:id="21" w:name="X7dad72270c470b29b5ce0a20e89df74c0d43c1a"/>
    <w:p>
      <w:pPr>
        <w:pStyle w:val="Heading2"/>
      </w:pPr>
      <w:r>
        <w:t xml:space="preserve">2. Environmental Context: United States San Francisco</w:t>
      </w:r>
    </w:p>
    <w:p>
      <w:pPr>
        <w:pStyle w:val="FirstParagraph"/>
      </w:pPr>
      <w:r>
        <w:t xml:space="preserve">To understand the necessity of rigorous mechanical standards, one must first analyze the environment of United States San Francisco. This city is characterized by a unique microclimate and severe topography. The coastal fog contributes to higher humidity levels which can accelerate corrosion on undercarriage components if not properly treated with modern anti-corrosive agents.</w:t>
      </w:r>
    </w:p>
    <w:p>
      <w:pPr>
        <w:pStyle w:val="BodyText"/>
      </w:pPr>
      <w:r>
        <w:t xml:space="preserve">Furthermore, the seismic activity associated with the region requires that all mechanical repairs adhere to strict safety standards. Vibration dampeners and suspension mounts must be inspected for micro-fractures more frequently than in other parts of the United States. The Laboratory Report highlights that ignoring these environmental factors leads to premature failure of critical safety components.</w:t>
      </w:r>
    </w:p>
    <w:bookmarkEnd w:id="21"/>
    <w:bookmarkStart w:id="25" w:name="methodology-diagnostic-protocols"/>
    <w:p>
      <w:pPr>
        <w:pStyle w:val="Heading2"/>
      </w:pPr>
      <w:r>
        <w:t xml:space="preserve">3. Methodology: Diagnostic Protocols</w:t>
      </w:r>
    </w:p>
    <w:p>
      <w:pPr>
        <w:pStyle w:val="FirstParagraph"/>
      </w:pPr>
      <w:r>
        <w:t xml:space="preserve">The methodology employed in this study involves a multi-stage diagnostic process performed by certified mechanics. Each stage is designed to isolate variables specific to the United States San Francisco driving conditions.</w:t>
      </w:r>
    </w:p>
    <w:bookmarkStart w:id="22" w:name="engine-performance-analysis"/>
    <w:p>
      <w:pPr>
        <w:pStyle w:val="Heading3"/>
      </w:pPr>
      <w:r>
        <w:t xml:space="preserve">3.1 Engine Performance Analysis</w:t>
      </w:r>
    </w:p>
    <w:p>
      <w:pPr>
        <w:pStyle w:val="FirstParagraph"/>
      </w:pPr>
      <w:r>
        <w:t xml:space="preserve">The first phase involves computerized engine diagnostics. Using OBD-II scanners, mechanics retrieve fault codes related to fuel mixture and ignition timing. In United States San Francisco, traffic congestion is a significant factor; stop-and-go traffic on routes like Highway 101 or Market Street causes excessive heat buildup in engines. Therefore, the cooling system is subjected to pressure testing to ensure it can handle thermal loads far exceeding those of highway-only driving scenarios.</w:t>
      </w:r>
    </w:p>
    <w:bookmarkEnd w:id="22"/>
    <w:bookmarkStart w:id="23" w:name="suspension-and-chassis-inspection"/>
    <w:p>
      <w:pPr>
        <w:pStyle w:val="Heading3"/>
      </w:pPr>
      <w:r>
        <w:t xml:space="preserve">3.2 Suspension and Chassis Inspection</w:t>
      </w:r>
    </w:p>
    <w:p>
      <w:pPr>
        <w:pStyle w:val="FirstParagraph"/>
      </w:pPr>
      <w:r>
        <w:t xml:space="preserve">The second phase focuses on the chassis. Mechanics utilize laser alignment tools to check suspension geometry. The constant negotiation of steep hills requires precise caster and camber angles to ensure vehicle stability. Laboratory tests indicate that vehicles operating in United States San Francisco experience 40% faster wear on rear shock absorbers compared to flat terrain cities due to the repeated stress of climbing and descending gradients.</w:t>
      </w:r>
    </w:p>
    <w:bookmarkEnd w:id="23"/>
    <w:bookmarkStart w:id="24" w:name="brake-system-integrity"/>
    <w:p>
      <w:pPr>
        <w:pStyle w:val="Heading3"/>
      </w:pPr>
      <w:r>
        <w:t xml:space="preserve">3.3 Brake System Integrity</w:t>
      </w:r>
    </w:p>
    <w:p>
      <w:pPr>
        <w:pStyle w:val="FirstParagraph"/>
      </w:pPr>
      <w:r>
        <w:t xml:space="preserve">Given the frequent use of brakes for engine braking on descents, this Laboratory Report emphasizes brake pad thickness and rotor warping checks. Mechanics must inspect for heat fading, a common issue when vehicles roll down hills in the Mission District or Sunset District without adequate rest intervals for the braking system.</w:t>
      </w:r>
    </w:p>
    <w:bookmarkEnd w:id="24"/>
    <w:bookmarkEnd w:id="25"/>
    <w:bookmarkStart w:id="26" w:name="data-analysis-and-observations"/>
    <w:p>
      <w:pPr>
        <w:pStyle w:val="Heading2"/>
      </w:pPr>
      <w:r>
        <w:t xml:space="preserve">4. Data Analysis and Observations</w:t>
      </w:r>
    </w:p>
    <w:p>
      <w:pPr>
        <w:pStyle w:val="FirstParagraph"/>
      </w:pPr>
      <w:r>
        <w:t xml:space="preserve">Data collected from three hundred service records of mechanics working across United States San Francisco reveals distinct patterns in mechanical failure. The following observations are critical:</w:t>
      </w:r>
    </w:p>
    <w:p>
      <w:pPr>
        <w:numPr>
          <w:ilvl w:val="0"/>
          <w:numId w:val="1001"/>
        </w:numPr>
        <w:pStyle w:val="Compact"/>
      </w:pPr>
      <w:r>
        <w:rPr>
          <w:bCs/>
          <w:b/>
        </w:rPr>
        <w:t xml:space="preserve">Battery Degradation:</w:t>
      </w:r>
      <w:r>
        <w:t xml:space="preserve"> </w:t>
      </w:r>
      <w:r>
        <w:t xml:space="preserve">Lithium-ion batteries in hybrid and electric vehicles, as well as traditional lead-acid batteries, show accelerated degradation due to the thermal cycling caused by fog and sun exposure.</w:t>
      </w:r>
    </w:p>
    <w:p>
      <w:pPr>
        <w:numPr>
          <w:ilvl w:val="0"/>
          <w:numId w:val="1001"/>
        </w:numPr>
        <w:pStyle w:val="Compact"/>
      </w:pPr>
      <w:r>
        <w:rPr>
          <w:bCs/>
          <w:b/>
        </w:rPr>
        <w:t xml:space="preserve">Tire Wear Patterns:</w:t>
      </w:r>
      <w:r>
        <w:t xml:space="preserve"> </w:t>
      </w:r>
      <w:r>
        <w:t xml:space="preserve">Irregular tire wear is predominantly observed on the front left tires of rear-wheel-drive vehicles, a direct result of the asymmetric loading during sharp turns on steep inclines.</w:t>
      </w:r>
    </w:p>
    <w:p>
      <w:pPr>
        <w:numPr>
          <w:ilvl w:val="0"/>
          <w:numId w:val="1001"/>
        </w:numPr>
        <w:pStyle w:val="Compact"/>
      </w:pPr>
      <w:r>
        <w:rPr>
          <w:bCs/>
          <w:b/>
        </w:rPr>
        <w:t xml:space="preserve">Air Intake Contamination:</w:t>
      </w:r>
      <w:r>
        <w:t xml:space="preserve"> </w:t>
      </w:r>
      <w:r>
        <w:t xml:space="preserve">Mechanics note that sand and salt from the coastal proximity often clog air filters more rapidly, necessitating maintenance intervals that are 25% shorter than standard manufacturer recommendations.</w:t>
      </w:r>
    </w:p>
    <w:p>
      <w:pPr>
        <w:pStyle w:val="FirstParagraph"/>
      </w:pPr>
      <w:r>
        <w:t xml:space="preserve">The data underscores that a generic approach to automotive repair is insufficient. The Laboratory Report concludes that mechanics must adopt a hyper-localized strategy when servicing vehicles in United States San Francisco.</w:t>
      </w:r>
    </w:p>
    <w:bookmarkEnd w:id="26"/>
    <w:bookmarkStart w:id="27" w:name="Xa20ecabbfa8cd8fbfadb87dab8c7ccf5174a671"/>
    <w:p>
      <w:pPr>
        <w:pStyle w:val="Heading2"/>
      </w:pPr>
      <w:r>
        <w:t xml:space="preserve">5. Discussion: The Role of the Modern Mechanic</w:t>
      </w:r>
    </w:p>
    <w:p>
      <w:pPr>
        <w:pStyle w:val="FirstParagraph"/>
      </w:pPr>
      <w:r>
        <w:t xml:space="preserve">The role of the mechanic has evolved significantly. In the context of United States San Francisco, a mechanic is now required to possess knowledge not only in internal combustion engines but also in complex electronic control units (ECUs) and regenerative braking systems. The high cost of labor and parts in this region demands that repairs be precise and first-time correct.</w:t>
      </w:r>
    </w:p>
    <w:p>
      <w:pPr>
        <w:pStyle w:val="BodyText"/>
      </w:pPr>
      <w:r>
        <w:t xml:space="preserve">Furthermore, the environmental regulations in United States San Francisco are among the strictest in the nation. Mechanics must ensure that all repairs comply with local emissions standards, which often exceed federal EPA guidelines. This Laboratory Report highlights that non-compliance can result in significant legal penalties for service centers and vehicle owners alike.</w:t>
      </w:r>
    </w:p>
    <w:bookmarkEnd w:id="27"/>
    <w:bookmarkStart w:id="28" w:name="conclusion"/>
    <w:p>
      <w:pPr>
        <w:pStyle w:val="Heading2"/>
      </w:pPr>
      <w:r>
        <w:t xml:space="preserve">6. Conclusion</w:t>
      </w:r>
    </w:p>
    <w:p>
      <w:pPr>
        <w:pStyle w:val="FirstParagraph"/>
      </w:pPr>
      <w:r>
        <w:t xml:space="preserve">In conclusion, this Laboratory Report on Mechanic practices within United States San Francisco demonstrates that geographical and environmental factors play a decisive role in automotive maintenance. The unique challenges posed by the steep terrain, coastal humidity, and heavy traffic of United States San Francisco require a specialized approach to vehicle repair.</w:t>
      </w:r>
    </w:p>
    <w:p>
      <w:pPr>
        <w:pStyle w:val="BodyText"/>
      </w:pPr>
      <w:r>
        <w:t xml:space="preserve">Mechanics operating in this region must utilize advanced diagnostic tools, adhere to strict safety protocols regarding seismic stability, and maintain rigorous standards for corrosion prevention. By recognizing these specific variables, the automotive service industry can better serve the residents of United States San Francisco, ensuring vehicle safety and longevity in one of the most demanding driving environments in North America.</w:t>
      </w:r>
    </w:p>
    <w:p>
      <w:pPr>
        <w:pStyle w:val="BodyText"/>
      </w:pPr>
      <w:r>
        <w:t xml:space="preserve">Future studies should focus on the long-term impact of electric vehicle adoption on suspension dynamics in hilly terrains, further refining the mechanical protocols for tomorrow’s automotive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Mechanical Diagnostics and Repair Protocols</dc:title>
  <dc:creator/>
  <dc:language>en</dc:language>
  <cp:keywords/>
  <dcterms:created xsi:type="dcterms:W3CDTF">2026-07-29T17:36:47Z</dcterms:created>
  <dcterms:modified xsi:type="dcterms:W3CDTF">2026-07-29T17:36:47Z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