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Jerusalem</w:t>
      </w:r>
    </w:p>
    <w:bookmarkStart w:id="32" w:name="laboratory-report"/>
    <w:p>
      <w:pPr>
        <w:pStyle w:val="Heading1"/>
      </w:pPr>
      <w:r>
        <w:t xml:space="preserve">Laboratory Report</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Civil and Mechanical Infrastructure, Jerusalem Municipality</w:t>
      </w:r>
      <w:r>
        <w:br/>
      </w:r>
      <w:r>
        <w:rPr>
          <w:bCs/>
          <w:b/>
        </w:rPr>
        <w:t xml:space="preserve">From:</w:t>
      </w:r>
      <w:r>
        <w:t xml:space="preserve"> </w:t>
      </w:r>
      <w:r>
        <w:t xml:space="preserve">Senior Mechanical Engineer Unit</w:t>
      </w:r>
      <w:r>
        <w:br/>
      </w:r>
      <w:r>
        <w:rPr>
          <w:vertAlign w:val="subscript"/>
        </w:rPr>
        <w:t xml:space="preserve">This report is prepared in compliance with local Israeli engineering standards for the region of Israel Jerusalem.</w:t>
      </w:r>
    </w:p>
    <w:bookmarkStart w:id="20" w:name="i.-abstract"/>
    <w:p>
      <w:pPr>
        <w:pStyle w:val="Heading2"/>
      </w:pPr>
      <w:r>
        <w:t xml:space="preserve">I. Abstract</w:t>
      </w:r>
    </w:p>
    <w:p>
      <w:pPr>
        <w:pStyle w:val="FirstParagraph"/>
      </w:pPr>
      <w:r>
        <w:t xml:space="preserve">This Laboratory Report details the comprehensive mechanical engineering assessment conducted within the specific urban and geological context of Israel Jerusalem. The primary objective was to evaluate the structural integrity and thermal efficiency of a prototype cooling system designed for historical masonry structures located in the Old City districts. As a Mechanical Engineer specializing in heritage conservation, it is critical to address the unique challenges posed by Jerusalem's climate, which features hot, dry summers and mild, wet winters. The findings suggest that traditional mechanical ventilation systems are insufficient for maintaining humidity control without risking structural damage to porous limestone materials commonly found throughout Israel Jerusalem.</w:t>
      </w:r>
    </w:p>
    <w:bookmarkEnd w:id="20"/>
    <w:bookmarkStart w:id="21" w:name="ii.-introduction"/>
    <w:p>
      <w:pPr>
        <w:pStyle w:val="Heading2"/>
      </w:pPr>
      <w:r>
        <w:t xml:space="preserve">II. Introduction</w:t>
      </w:r>
    </w:p>
    <w:p>
      <w:pPr>
        <w:pStyle w:val="FirstParagraph"/>
      </w:pPr>
      <w:r>
        <w:t xml:space="preserve">The city of Israel Jerusalem presents a complex set of environmental and infrastructural challenges that require specialized mechanical engineering solutions. Located on a mountain ridge in the Judean Mountains, the city experiences significant thermal variations between day and night, which can induce stress in building materials. Furthermore, as a site of immense historical significance, any mechanical intervention must be minimally invasive yet highly effective.</w:t>
      </w:r>
    </w:p>
    <w:p>
      <w:pPr>
        <w:pStyle w:val="BodyText"/>
      </w:pPr>
      <w:r>
        <w:t xml:space="preserve">The role of the Mechanical Engineer in this context extends beyond standard HVAC (Heating, Ventilation, and Air Conditioning) design. It involves a delicate balance between preserving archaeological heritage and ensuring modern safety standards. This report outlines the laboratory testing procedures used to simulate environmental conditions typical of Israel Jerusalem, focusing on heat transfer rates and material permeability.</w:t>
      </w:r>
    </w:p>
    <w:bookmarkEnd w:id="21"/>
    <w:bookmarkStart w:id="25" w:name="iii.-methodology"/>
    <w:p>
      <w:pPr>
        <w:pStyle w:val="Heading2"/>
      </w:pPr>
      <w:r>
        <w:t xml:space="preserve">III. Methodology</w:t>
      </w:r>
    </w:p>
    <w:p>
      <w:pPr>
        <w:pStyle w:val="FirstParagraph"/>
      </w:pPr>
      <w:r>
        <w:t xml:space="preserve">The experimental phase of this study was conducted in a controlled laboratory environment designed to mimic the microclimates found in various zones of Israel Jerusalem. The following methodology was employed:</w:t>
      </w:r>
    </w:p>
    <w:bookmarkStart w:id="22" w:name="a.-sample-preparation"/>
    <w:p>
      <w:pPr>
        <w:pStyle w:val="Heading3"/>
      </w:pPr>
      <w:r>
        <w:t xml:space="preserve">A. Sample Preparation</w:t>
      </w:r>
    </w:p>
    <w:p>
      <w:pPr>
        <w:pStyle w:val="FirstParagraph"/>
      </w:pPr>
      <w:r>
        <w:t xml:space="preserve">Cylindrical cores were extracted from limestone blocks sourced from local quarries near Jerusalem. These samples represented the typical building stock found in residential and commercial structures across the city. Each sample was calibrated for density, porosity, and thermal conductivity.</w:t>
      </w:r>
    </w:p>
    <w:bookmarkEnd w:id="22"/>
    <w:bookmarkStart w:id="23" w:name="b.-simulation-parameters"/>
    <w:p>
      <w:pPr>
        <w:pStyle w:val="Heading3"/>
      </w:pPr>
      <w:r>
        <w:t xml:space="preserve">B. Simulation Parameters</w:t>
      </w:r>
    </w:p>
    <w:p>
      <w:pPr>
        <w:pStyle w:val="FirstParagraph"/>
      </w:pPr>
      <w:r>
        <w:t xml:space="preserve">To accurately reflect the conditions of Israel Jerusalem, the laboratory chambers were programmed to simulate:</w:t>
      </w:r>
    </w:p>
    <w:p>
      <w:pPr>
        <w:numPr>
          <w:ilvl w:val="0"/>
          <w:numId w:val="1001"/>
        </w:numPr>
        <w:pStyle w:val="Compact"/>
      </w:pPr>
      <w:r>
        <w:rPr>
          <w:bCs/>
          <w:b/>
        </w:rPr>
        <w:t xml:space="preserve">Ambient Temperature Range:</w:t>
      </w:r>
      <w:r>
        <w:t xml:space="preserve"> </w:t>
      </w:r>
      <w:r>
        <w:t xml:space="preserve">15°C to 42°C, reflecting seasonal extremes.</w:t>
      </w:r>
    </w:p>
    <w:p>
      <w:pPr>
        <w:numPr>
          <w:ilvl w:val="0"/>
          <w:numId w:val="1001"/>
        </w:numPr>
        <w:pStyle w:val="Compact"/>
      </w:pPr>
      <w:r>
        <w:rPr>
          <w:bCs/>
          <w:b/>
        </w:rPr>
        <w:t xml:space="preserve">Humidity Levels:</w:t>
      </w:r>
      <w:r>
        <w:t xml:space="preserve"> </w:t>
      </w:r>
      <w:r>
        <w:t xml:space="preserve">Fluctuations between 30% and 85%, simulating the rainy season versus summer droughts.</w:t>
      </w:r>
    </w:p>
    <w:p>
      <w:pPr>
        <w:numPr>
          <w:ilvl w:val="0"/>
          <w:numId w:val="1001"/>
        </w:numPr>
        <w:pStyle w:val="Compact"/>
      </w:pPr>
      <w:r>
        <w:rPr>
          <w:bCs/>
          <w:b/>
        </w:rPr>
        <w:t xml:space="preserve">Dust Loading:</w:t>
      </w:r>
      <w:r>
        <w:t xml:space="preserve"> </w:t>
      </w:r>
      <w:r>
        <w:t xml:space="preserve">Introduction of particulate matter consistent with the regional dust storms prevalent in the Levant region, including Israel Jerusalem.</w:t>
      </w:r>
    </w:p>
    <w:bookmarkEnd w:id="23"/>
    <w:bookmarkStart w:id="24" w:name="c.-data-collection"/>
    <w:p>
      <w:pPr>
        <w:pStyle w:val="Heading3"/>
      </w:pPr>
      <w:r>
        <w:t xml:space="preserve">C. Data Collection</w:t>
      </w:r>
    </w:p>
    <w:p>
      <w:pPr>
        <w:pStyle w:val="FirstParagraph"/>
      </w:pPr>
      <w:r>
        <w:t xml:space="preserve">Sensors were embedded within the samples to monitor internal temperature gradients and moisture migration over a period of 72 continuous hours. A Mechanical Engineer oversaw all instrumentation to ensure precision and repeatability.</w:t>
      </w:r>
    </w:p>
    <w:bookmarkEnd w:id="24"/>
    <w:bookmarkEnd w:id="25"/>
    <w:bookmarkStart w:id="28" w:name="iv.-results"/>
    <w:p>
      <w:pPr>
        <w:pStyle w:val="Heading2"/>
      </w:pPr>
      <w:r>
        <w:t xml:space="preserve">IV. Results</w:t>
      </w:r>
    </w:p>
    <w:p>
      <w:pPr>
        <w:pStyle w:val="FirstParagraph"/>
      </w:pPr>
      <w:r>
        <w:t xml:space="preserve">The data collected from the laboratory tests yielded critical insights into the performance of various mechanical cooling and dehumidification strategies when applied to Jerusalem's architectural materials.</w:t>
      </w:r>
    </w:p>
    <w:p>
      <w:pPr>
        <w:pStyle w:val="BodyText"/>
      </w:pPr>
      <w:r>
        <w:t xml:space="preserve">Metric</w:t>
      </w:r>
    </w:p>
    <w:p>
      <w:pPr>
        <w:pStyle w:val="BodyText"/>
      </w:pPr>
      <w:r>
        <w:t xml:space="preserve">Average Reading</w:t>
      </w:r>
    </w:p>
    <w:p>
      <w:pPr>
        <w:pStyle w:val="BodyText"/>
      </w:pPr>
      <w:r>
        <w:t xml:space="preserve">Tolerance (+/-)</w:t>
      </w:r>
    </w:p>
    <w:p>
      <w:pPr>
        <w:pStyle w:val="BodyText"/>
      </w:pPr>
      <w:r>
        <w:t xml:space="preserve">Ambient Temp (Simulated)</w:t>
      </w:r>
    </w:p>
    <w:p>
      <w:pPr>
        <w:pStyle w:val="BodyText"/>
      </w:pPr>
      <w:r>
        <w:t xml:space="preserve">+38.5°C</w:t>
      </w:r>
    </w:p>
    <w:p>
      <w:pPr>
        <w:pStyle w:val="BodyText"/>
      </w:pPr>
      <w:r>
        <w:t xml:space="preserve">+/- 0.5°C</w:t>
      </w:r>
    </w:p>
    <w:p>
      <w:pPr>
        <w:pStyle w:val="BodyText"/>
      </w:pPr>
      <w:r>
        <w:t xml:space="preserve">Note: Data reflects peak summer conditions in Israel Jerusalem.</w:t>
      </w:r>
    </w:p>
    <w:bookmarkStart w:id="26" w:name="a.-thermal-conductivity-analysis"/>
    <w:p>
      <w:pPr>
        <w:pStyle w:val="Heading3"/>
      </w:pPr>
      <w:r>
        <w:t xml:space="preserve">A. Thermal Conductivity Analysis</w:t>
      </w:r>
    </w:p>
    <w:p>
      <w:pPr>
        <w:pStyle w:val="FirstParagraph"/>
      </w:pPr>
      <w:r>
        <w:t xml:space="preserve">The limestone samples demonstrated a thermal conductivity coefficient of 2.4 W/(m·K). This high value indicates that the material absorbs significant heat during the day and releases it slowly at night. Without adequate mechanical insulation, interior spaces in Jerusalem buildings suffer from "thermal lag," causing discomfort for occupants during peak afternoon hours.</w:t>
      </w:r>
    </w:p>
    <w:bookmarkEnd w:id="26"/>
    <w:bookmarkStart w:id="27" w:name="b.-moisture-migration"/>
    <w:p>
      <w:pPr>
        <w:pStyle w:val="Heading3"/>
      </w:pPr>
      <w:r>
        <w:t xml:space="preserve">B. Moisture Migration</w:t>
      </w:r>
    </w:p>
    <w:p>
      <w:pPr>
        <w:pStyle w:val="FirstParagraph"/>
      </w:pPr>
      <w:r>
        <w:t xml:space="preserve">The laboratory tests revealed that standard air conditioning units, which rely heavily on condensation dehumidification, caused rapid salt crystallization within the pores of the stone. This phenomenon is particularly dangerous in Israel Jerusalem due to the high salinity of local groundwater and building materials. The mechanical Engineer's analysis indicates that direct cooling of masonry surfaces leads to structural degradation over time.</w:t>
      </w:r>
    </w:p>
    <w:bookmarkEnd w:id="27"/>
    <w:bookmarkEnd w:id="28"/>
    <w:bookmarkStart w:id="29" w:name="v.-discussion"/>
    <w:p>
      <w:pPr>
        <w:pStyle w:val="Heading2"/>
      </w:pPr>
      <w:r>
        <w:t xml:space="preserve">V. Discussion</w:t>
      </w:r>
    </w:p>
    <w:p>
      <w:pPr>
        <w:pStyle w:val="FirstParagraph"/>
      </w:pPr>
      <w:r>
        <w:t xml:space="preserve">The implications of these findings are profound for engineering practices in Israel Jerusalem. The traditional approach to mechanical engineering, which prioritizes rapid temperature reduction, is often incompatible with the preservation needs of historical structures. Instead, a passive-active hybrid system is recommended.</w:t>
      </w:r>
    </w:p>
    <w:p>
      <w:pPr>
        <w:pStyle w:val="BodyText"/>
      </w:pPr>
      <w:r>
        <w:t xml:space="preserve">Furthermore, the unique geographic location of Israel Jerusalem means that engineers must account for solar gain from multiple angles due to the city's topography. Buildings on slopes may experience uneven heating profiles that standard simulation software often overlooks. The Laboratory Report data confirms that localized mechanical ventilation, rather than whole-building cooling, is more effective and less invasive.</w:t>
      </w:r>
    </w:p>
    <w:p>
      <w:pPr>
        <w:pStyle w:val="BodyText"/>
      </w:pPr>
      <w:r>
        <w:t xml:space="preserve">It is also essential to consider the energy grid constraints in Israel Jerusalem. With high electricity demand during summer months, the mechanical engineering solutions proposed must prioritize energy efficiency to reduce load on the national grid. The use of phase-change materials (PCMs) integrated into wall structures showed promise in laboratory settings by absorbing excess heat without requiring additional mechanical power consumption.</w:t>
      </w:r>
    </w:p>
    <w:bookmarkEnd w:id="29"/>
    <w:bookmarkStart w:id="30" w:name="vi.-conclusion"/>
    <w:p>
      <w:pPr>
        <w:pStyle w:val="Heading2"/>
      </w:pPr>
      <w:r>
        <w:t xml:space="preserve">VI. Conclusion</w:t>
      </w:r>
    </w:p>
    <w:p>
      <w:pPr>
        <w:pStyle w:val="FirstParagraph"/>
      </w:pPr>
      <w:r>
        <w:t xml:space="preserve">This Laboratory Report concludes that effective mechanical engineering in Israel Jerusalem requires a specialized approach that respects both the climatic realities and the historical fabric of the city. The data indicates that while traditional HVAC systems can manage temperature, they pose significant risks to material integrity due to moisture and salt dynamics. Therefore, future projects in Israel Jerusalem should mandate collaboration between Mechanical Engineer specialists and heritage conservationists from the outset.</w:t>
      </w:r>
    </w:p>
    <w:p>
      <w:pPr>
        <w:pStyle w:val="BodyText"/>
      </w:pPr>
      <w:r>
        <w:t xml:space="preserve">We recommend further testing on non-invasive dehumidification technologies that utilize desiccant wheels rather than refrigeration coils. This approach aligns better with the environmental conditions of Israel Jerusalem and ensures the longevity of its architectural treasures. The mechanical engineering community in Israel must continue to innovate solutions that are sensitive to local materials while meeting modern performance standards.</w:t>
      </w:r>
    </w:p>
    <w:bookmarkEnd w:id="30"/>
    <w:bookmarkStart w:id="31" w:name="vii.-references"/>
    <w:p>
      <w:pPr>
        <w:pStyle w:val="Heading2"/>
      </w:pPr>
      <w:r>
        <w:t xml:space="preserve">VII. References</w:t>
      </w:r>
    </w:p>
    <w:p>
      <w:pPr>
        <w:numPr>
          <w:ilvl w:val="0"/>
          <w:numId w:val="1002"/>
        </w:numPr>
        <w:pStyle w:val="Compact"/>
      </w:pPr>
      <w:r>
        <w:t xml:space="preserve">Israel Standards Institution (ISI). "Building Code for Thermal Efficiency in Arid Climates." Jerusalem: Ministry of Construction and Housing, 2019.</w:t>
      </w:r>
    </w:p>
    <w:p>
      <w:pPr>
        <w:numPr>
          <w:ilvl w:val="0"/>
          <w:numId w:val="1002"/>
        </w:numPr>
        <w:pStyle w:val="Compact"/>
      </w:pPr>
      <w:r>
        <w:t xml:space="preserve">Alexander, S., &amp; Cohen, D. "Limestone Durability in Mediterranean Urban Environments." Journal of Heritage Engineering, vol. 12, no. 4, pp. 45-60.</w:t>
      </w:r>
    </w:p>
    <w:p>
      <w:pPr>
        <w:numPr>
          <w:ilvl w:val="0"/>
          <w:numId w:val="1002"/>
        </w:numPr>
        <w:pStyle w:val="Compact"/>
      </w:pPr>
      <w:r>
        <w:t xml:space="preserve">National Authority for Tourism Development Israel Jerusalem Division. "Sustainable Infrastructure Guidelines." Jerusalem: Government Press Office, 2021.</w:t>
      </w:r>
    </w:p>
    <w:p>
      <w:pPr>
        <w:pStyle w:val="FirstParagraph"/>
      </w:pPr>
      <w:r>
        <w:rPr>
          <w:iCs/>
          <w:i/>
        </w:rPr>
        <w:t xml:space="preserve">End of Laboratory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Jerusalem</dc:title>
  <dc:creator/>
  <dc:language>en</dc:language>
  <cp:keywords/>
  <dcterms:created xsi:type="dcterms:W3CDTF">2026-07-29T06:08:23Z</dcterms:created>
  <dcterms:modified xsi:type="dcterms:W3CDTF">2026-07-29T06:08:23Z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