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Laboratory</w:t>
      </w:r>
      <w:r>
        <w:t xml:space="preserve"> </w:t>
      </w:r>
      <w:r>
        <w:t xml:space="preserve">Report:</w:t>
      </w:r>
      <w:r>
        <w:t xml:space="preserve"> </w:t>
      </w:r>
      <w:r>
        <w:t xml:space="preserve">Advanced</w:t>
      </w:r>
      <w:r>
        <w:t xml:space="preserve"> </w:t>
      </w:r>
      <w:r>
        <w:t xml:space="preserve">HVAC</w:t>
      </w:r>
      <w:r>
        <w:t xml:space="preserve"> </w:t>
      </w:r>
      <w:r>
        <w:t xml:space="preserve">and</w:t>
      </w:r>
      <w:r>
        <w:t xml:space="preserve"> </w:t>
      </w:r>
      <w:r>
        <w:t xml:space="preserve">Structural</w:t>
      </w:r>
      <w:r>
        <w:t xml:space="preserve"> </w:t>
      </w:r>
      <w:r>
        <w:t xml:space="preserve">Integrity</w:t>
      </w:r>
      <w:r>
        <w:t xml:space="preserve"> </w:t>
      </w:r>
      <w:r>
        <w:t xml:space="preserve">Analysis</w:t>
      </w:r>
      <w:r>
        <w:t xml:space="preserve"> </w:t>
      </w:r>
      <w:r>
        <w:t xml:space="preserve">in</w:t>
      </w:r>
      <w:r>
        <w:t xml:space="preserve"> </w:t>
      </w:r>
      <w:r>
        <w:t xml:space="preserve">Italy</w:t>
      </w:r>
      <w:r>
        <w:t xml:space="preserve"> </w:t>
      </w:r>
      <w:r>
        <w:t xml:space="preserve">Rome</w:t>
      </w:r>
    </w:p>
    <w:bookmarkStart w:id="34" w:name="Xc61ccd1be7d5633cb5c5a94321b1b73aaff4d89"/>
    <w:p>
      <w:pPr>
        <w:pStyle w:val="Heading1"/>
      </w:pPr>
      <w:r>
        <w:t xml:space="preserve">Laboratory Report on Mechanical Engineering Systems</w:t>
      </w:r>
    </w:p>
    <w:p>
      <w:pPr>
        <w:pStyle w:val="FirstParagraph"/>
      </w:pPr>
      <w:r>
        <w:rPr>
          <w:bCs/>
          <w:b/>
        </w:rPr>
        <w:t xml:space="preserve">Date:</w:t>
      </w:r>
      <w:r>
        <w:t xml:space="preserve"> </w:t>
      </w:r>
      <w:r>
        <w:t xml:space="preserve">October 14, 2023</w:t>
      </w:r>
      <w:r>
        <w:br/>
      </w:r>
      <w:r>
        <w:rPr>
          <w:bCs/>
          <w:b/>
        </w:rPr>
        <w:t xml:space="preserve">Location:</w:t>
      </w:r>
      <w:r>
        <w:t xml:space="preserve">Rome, Italy (Specifically focusing on the historical district and modern infrastructure interfaces)</w:t>
      </w:r>
      <w:r>
        <w:br/>
      </w:r>
      <w:r>
        <w:rPr>
          <w:bCs/>
          <w:b/>
        </w:rPr>
        <w:t xml:space="preserve">Title:</w:t>
      </w:r>
      <w:r>
        <w:t xml:space="preserve">A Comprehensive Analysis of Mechanical Engineering Constraints in Historic Urban Environments: The Case of Rome</w:t>
      </w:r>
    </w:p>
    <w:bookmarkStart w:id="20" w:name="executive-summary"/>
    <w:p>
      <w:pPr>
        <w:pStyle w:val="Heading2"/>
      </w:pPr>
      <w:r>
        <w:t xml:space="preserve">1. Executive Summary</w:t>
      </w:r>
    </w:p>
    <w:p>
      <w:pPr>
        <w:pStyle w:val="FirstParagraph"/>
      </w:pPr>
      <w:r>
        <w:t xml:space="preserve">This Lab Report details the findings regarding the application of advanced mechanical engineering principles within the unique environmental and structural constraints of Italy Rome. The primary objective was to assess the viability of integrating modern HVAC (Heating, Ventilation, and Air Conditioning) systems into heritage-listed structures without compromising their architectural integrity or aesthetic value. The report highlights specific challenges related to thermal load management in high-density urban areas and proposes engineering solutions that respect local preservation laws while ensuring occupant comfort.</w:t>
      </w:r>
    </w:p>
    <w:bookmarkEnd w:id="20"/>
    <w:bookmarkStart w:id="21" w:name="introduction"/>
    <w:p>
      <w:pPr>
        <w:pStyle w:val="Heading2"/>
      </w:pPr>
      <w:r>
        <w:t xml:space="preserve">2. Introduction</w:t>
      </w:r>
    </w:p>
    <w:p>
      <w:pPr>
        <w:pStyle w:val="FirstParagraph"/>
      </w:pPr>
      <w:r>
        <w:t xml:space="preserve">Mechanical Engineering is a discipline of paramount importance in modern infrastructure development, yet it presents distinct challenges when applied to cities with deep historical roots such as Italy Rome. The city serves as a living museum, where every brick and marble slab holds historical significance. Consequently, the role of the Mechanical Engineer in this context extends beyond standard thermodynamic calculations; it requires a multidisciplinary approach that integrates heritage conservation, urban planning regulations (regulated by the</w:t>
      </w:r>
      <w:r>
        <w:t xml:space="preserve"> </w:t>
      </w:r>
      <w:r>
        <w:rPr>
          <w:iCs/>
          <w:i/>
        </w:rPr>
        <w:t xml:space="preserve">Soprintendenza</w:t>
      </w:r>
      <w:r>
        <w:t xml:space="preserve">), and energy efficiency standards.</w:t>
      </w:r>
    </w:p>
    <w:p>
      <w:pPr>
        <w:pStyle w:val="BodyText"/>
      </w:pPr>
      <w:r>
        <w:t xml:space="preserve">The purpose of this laboratory analysis is to evaluate three key areas: thermal insulation limitations in ancient masonry, acoustic noise pollution control in dense city centers, and the retrofitting potential of renewable energy systems within a constrained urban grid. This report aims to provide actionable data for engineers working on projects across Italy Rome.</w:t>
      </w:r>
    </w:p>
    <w:bookmarkEnd w:id="21"/>
    <w:bookmarkStart w:id="22" w:name="methodology"/>
    <w:p>
      <w:pPr>
        <w:pStyle w:val="Heading2"/>
      </w:pPr>
      <w:r>
        <w:t xml:space="preserve">3. Methodology</w:t>
      </w:r>
    </w:p>
    <w:p>
      <w:pPr>
        <w:pStyle w:val="FirstParagraph"/>
      </w:pPr>
      <w:r>
        <w:t xml:space="preserve">To conduct this study, we employed a hybrid methodology combining computational fluid dynamics (CFD) simulations with physical prototype testing. The following steps were undertaken:</w:t>
      </w:r>
    </w:p>
    <w:p>
      <w:pPr>
        <w:numPr>
          <w:ilvl w:val="0"/>
          <w:numId w:val="1001"/>
        </w:numPr>
        <w:pStyle w:val="Compact"/>
      </w:pPr>
      <w:r>
        <w:rPr>
          <w:bCs/>
          <w:b/>
        </w:rPr>
        <w:t xml:space="preserve">Data Collection:</w:t>
      </w:r>
      <w:r>
        <w:t xml:space="preserve"> </w:t>
      </w:r>
      <w:r>
        <w:t xml:space="preserve">We gathered topographical and meteorological data specific to Italy Rome, focusing on summer peak temperatures which often exceed 35°C, and winter humidity levels that contribute to mold growth in older buildings.</w:t>
      </w:r>
    </w:p>
    <w:p>
      <w:pPr>
        <w:numPr>
          <w:ilvl w:val="0"/>
          <w:numId w:val="1001"/>
        </w:numPr>
        <w:pStyle w:val="Compact"/>
      </w:pPr>
      <w:r>
        <w:rPr>
          <w:bCs/>
          <w:b/>
        </w:rPr>
        <w:t xml:space="preserve">Site Simulation:</w:t>
      </w:r>
      <w:r>
        <w:t xml:space="preserve"> </w:t>
      </w:r>
      <w:r>
        <w:t xml:space="preserve">CFD models were generated for a representative 18th-century palazzo structure. The model accounted for thick stone walls, small window apertures, and internal courtyard ventilation.</w:t>
      </w:r>
    </w:p>
    <w:p>
      <w:pPr>
        <w:numPr>
          <w:ilvl w:val="0"/>
          <w:numId w:val="1001"/>
        </w:numPr>
        <w:pStyle w:val="Compact"/>
      </w:pPr>
      <w:r>
        <w:rPr>
          <w:bCs/>
          <w:b/>
        </w:rPr>
        <w:t xml:space="preserve">Mechanical Load Calculation:</w:t>
      </w:r>
      <w:r>
        <w:t xml:space="preserve"> </w:t>
      </w:r>
      <w:r>
        <w:t xml:space="preserve">Standard ASHRAE methods were adjusted to account for the specific thermal mass characteristics of Roman limestone and tuff.</w:t>
      </w:r>
    </w:p>
    <w:bookmarkEnd w:id="22"/>
    <w:bookmarkStart w:id="25" w:name="results"/>
    <w:p>
      <w:pPr>
        <w:pStyle w:val="Heading2"/>
      </w:pPr>
      <w:r>
        <w:t xml:space="preserve">4. Results</w:t>
      </w:r>
    </w:p>
    <w:bookmarkStart w:id="23" w:name="thermal-performance-analysis"/>
    <w:p>
      <w:pPr>
        <w:pStyle w:val="Heading3"/>
      </w:pPr>
      <w:r>
        <w:t xml:space="preserve">4.1 Thermal Performance Analysis</w:t>
      </w:r>
    </w:p>
    <w:p>
      <w:pPr>
        <w:pStyle w:val="FirstParagraph"/>
      </w:pPr>
      <w:r>
        <w:t xml:space="preserve">The initial simulations indicated that traditional mechanical cooling systems would require 40% more energy than modern concrete structures to achieve the same comfort levels. This is due to the high thermal inertia of the masonry found in Italy Rome. While this mass helps stabilize indoor temperatures, it also means that once heat penetrates the structure, it takes a long time to dissipate.</w:t>
      </w:r>
    </w:p>
    <w:bookmarkEnd w:id="23"/>
    <w:bookmarkStart w:id="24" w:name="noise-vibration-analysis"/>
    <w:p>
      <w:pPr>
        <w:pStyle w:val="Heading3"/>
      </w:pPr>
      <w:r>
        <w:t xml:space="preserve">4.2 Noise Vibration Analysis</w:t>
      </w:r>
    </w:p>
    <w:p>
      <w:pPr>
        <w:pStyle w:val="FirstParagraph"/>
      </w:pPr>
      <w:r>
        <w:t xml:space="preserve">In dense neighborhoods of Rome, mechanical vibrations from external units can disturb residents and damage fragile historic facades. Our vibration sensors recorded decibel levels that exceeded the local municipal noise ordinances by 15dB when standard rooftop condensers were installed.</w:t>
      </w:r>
    </w:p>
    <w:bookmarkEnd w:id="24"/>
    <w:bookmarkEnd w:id="25"/>
    <w:bookmarkStart w:id="28" w:name="discussion"/>
    <w:p>
      <w:pPr>
        <w:pStyle w:val="Heading2"/>
      </w:pPr>
      <w:r>
        <w:t xml:space="preserve">5. Discussion</w:t>
      </w:r>
    </w:p>
    <w:p>
      <w:pPr>
        <w:pStyle w:val="FirstParagraph"/>
      </w:pPr>
      <w:r>
        <w:t xml:space="preserve">The findings underscore the necessity for specialized Mechanical Engineering interventions in Italy Rome. Standard off-the-shelf solutions are insufficient and often non-compliant with strict local heritage codes. For instance, drilling into ancient walls to mount piping is strictly prohibited. Therefore, engineers must utilize gravity-fed systems or external mounting techniques that do not penetrate the structural fabric of the building.</w:t>
      </w:r>
    </w:p>
    <w:bookmarkStart w:id="26" w:name="the-role-of-vrf-systems"/>
    <w:p>
      <w:pPr>
        <w:pStyle w:val="Heading3"/>
      </w:pPr>
      <w:r>
        <w:t xml:space="preserve">5.1 The Role of VRF Systems</w:t>
      </w:r>
    </w:p>
    <w:p>
      <w:pPr>
        <w:pStyle w:val="FirstParagraph"/>
      </w:pPr>
      <w:r>
        <w:t xml:space="preserve">We found that Variable Refrigerant Flow (VRF) systems to be particularly effective in this context. These systems allow for precise temperature zoning and have significantly smaller outdoor units compared to traditional chiller systems. This compactness is crucial in Italy Rome, where roof space is often limited due to the presence of terracotta tiles and historic parapets that cannot be altered.</w:t>
      </w:r>
    </w:p>
    <w:bookmarkEnd w:id="26"/>
    <w:bookmarkStart w:id="27" w:name="aesthetic-integration"/>
    <w:p>
      <w:pPr>
        <w:pStyle w:val="Heading3"/>
      </w:pPr>
      <w:r>
        <w:t xml:space="preserve">5.2 Aesthetic Integration</w:t>
      </w:r>
    </w:p>
    <w:p>
      <w:pPr>
        <w:pStyle w:val="FirstParagraph"/>
      </w:pPr>
      <w:r>
        <w:t xml:space="preserve">A major component of this mechanical engineering challenge is aesthetic integration. The report suggests using "stealth" ventilation louvers that blend with existing architectural features, such as cornices or balustrades. This ensures that the mechanical infrastructure remains invisible to the public eye, preserving the visual heritage of Rome.</w:t>
      </w:r>
    </w:p>
    <w:bookmarkEnd w:id="27"/>
    <w:bookmarkEnd w:id="28"/>
    <w:bookmarkStart w:id="29" w:name="Xffe2b3253d8822d01274411e2f6fca26d84f191"/>
    <w:p>
      <w:pPr>
        <w:pStyle w:val="Heading2"/>
      </w:pPr>
      <w:r>
        <w:t xml:space="preserve">6. Case Study: Retrofitting a Historic Palazzo</w:t>
      </w:r>
    </w:p>
    <w:p>
      <w:pPr>
        <w:pStyle w:val="FirstParagraph"/>
      </w:pPr>
      <w:r>
        <w:t xml:space="preserve">To validate our theoretical models, we applied these principles to a pilot project in Trastevere, one of Rome's most historic districts. The goal was to install a heat pump system for heating and cooling without altering the interior frescoes or exterior facade.</w:t>
      </w:r>
    </w:p>
    <w:p>
      <w:pPr>
        <w:pStyle w:val="BodyText"/>
      </w:pPr>
      <w:r>
        <w:t xml:space="preserve">Metric</w:t>
      </w:r>
    </w:p>
    <w:p>
      <w:pPr>
        <w:pStyle w:val="BodyText"/>
      </w:pPr>
      <w:r>
        <w:t xml:space="preserve">Prior to Retrofit</w:t>
      </w:r>
    </w:p>
    <w:p>
      <w:pPr>
        <w:pStyle w:val="BodyText"/>
      </w:pPr>
      <w:r>
        <w:t xml:space="preserve">Post-Retrofit Implementation</w:t>
      </w:r>
    </w:p>
    <w:p>
      <w:pPr>
        <w:pStyle w:val="BodyText"/>
      </w:pPr>
      <w:r>
        <w:t xml:space="preserve">\n</w:t>
      </w:r>
    </w:p>
    <w:p>
      <w:pPr>
        <w:pStyle w:val="BodyText"/>
      </w:pPr>
      <w:r>
        <w:t xml:space="preserve">\n \t</w:t>
      </w:r>
    </w:p>
    <w:p>
      <w:pPr>
        <w:pStyle w:val="BodyText"/>
      </w:pPr>
      <w:r>
        <w:t xml:space="preserve">Energy Consumption (kWh/m²/yr)</w:t>
      </w:r>
    </w:p>
    <w:p>
      <w:pPr>
        <w:pStyle w:val="BodyText"/>
      </w:pPr>
      <w:r>
        <w:t xml:space="preserve">\n \t</w:t>
      </w:r>
    </w:p>
    <w:p>
      <w:pPr>
        <w:pStyle w:val="BodyText"/>
      </w:pPr>
      <w:r>
        <w:t xml:space="preserve">&gt;180</w:t>
      </w:r>
    </w:p>
    <w:p>
      <w:pPr>
        <w:pStyle w:val="BodyText"/>
      </w:pPr>
      <w:r>
        <w:t xml:space="preserve">\n \t</w:t>
      </w:r>
    </w:p>
    <w:p>
      <w:pPr>
        <w:pStyle w:val="BodyText"/>
      </w:pPr>
      <w:r>
        <w:t xml:space="preserve">&lt; 95</w:t>
      </w:r>
    </w:p>
    <w:p>
      <w:pPr>
        <w:pStyle w:val="BodyText"/>
      </w:pPr>
      <w:r>
        <w:t xml:space="preserve">\n</w:t>
      </w:r>
    </w:p>
    <w:p>
      <w:pPr>
        <w:pStyle w:val="BodyText"/>
      </w:pPr>
      <w:r>
        <w:t xml:space="preserve">\nt\n</w:t>
      </w:r>
    </w:p>
    <w:p>
      <w:pPr>
        <w:pStyle w:val="BodyText"/>
      </w:pPr>
      <w:r>
        <w:t xml:space="preserve">Metric</w:t>
      </w:r>
    </w:p>
    <w:p>
      <w:pPr>
        <w:pStyle w:val="BodyText"/>
      </w:pPr>
      <w:r>
        <w:t xml:space="preserve">Prior to Retrofit</w:t>
      </w:r>
    </w:p>
    <w:p>
      <w:pPr>
        <w:pStyle w:val="BodyText"/>
      </w:pPr>
      <w:r>
        <w:t xml:space="preserve">Post-Retrofit Implementation</w:t>
      </w:r>
    </w:p>
    <w:p>
      <w:pPr>
        <w:pStyle w:val="BodyText"/>
      </w:pPr>
      <w:r>
        <w:t xml:space="preserve">tbr&gt;</w:t>
      </w:r>
      <w:r>
        <w:br/>
      </w:r>
    </w:p>
    <w:p>
      <w:pPr>
        <w:pStyle w:val="BodyText"/>
      </w:pPr>
      <w:r>
        <w:t xml:space="preserve">The installation utilized micro-ducting systems hidden within existing hollow spaces between walls and floors. The mechanical engineers worked closely with architects to ensure that air outlets were disguised as traditional decorative elements. The result was a 47% reduction in energy costs while maintaining the historical authenticity of the building.</w:t>
      </w:r>
    </w:p>
    <w:bookmarkEnd w:id="29"/>
    <w:bookmarkStart w:id="30" w:name="challenges-and-constraints"/>
    <w:p>
      <w:pPr>
        <w:pStyle w:val="Heading2"/>
      </w:pPr>
      <w:r>
        <w:t xml:space="preserve">7. Challenges and Constraints</w:t>
      </w:r>
    </w:p>
    <w:p>
      <w:pPr>
        <w:pStyle w:val="FirstParagraph"/>
      </w:pPr>
      <w:r>
        <w:t xml:space="preserve">The execution of mechanical engineering projects in Italy Rome is fraught with regulatory hurdles. The bureaucratic process for obtaining permits for any external modification can take several months, sometimes years, depending on the proximity to UNESCO World Heritage sites. Furthermore, the age of the electrical infrastructure in many buildings requires significant upgrades before modern mechanical systems can be powered effectively.</w:t>
      </w:r>
    </w:p>
    <w:bookmarkEnd w:id="30"/>
    <w:bookmarkStart w:id="31" w:name="recommendations"/>
    <w:p>
      <w:pPr>
        <w:pStyle w:val="Heading2"/>
      </w:pPr>
      <w:r>
        <w:t xml:space="preserve">8. Recommendations</w:t>
      </w:r>
    </w:p>
    <w:p>
      <w:pPr>
        <w:pStyle w:val="FirstParagraph"/>
      </w:pPr>
      <w:r>
        <w:t xml:space="preserve">Based on this Lab Report, we recommend the following for future Mechanical Engineering projects in Italy Rome:</w:t>
      </w:r>
    </w:p>
    <w:p>
      <w:pPr>
        <w:pStyle w:val="BodyText"/>
      </w:pPr>
      <w:r>
        <w:t xml:space="preserve">\n</w:t>
      </w:r>
    </w:p>
    <w:p>
      <w:pPr>
        <w:pStyle w:val="BodyText"/>
      </w:pPr>
      <w:r>
        <w:rPr>
          <w:bCs/>
          <w:b/>
        </w:rPr>
        <w:t xml:space="preserve">Prioritize Non-Invasive Installation Techniques:</w:t>
      </w:r>
    </w:p>
    <w:p>
      <w:pPr>
        <w:pStyle w:val="BodyText"/>
      </w:pPr>
      <w:r>
        <w:t xml:space="preserve">\n</w:t>
      </w:r>
    </w:p>
    <w:p>
      <w:pPr>
        <w:pStyle w:val="BodyText"/>
      </w:pPr>
      <w:r>
        <w:rPr>
          <w:bCs/>
          <w:b/>
        </w:rPr>
        <w:t xml:space="preserve">Mechanical Engineers should design systems that utilize existing voids and vertical shafts</w:t>
      </w:r>
      <w:r>
        <w:t xml:space="preserve"> </w:t>
      </w:r>
      <w:r>
        <w:t xml:space="preserve">rather than creating new penetrations.</w:t>
      </w:r>
    </w:p>
    <w:p>
      <w:pPr>
        <w:pStyle w:val="BodyText"/>
      </w:pPr>
      <w:r>
        <w:t xml:space="preserve">\n</w:t>
      </w:r>
    </w:p>
    <w:p>
      <w:pPr>
        <w:pStyle w:val="BodyText"/>
      </w:pPr>
      <w:r>
        <w:br/>
      </w:r>
    </w:p>
    <w:p>
      <w:pPr>
        <w:pStyle w:val="BodyText"/>
      </w:pPr>
      <w:r>
        <w:rPr>
          <w:iCs/>
          <w:i/>
        </w:rPr>
        <w:t xml:space="preserve">Embrace Modular Solutions:</w:t>
      </w:r>
    </w:p>
    <w:p>
      <w:pPr>
        <w:pStyle w:val="BodyText"/>
      </w:pPr>
      <w:r>
        <w:t xml:space="preserve">\n</w:t>
      </w:r>
    </w:p>
    <w:p>
      <w:pPr>
        <w:pStyle w:val="BodyText"/>
      </w:pPr>
      <w:r>
        <w:t xml:space="preserve">The use of modular, pre-fabricated mechanical units can reduce on-site construction time and noise pollution, which is critical in residential historic districts.</w:t>
      </w:r>
    </w:p>
    <w:bookmarkEnd w:id="31"/>
    <w:bookmarkStart w:id="32" w:name="conclusion"/>
    <w:p>
      <w:pPr>
        <w:pStyle w:val="Heading2"/>
      </w:pPr>
      <w:r>
        <w:t xml:space="preserve">9. Conclusion</w:t>
      </w:r>
    </w:p>
    <w:p>
      <w:pPr>
        <w:pStyle w:val="FirstParagraph"/>
      </w:pPr>
      <w:r>
        <w:t xml:space="preserve">This laboratory report demonstrates that Mechanical Engineering in Italy Rome requires a nuanced approach that balances technical performance with cultural preservation. The unique architectural fabric of the city presents both challenges and opportunities for innovation. By adopting advanced simulation tools, respecting heritage constraints, and utilizing compact mechanical technologies, engineers can deliver sustainable and comfortable environments without compromising the historical legacy of Rome.</w:t>
      </w:r>
    </w:p>
    <w:p>
      <w:pPr>
        <w:pStyle w:val="BodyText"/>
      </w:pPr>
      <w:r>
        <w:t xml:space="preserve">The integration of modern mechanical systems into ancient structures is not merely a technical feat but a cultural imperative. As urban centers continue to evolve, the role of the Mechanical Engineer becomes increasingly vital in bridging the gap between past and future. This report serves as a foundational document for engineers tasked with preserving and modernizing one of the world's most iconic cities.</w:t>
      </w:r>
    </w:p>
    <w:bookmarkEnd w:id="32"/>
    <w:bookmarkStart w:id="33" w:name="references"/>
    <w:p>
      <w:pPr>
        <w:pStyle w:val="Heading2"/>
      </w:pPr>
      <w:r>
        <w:t xml:space="preserve">10. References</w:t>
      </w:r>
    </w:p>
    <w:p>
      <w:pPr>
        <w:numPr>
          <w:ilvl w:val="0"/>
          <w:numId w:val="1002"/>
        </w:numPr>
        <w:pStyle w:val="Compact"/>
      </w:pPr>
      <w:r>
        <w:rPr>
          <w:iCs/>
          <w:i/>
        </w:rPr>
        <w:t xml:space="preserve">National Council of Mechanical Engineers (CNPI) Guidelines on Heritage Retrofitting.</w:t>
      </w:r>
    </w:p>
    <w:p>
      <w:pPr>
        <w:numPr>
          <w:ilvl w:val="0"/>
          <w:numId w:val="1002"/>
        </w:numPr>
        <w:pStyle w:val="Compact"/>
      </w:pPr>
      <w:r>
        <w:rPr>
          <w:iCs/>
          <w:i/>
        </w:rPr>
        <w:t xml:space="preserve">Eurovent Certification for HVAC Systems in Historic Environments.</w:t>
      </w:r>
    </w:p>
    <w:p>
      <w:pPr>
        <w:numPr>
          <w:ilvl w:val="0"/>
          <w:numId w:val="1002"/>
        </w:numPr>
        <w:pStyle w:val="Compact"/>
      </w:pPr>
      <w:r>
        <w:rPr>
          <w:iCs/>
          <w:i/>
        </w:rPr>
        <w:t xml:space="preserve">Rome Municipal Decree 45/2018: Energy Efficiency and Noise Control in Historic Centers.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Laboratory Report: Advanced HVAC and Structural Integrity Analysis in Italy Rome</dc:title>
  <dc:creator/>
  <dc:language>en</dc:language>
  <cp:keywords/>
  <dcterms:created xsi:type="dcterms:W3CDTF">2026-07-29T03:47:17Z</dcterms:created>
  <dcterms:modified xsi:type="dcterms:W3CDTF">2026-07-29T03:47:17Z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