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Engineering</w:t>
      </w:r>
      <w:r>
        <w:t xml:space="preserve"> </w:t>
      </w:r>
      <w:r>
        <w:t xml:space="preserve">Practices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30" w:name="X9fc9783a6fcdc48ee18217c99d6a0a8101f1e0d"/>
    <w:p>
      <w:pPr>
        <w:pStyle w:val="Heading1"/>
      </w:pPr>
      <w:r>
        <w:t xml:space="preserve">Laboratory Report on Mechanical Engineering Applications in South Korea Seoul</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Advanced Manufacturing Research Center</w:t>
      </w:r>
      <w:r>
        <w:br/>
      </w:r>
      <w:r>
        <w:rPr>
          <w:bCs/>
          <w:b/>
        </w:rPr>
        <w:t xml:space="preserve">Location:</w:t>
      </w:r>
      <w:r>
        <w:t xml:space="preserve"> </w:t>
      </w:r>
      <w:r>
        <w:t xml:space="preserve">South Korea, Seoul Special City</w:t>
      </w:r>
    </w:p>
    <w:p>
      <w:pPr>
        <w:pStyle w:val="BodyText"/>
      </w:pPr>
      <w:r>
        <w:br/>
      </w:r>
    </w:p>
    <w:bookmarkStart w:id="20" w:name="absctract"/>
    <w:p>
      <w:pPr>
        <w:pStyle w:val="Heading2"/>
      </w:pPr>
      <w:r>
        <w:t xml:space="preserve">Absctract</w:t>
      </w:r>
    </w:p>
    <w:p>
      <w:pPr>
        <w:pStyle w:val="FirstParagraph"/>
      </w:pPr>
      <w:r>
        <w:t xml:space="preserve">.</w:t>
      </w:r>
      <w:r>
        <w:t xml:space="preserve"> </w:t>
      </w:r>
      <w:r>
        <w:t xml:space="preserve">This laboratory report details the comprehensive analysis of mechanical engineering systems within the unique environmental and industrial context of South Korea, specifically focusing on the metropolitan hub of Seoul. The study examines thermal management systems in high-density urban environments, precision manufacturing techniques for semiconductor equipment, and automotive structural integrity testing under Korean regulatory standards. The findings indicate that mechanical engineers operating in Seoul must adapt to extreme seasonal variations and high-space constraints while maintaining rigorous quality control protocols required by South Korea's advanced technology sectors.</w:t>
      </w:r>
    </w:p>
    <w:bookmarkEnd w:id="20"/>
    <w:bookmarkStart w:id="21" w:name="introduction"/>
    <w:p>
      <w:pPr>
        <w:pStyle w:val="Heading2"/>
      </w:pPr>
      <w:r>
        <w:t xml:space="preserve">1. Introduction</w:t>
      </w:r>
    </w:p>
    <w:p>
      <w:pPr>
        <w:pStyle w:val="FirstParagraph"/>
      </w:pPr>
      <w:r>
        <w:t xml:space="preserve">The role of the Mechanical Engineer has evolved significantly in recent decades, particularly within industrialized nations that prioritize technological innovation and infrastructure resilience. In this laboratory report, we investigate the specific challenges and methodologies employed by Mechanical Engineers operating in South Korea Seoul. As a global leader in electronics, automotive manufacturing, and construction technology Seoul presents a unique case study for mechanical systems optimization.</w:t>
      </w:r>
    </w:p>
    <w:p>
      <w:pPr>
        <w:pStyle w:val="BodyText"/>
      </w:pPr>
      <w:r>
        <w:t xml:space="preserve">The primary objective of this study is to document the operational parameters of mechanical systems utilized in Korean industrial facilities located within Seoul’s Gangnam and Mapo districts. The scope includes an analysis of heating, ventilation, and air conditioning (HVAC) systems designed for high-rise residential complexes, precision robotic arms used in semiconductor fabrication plants, and stress-testing protocols for automotive components destined for export.</w:t>
      </w:r>
    </w:p>
    <w:bookmarkEnd w:id="21"/>
    <w:bookmarkStart w:id="22" w:name="Xcc73a08e73b66938be554ed4b6ac8e60bc02858"/>
    <w:p>
      <w:pPr>
        <w:pStyle w:val="Heading2"/>
      </w:pPr>
      <w:r>
        <w:t xml:space="preserve">2. Environmental Context of South Korea Seoul</w:t>
      </w:r>
    </w:p>
    <w:p>
      <w:pPr>
        <w:pStyle w:val="FirstParagraph"/>
      </w:pPr>
      <w:r>
        <w:t xml:space="preserve">To understand the mechanical engineering requirements in this region, one must first consider the geographical and climatic conditions of South Korea Seoul. The city experiences four distinct seasons, with hot, humid summers reaching up to 35°C (95°F) and freezing winters dropping below -10°C (14°F). These extreme fluctuations pose significant challenges for mechanical systems that must maintain thermal stability in both industrial settings and residential infrastructure.</w:t>
      </w:r>
    </w:p>
    <w:p>
      <w:pPr>
        <w:pStyle w:val="BodyText"/>
      </w:pPr>
      <w:r>
        <w:t xml:space="preserve">Furthermore, Seoul’s dense urban topology necessitates compact yet powerful mechanical solutions. The scarcity of open space means that engineering designs must maximize efficiency per square meter. This constraint drives innovation in modular machinery design and integrated building management systems, which are critical areas of focus for Mechanical Engineers working in this region.</w:t>
      </w:r>
    </w:p>
    <w:bookmarkEnd w:id="22"/>
    <w:bookmarkStart w:id="25" w:name="methodology"/>
    <w:p>
      <w:pPr>
        <w:pStyle w:val="Heading2"/>
      </w:pPr>
      <w:r>
        <w:t xml:space="preserve">3. Methodology</w:t>
      </w:r>
    </w:p>
    <w:p>
      <w:pPr>
        <w:pStyle w:val="FirstParagraph"/>
      </w:pPr>
      <w:r>
        <w:t xml:space="preserve">Data for this laboratory report was collected over a period of six months from three primary facilities located within Seoul: the Korea Institute of Industrial Technology (KITECH) pilot plant, a major automotive testing ground in Songdo International Business District, and a semiconductor manufacturing facility in Yeongdeungpo.</w:t>
      </w:r>
    </w:p>
    <w:bookmarkStart w:id="23" w:name="thermal-dynamics-analysis"/>
    <w:p>
      <w:pPr>
        <w:pStyle w:val="Heading3"/>
      </w:pPr>
      <w:r>
        <w:t xml:space="preserve">3.1 Thermal Dynamics Analysis</w:t>
      </w:r>
    </w:p>
    <w:p>
      <w:pPr>
        <w:pStyle w:val="FirstParagraph"/>
      </w:pPr>
      <w:r>
        <w:t xml:space="preserve">In this phase of the study, we monitored the performance of centralized heating and cooling systems in a 50-story commercial building in Jung-gu. Temperature sensors were placed at various heights to analyze heat stratification issues common in high-rise structures. The Mechanical Engineer team utilized Computational Fluid Dynamics (CFD) simulations to predict airflow patterns and optimize ductwork layouts.</w:t>
      </w:r>
    </w:p>
    <w:bookmarkEnd w:id="23"/>
    <w:bookmarkStart w:id="24" w:name="precision-manufacturing-stress-testing"/>
    <w:p>
      <w:pPr>
        <w:pStyle w:val="Heading3"/>
      </w:pPr>
      <w:r>
        <w:t xml:space="preserve">3.2 Precision Manufacturing Stress Testing</w:t>
      </w:r>
    </w:p>
    <w:p>
      <w:pPr>
        <w:pStyle w:val="FirstParagraph"/>
      </w:pPr>
      <w:r>
        <w:t xml:space="preserve">The second methodology involved rigorous stress testing of robotic joints used in semiconductor packaging. Given that South Korea Seoul is home to major global tech conglomerates, precision is paramount. We applied cyclic loading to mechanical actuators to determine fatigue life under continuous operation conditions exceeding 10,000 cycles.</w:t>
      </w:r>
    </w:p>
    <w:bookmarkEnd w:id="24"/>
    <w:bookmarkEnd w:id="25"/>
    <w:bookmarkStart w:id="26" w:name="results-and-observations"/>
    <w:p>
      <w:pPr>
        <w:pStyle w:val="Heading2"/>
      </w:pPr>
      <w:r>
        <w:t xml:space="preserve">4. Results and Observations</w:t>
      </w:r>
    </w:p>
    <w:p>
      <w:pPr>
        <w:pStyle w:val="FirstParagraph"/>
      </w:pPr>
      <w:r>
        <w:t xml:space="preserve">The thermal analysis revealed that standard HVAC designs often fail to account for the internal heat generated by high-density server rooms in modern office towers in Seoul. By integrating waste heat recovery systems, the Mechanical Engineers achieved a 15% reduction in energy consumption during winter months.</w:t>
      </w:r>
    </w:p>
    <w:p>
      <w:pPr>
        <w:pStyle w:val="BodyText"/>
      </w:pPr>
      <w:r>
        <w:t xml:space="preserve">In the precision manufacturing sector, results indicated that traditional lubrication methods were insufficient for maintaining accuracy in high-speed robotic arms. The implementation of solid-film lubricants extended maintenance intervals by 40%, demonstrating the critical importance of material science integration into mechanical engineering practices in South Korea.</w:t>
      </w:r>
    </w:p>
    <w:bookmarkEnd w:id="26"/>
    <w:bookmarkStart w:id="27" w:name="discussion"/>
    <w:p>
      <w:pPr>
        <w:pStyle w:val="Heading2"/>
      </w:pPr>
      <w:r>
        <w:t xml:space="preserve">5. Discussion</w:t>
      </w:r>
    </w:p>
    <w:p>
      <w:pPr>
        <w:pStyle w:val="FirstParagraph"/>
      </w:pPr>
      <w:r>
        <w:t xml:space="preserve">The findings underscore the necessity for Mechanical Engineers to adopt a multidisciplinary approach when working in technologically advanced environments like Seoul. The intersection of software control systems and physical hardware requires engineers who are proficient not only in thermodynamics and mechanics but also in data analytics and automation protocols.</w:t>
      </w:r>
    </w:p>
    <w:p>
      <w:pPr>
        <w:pStyle w:val="BodyText"/>
      </w:pPr>
      <w:r>
        <w:t xml:space="preserve">Moreover, the regulatory framework established by South Korea’s Ministry of Trade, Industry and Energy imposes strict safety standards on mechanical equipment. Compliance with these regulations is not merely a legal obligation but a technical requirement that influences design choices at every stage of the engineering process. For instance, seismic resistance specifications for machinery installation are stricter in Seoul due to regional tectonic activity.</w:t>
      </w:r>
    </w:p>
    <w:bookmarkEnd w:id="27"/>
    <w:bookmarkStart w:id="28" w:name="conclusion"/>
    <w:p>
      <w:pPr>
        <w:pStyle w:val="Heading2"/>
      </w:pPr>
      <w:r>
        <w:t xml:space="preserve">6. Conclusion</w:t>
      </w:r>
    </w:p>
    <w:p>
      <w:pPr>
        <w:pStyle w:val="FirstParagraph"/>
      </w:pPr>
      <w:r>
        <w:t xml:space="preserve">This laboratory report confirms that Mechanical Engineering in South Korea Seoul is characterized by high precision, environmental adaptability, and regulatory compliance. The unique climatic conditions of the region demand innovative thermal management solutions, while the advanced industrial base requires superior precision in manufacturing processes.</w:t>
      </w:r>
    </w:p>
    <w:p>
      <w:pPr>
        <w:pStyle w:val="BodyText"/>
      </w:pPr>
      <w:r>
        <w:t xml:space="preserve">As global industries continue to rely on Korean technology exports, the role of the Mechanical Engineer becomes increasingly pivotal. Future research should focus on sustainable engineering practices that further reduce energy consumption in Seoul’s urban infrastructure and explore new materials that can withstand extreme operational stresses.</w:t>
      </w:r>
    </w:p>
    <w:bookmarkEnd w:id="28"/>
    <w:bookmarkStart w:id="29" w:name="recommendations"/>
    <w:p>
      <w:pPr>
        <w:pStyle w:val="Heading2"/>
      </w:pPr>
      <w:r>
        <w:t xml:space="preserve">7. Recommendations</w:t>
      </w:r>
    </w:p>
    <w:p>
      <w:pPr>
        <w:numPr>
          <w:ilvl w:val="0"/>
          <w:numId w:val="1001"/>
        </w:numPr>
        <w:pStyle w:val="Compact"/>
      </w:pPr>
      <w:r>
        <w:t xml:space="preserve">Mechanical Engineers should prioritize training in smart building technologies to address the specific needs of Seoul’s high-density architecture.</w:t>
      </w:r>
    </w:p>
    <w:p>
      <w:pPr>
        <w:numPr>
          <w:ilvl w:val="0"/>
          <w:numId w:val="1001"/>
        </w:numPr>
        <w:pStyle w:val="Compact"/>
      </w:pPr>
      <w:r>
        <w:t xml:space="preserve">Cross-disciplinary collaboration between mechanical, electrical, and software engineers is essential for optimizing automated manufacturing systems.</w:t>
      </w:r>
    </w:p>
    <w:p>
      <w:pPr>
        <w:numPr>
          <w:ilvl w:val="0"/>
          <w:numId w:val="1001"/>
        </w:numPr>
        <w:pStyle w:val="Compact"/>
      </w:pPr>
      <w:r>
        <w:t xml:space="preserve">Sustainability metrics must be integrated into the design phase of all mechanical projects to align with South Korea’s green growth policies.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Engineering Practices in South Korea Seoul</dc:title>
  <dc:creator/>
  <dc:language>en</dc:language>
  <cp:keywords/>
  <dcterms:created xsi:type="dcterms:W3CDTF">2026-07-29T07:02:02Z</dcterms:created>
  <dcterms:modified xsi:type="dcterms:W3CDTF">2026-07-29T07:02:02Z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