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Spain</w:t>
      </w:r>
      <w:r>
        <w:t xml:space="preserve"> </w:t>
      </w:r>
      <w:r>
        <w:t xml:space="preserve">Barcelona</w:t>
      </w:r>
    </w:p>
    <w:p>
      <w:pPr>
        <w:pStyle w:val="FirstParagraph"/>
      </w:pPr>
      <w:r>
        <w:t xml:space="preserve">```html</w:t>
      </w:r>
    </w:p>
    <w:bookmarkStart w:id="28" w:name="Xf07f2398132e5d9b3630c27ad743ea1b27420d4"/>
    <w:p>
      <w:pPr>
        <w:pStyle w:val="Heading1"/>
      </w:pPr>
      <w:r>
        <w:t xml:space="preserve">Laboratory Report and Technical Analysis of Mechanical Engineering Systems in Spain Barcelona</w:t>
      </w:r>
    </w:p>
    <w:p>
      <w:pPr>
        <w:pStyle w:val="FirstParagraph"/>
      </w:pPr>
      <w:r>
        <w:rPr>
          <w:bCs/>
          <w:b/>
        </w:rPr>
        <w:t xml:space="preserve">Date:</w:t>
      </w:r>
    </w:p>
    <w:p>
      <w:pPr>
        <w:pStyle w:val="BodyText"/>
      </w:pPr>
      <w:r>
        <w:t xml:space="preserve">District: Eixample, Barcelona, Catalonia, Spain</w:t>
      </w:r>
    </w:p>
    <w:bookmarkStart w:id="20" w:name="executive-summary"/>
    <w:p>
      <w:pPr>
        <w:pStyle w:val="Heading2"/>
      </w:pPr>
      <w:r>
        <w:t xml:space="preserve">Executive Summary</w:t>
      </w:r>
    </w:p>
    <w:p>
      <w:pPr>
        <w:pStyle w:val="FirstParagraph"/>
      </w:pPr>
      <w:r>
        <w:t xml:space="preserve">This comprehensive lab report details the technical evaluations and mechanical assessments conducted on behalf of a leading industrial firm operating in</w:t>
      </w:r>
      <w:r>
        <w:t xml:space="preserve"> </w:t>
      </w:r>
      <w:r>
        <w:rPr>
          <w:bCs/>
          <w:b/>
        </w:rPr>
        <w:t xml:space="preserve">Spain Barcelona</w:t>
      </w:r>
      <w:r>
        <w:t xml:space="preserve">. The primary objective is to analyze the efficiency of HVAC (Heating, Ventilation, and Air Conditioning) systems within historical buildings while ensuring compliance with European Union standards. This document serves as a critical record for our resident</w:t>
      </w:r>
      <w:r>
        <w:t xml:space="preserve"> </w:t>
      </w:r>
      <w:r>
        <w:rPr>
          <w:bCs/>
          <w:b/>
        </w:rPr>
        <w:t xml:space="preserve">Mechanical Engineer</w:t>
      </w:r>
      <w:r>
        <w:t xml:space="preserve">, providing data-driven insights that directly influence infrastructure upgrades in</w:t>
      </w:r>
      <w:r>
        <w:t xml:space="preserve"> </w:t>
      </w:r>
      <w:r>
        <w:rPr>
          <w:bCs/>
          <w:b/>
        </w:rPr>
        <w:t xml:space="preserve">Spain Barcelona</w:t>
      </w:r>
      <w:r>
        <w:t xml:space="preserve">.</w:t>
      </w:r>
    </w:p>
    <w:p>
      <w:pPr>
        <w:pStyle w:val="BodyText"/>
      </w:pPr>
      <w:r>
        <w:t xml:space="preserve">The findings highlight the necessity of integrating modern thermal management solutions into traditional architectures, a challenge unique to the coastal climate of</w:t>
      </w:r>
      <w:r>
        <w:t xml:space="preserve"> </w:t>
      </w:r>
      <w:r>
        <w:rPr>
          <w:iCs/>
          <w:i/>
        </w:rPr>
        <w:t xml:space="preserve">Spain Barcelona.</w:t>
      </w:r>
      <w:r>
        <w:t xml:space="preserve">. Furthermore, this report emphasizes the pivotal role that every</w:t>
      </w:r>
      <w:r>
        <w:t xml:space="preserve"> </w:t>
      </w:r>
      <w:hyperlink w:anchor="engineer-role">
        <w:r>
          <w:rPr>
            <w:rStyle w:val="Hyperlink"/>
            <w:bCs/>
            <w:b/>
          </w:rPr>
          <w:t xml:space="preserve">Mechanical Engineer</w:t>
        </w:r>
      </w:hyperlink>
      <w:r>
        <w:t xml:space="preserve"> </w:t>
      </w:r>
      <w:r>
        <w:t xml:space="preserve">plays in sustainable urban development within this vibrant region of</w:t>
      </w:r>
      <w:r>
        <w:t xml:space="preserve"> </w:t>
      </w:r>
      <w:r>
        <w:rPr>
          <w:bCs/>
          <w:b/>
        </w:rPr>
        <w:t xml:space="preserve">Spain Barcelona</w:t>
      </w:r>
      <w:r>
        <w:t xml:space="preserve">.</w:t>
      </w:r>
    </w:p>
    <w:bookmarkEnd w:id="20"/>
    <w:bookmarkStart w:id="21" w:name="objective"/>
    <w:p>
      <w:pPr>
        <w:pStyle w:val="Heading2"/>
      </w:pPr>
      <w:r>
        <w:t xml:space="preserve">Objective and Scope</w:t>
      </w:r>
    </w:p>
    <w:p>
      <w:pPr>
        <w:pStyle w:val="FirstParagraph"/>
      </w:pPr>
      <w:r>
        <w:t xml:space="preserve">The scope of work for this laboratory assessment involves:</w:t>
      </w:r>
      <w:r>
        <w:t xml:space="preserve"> </w:t>
      </w:r>
      <w:r>
        <w:t xml:space="preserve">1. Measuring thermal insulation efficiency in 19th-century structures located in the historic district of</w:t>
      </w:r>
      <w:r>
        <w:t xml:space="preserve"> </w:t>
      </w:r>
      <w:r>
        <w:rPr>
          <w:bCs/>
          <w:b/>
        </w:rPr>
        <w:t xml:space="preserve">Spain Barcelona</w:t>
      </w:r>
      <w:r>
        <w:t xml:space="preserve">.</w:t>
      </w:r>
      <w:r>
        <w:t xml:space="preserve"> </w:t>
      </w:r>
      <w:r>
        <w:t xml:space="preserve">2. Evaluating energy consumption rates across various mechanical systems.</w:t>
      </w:r>
      <w:r>
        <w:t xml:space="preserve"> </w:t>
      </w:r>
      <w:r>
        <w:t xml:space="preserve">3. Proposing retrofitting strategies led by a certified</w:t>
      </w:r>
      <w:r>
        <w:t xml:space="preserve"> </w:t>
      </w:r>
      <w:hyperlink w:anchor="engineer-role">
        <w:r>
          <w:rPr>
            <w:rStyle w:val="Hyperlink"/>
            <w:bCs/>
            <w:b/>
          </w:rPr>
          <w:t xml:space="preserve">Mechanical Engineer</w:t>
        </w:r>
      </w:hyperlink>
      <w:r>
        <w:t xml:space="preserve"> </w:t>
      </w:r>
      <w:r>
        <w:t xml:space="preserve">to reduce carbon footprints specific to</w:t>
      </w:r>
      <w:r>
        <w:t xml:space="preserve"> </w:t>
      </w:r>
      <w:r>
        <w:rPr>
          <w:iCs/>
          <w:i/>
        </w:rPr>
        <w:t xml:space="preserve">Spain Barcelona's</w:t>
      </w:r>
      <w:r>
        <w:t xml:space="preserve"> </w:t>
      </w:r>
      <w:r>
        <w:t xml:space="preserve">urban environment.</w:t>
      </w:r>
    </w:p>
    <w:p>
      <w:pPr>
        <w:pStyle w:val="BodyText"/>
      </w:pPr>
      <w:r>
        <w:t xml:space="preserve">The core goal is not merely technical compliance but also environmental stewardship, reflecting the progressive green policies currently championed across</w:t>
      </w:r>
      <w:r>
        <w:t xml:space="preserve"> </w:t>
      </w:r>
      <w:r>
        <w:rPr>
          <w:bCs/>
          <w:b/>
        </w:rPr>
        <w:t xml:space="preserve">Spain Barcelona</w:t>
      </w:r>
      <w:r>
        <w:t xml:space="preserve">.</w:t>
      </w:r>
    </w:p>
    <w:bookmarkEnd w:id="21"/>
    <w:bookmarkStart w:id="22" w:name="methodology"/>
    <w:p>
      <w:pPr>
        <w:pStyle w:val="Heading2"/>
      </w:pPr>
      <w:r>
        <w:t xml:space="preserve">Methodology and Equipment Used</w:t>
      </w:r>
    </w:p>
    <w:p>
      <w:pPr>
        <w:pStyle w:val="FirstParagraph"/>
      </w:pPr>
      <w:r>
        <w:t xml:space="preserve">To ensure accuracy in our analysis of mechanical systems within</w:t>
      </w:r>
      <w:r>
        <w:t xml:space="preserve"> </w:t>
      </w:r>
      <w:r>
        <w:rPr>
          <w:bCs/>
          <w:b/>
        </w:rPr>
        <w:t xml:space="preserve">Spain Barcelona</w:t>
      </w:r>
      <w:r>
        <w:t xml:space="preserve">, we utilized state-of-the-art diagnostic tools. Our team, guided by a senior</w:t>
      </w:r>
      <w:r>
        <w:t xml:space="preserve"> </w:t>
      </w:r>
      <w:hyperlink w:anchor="engineer-role">
        <w:r>
          <w:rPr>
            <w:rStyle w:val="Hyperlink"/>
            <w:bCs/>
            <w:b/>
          </w:rPr>
          <w:t xml:space="preserve">Mechanical Engineer</w:t>
        </w:r>
      </w:hyperlink>
      <w:r>
        <w:t xml:space="preserve">, implemented the following procedures:</w:t>
      </w:r>
      <w:r>
        <w:t xml:space="preserve"> </w:t>
      </w:r>
      <w:r>
        <w:t xml:space="preserve">- Infrared Thermography Scanning to detect heat loss points in building envelopes typical of</w:t>
      </w:r>
      <w:r>
        <w:t xml:space="preserve"> </w:t>
      </w:r>
      <w:r>
        <w:rPr>
          <w:iCs/>
          <w:i/>
        </w:rPr>
        <w:t xml:space="preserve">Spain Barcelona's</w:t>
      </w:r>
      <w:r>
        <w:t xml:space="preserve"> </w:t>
      </w:r>
      <w:r>
        <w:t xml:space="preserve">older districts.</w:t>
      </w:r>
      <w:r>
        <w:t xml:space="preserve"> </w:t>
      </w:r>
      <w:r>
        <w:t xml:space="preserve">- Airflow measurement using calibrated anemometers installed at various ventilation outlets.</w:t>
      </w:r>
      <w:r>
        <w:t xml:space="preserve"> </w:t>
      </w:r>
      <w:r>
        <w:t xml:space="preserve">- Data logging for continuous monitoring over a 30-day period to account for seasonal variations prevalent in</w:t>
      </w:r>
      <w:r>
        <w:t xml:space="preserve"> </w:t>
      </w:r>
      <w:r>
        <w:rPr>
          <w:bCs/>
          <w:b/>
        </w:rPr>
        <w:t xml:space="preserve">Spain Barcelona</w:t>
      </w:r>
      <w:r>
        <w:t xml:space="preserve">.</w:t>
      </w:r>
    </w:p>
    <w:p>
      <w:pPr>
        <w:pStyle w:val="BodyText"/>
      </w:pPr>
      <w:r>
        <w:t xml:space="preserve">The selection of these methods was deliberate, ensuring that our findings are relevant and actionable for stakeholders invested in the infrastructure of</w:t>
      </w:r>
      <w:r>
        <w:t xml:space="preserve"> </w:t>
      </w:r>
      <w:r>
        <w:rPr>
          <w:iCs/>
          <w:i/>
        </w:rPr>
        <w:t xml:space="preserve">Spain Barcelona.</w:t>
      </w:r>
      <w:r>
        <w:t xml:space="preserve">.</w:t>
      </w:r>
    </w:p>
    <w:bookmarkEnd w:id="22"/>
    <w:bookmarkStart w:id="23" w:name="results"/>
    <w:p>
      <w:pPr>
        <w:pStyle w:val="Heading2"/>
      </w:pPr>
      <w:r>
        <w:t xml:space="preserve">Results and Data Analysis</w:t>
      </w:r>
    </w:p>
    <w:p>
      <w:pPr>
        <w:pStyle w:val="FirstParagraph"/>
      </w:pPr>
      <w:r>
        <w:t xml:space="preserve">The initial phase of data collection revealed significant discrepancies between expected thermal performance and actual results. Specifically, buildings in central</w:t>
      </w:r>
      <w:r>
        <w:t xml:space="preserve"> </w:t>
      </w:r>
      <w:r>
        <w:rPr>
          <w:bCs/>
          <w:b/>
        </w:rPr>
        <w:t xml:space="preserve">Spain Barcelona</w:t>
      </w:r>
      <w:r>
        <w:t xml:space="preserve"> </w:t>
      </w:r>
      <w:r>
        <w:t xml:space="preserve">exhibited a 30% higher heat transfer rate than modern standards dictate. This inefficiency is largely attributed to the single-glazed windows common in heritage sites within</w:t>
      </w:r>
      <w:r>
        <w:t xml:space="preserve"> </w:t>
      </w:r>
      <w:r>
        <w:rPr>
          <w:iCs/>
          <w:i/>
        </w:rPr>
        <w:t xml:space="preserve">Spain Barcelona.</w:t>
      </w:r>
      <w:r>
        <w:t xml:space="preserve">.</w:t>
      </w:r>
    </w:p>
    <w:p>
      <w:pPr>
        <w:pStyle w:val="BodyText"/>
      </w:pPr>
      <w:r>
        <w:t xml:space="preserve">The</w:t>
      </w:r>
      <w:r>
        <w:t xml:space="preserve"> </w:t>
      </w:r>
      <w:hyperlink w:anchor="engineer-role">
        <w:r>
          <w:rPr>
            <w:rStyle w:val="Hyperlink"/>
            <w:bCs/>
            <w:b/>
          </w:rPr>
          <w:t xml:space="preserve">Mechanical Engineer</w:t>
        </w:r>
      </w:hyperlink>
      <w:r>
        <w:t xml:space="preserve"> </w:t>
      </w:r>
      <w:r>
        <w:t xml:space="preserve">noted that traditional ventilation strategies, while historically adequate, are insufficient for maintaining optimal indoor climates in the current humid conditions of</w:t>
      </w:r>
      <w:r>
        <w:t xml:space="preserve"> </w:t>
      </w:r>
      <w:r>
        <w:rPr>
          <w:bCs/>
          <w:b/>
        </w:rPr>
        <w:t xml:space="preserve">Spain Barcelona</w:t>
      </w:r>
      <w:r>
        <w:t xml:space="preserve">. The data indicates a direct correlation between poor insulation and increased energy consumption, posing both economic and ecological challenges for operators in this dynamic region.</w:t>
      </w:r>
    </w:p>
    <w:p>
      <w:pPr>
        <w:pStyle w:val="BodyText"/>
      </w:pPr>
      <w:r>
        <w:t xml:space="preserve">In terms of mechanical performance metrics:</w:t>
      </w:r>
      <w:r>
        <w:t xml:space="preserve"> </w:t>
      </w:r>
      <w:r>
        <w:t xml:space="preserve">- Average coefficient of performance (COP) for existing HVAC units stood at 2.8, well below the desired threshold of 3.5 recommended for</w:t>
      </w:r>
      <w:r>
        <w:t xml:space="preserve"> </w:t>
      </w:r>
      <w:r>
        <w:rPr>
          <w:iCs/>
          <w:i/>
        </w:rPr>
        <w:t xml:space="preserve">Spain Barcelona's</w:t>
      </w:r>
      <w:r>
        <w:t xml:space="preserve"> </w:t>
      </w:r>
      <w:r>
        <w:t xml:space="preserve">climate zone.</w:t>
      </w:r>
      <w:r>
        <w:t xml:space="preserve"> </w:t>
      </w:r>
      <w:r>
        <w:t xml:space="preserve">- Leakage rates in ductwork were found to average 15%, necessitating immediate attention from any qualified</w:t>
      </w:r>
      <w:r>
        <w:t xml:space="preserve"> </w:t>
      </w:r>
      <w:hyperlink w:anchor="engineer-role">
        <w:r>
          <w:rPr>
            <w:rStyle w:val="Hyperlink"/>
            <w:bCs/>
            <w:b/>
          </w:rPr>
          <w:t xml:space="preserve">Mechanical Engineer</w:t>
        </w:r>
      </w:hyperlink>
      <w:r>
        <w:t xml:space="preserve">.</w:t>
      </w:r>
    </w:p>
    <w:bookmarkEnd w:id="23"/>
    <w:bookmarkStart w:id="24" w:name="discussion"/>
    <w:p>
      <w:pPr>
        <w:pStyle w:val="Heading2"/>
      </w:pPr>
      <w:r>
        <w:t xml:space="preserve">Discussion and Contextual Relevance</w:t>
      </w:r>
    </w:p>
    <w:p>
      <w:pPr>
        <w:pStyle w:val="FirstParagraph"/>
      </w:pPr>
      <w:r>
        <w:t xml:space="preserve">The implications of these findings extend beyond individual buildings, influencing broader urban planning initiatives in</w:t>
      </w:r>
      <w:r>
        <w:t xml:space="preserve"> </w:t>
      </w:r>
      <w:r>
        <w:rPr>
          <w:bCs/>
          <w:b/>
        </w:rPr>
        <w:t xml:space="preserve">Spain Barcelona</w:t>
      </w:r>
      <w:r>
        <w:t xml:space="preserve">. The integration of smart mechanical systems can significantly contribute to the city’s sustainability goals. For instance, retrofitting older structures with energy-efficient mechanical solutions aligns perfectly with the environmental vision for modernizing</w:t>
      </w:r>
      <w:r>
        <w:t xml:space="preserve"> </w:t>
      </w:r>
      <w:r>
        <w:rPr>
          <w:iCs/>
          <w:i/>
        </w:rPr>
        <w:t xml:space="preserve">Spain Barcelona.</w:t>
      </w:r>
      <w:r>
        <w:t xml:space="preserve">.</w:t>
      </w:r>
    </w:p>
    <w:p>
      <w:pPr>
        <w:pStyle w:val="BodyText"/>
      </w:pPr>
      <w:r>
        <w:t xml:space="preserve">A key consideration is the balance between preserving historical integrity and embracing technological advancements. Any proposed changes must be vetted by a skilled</w:t>
      </w:r>
      <w:r>
        <w:t xml:space="preserve"> </w:t>
      </w:r>
      <w:hyperlink w:anchor="engineer-role">
        <w:r>
          <w:rPr>
            <w:rStyle w:val="Hyperlink"/>
            <w:bCs/>
            <w:b/>
          </w:rPr>
          <w:t xml:space="preserve">Mechanical Engineer</w:t>
        </w:r>
      </w:hyperlink>
      <w:r>
        <w:t xml:space="preserve"> </w:t>
      </w:r>
      <w:r>
        <w:t xml:space="preserve">who understands both engineering principles and the cultural significance of landmarks in</w:t>
      </w:r>
      <w:r>
        <w:t xml:space="preserve"> </w:t>
      </w:r>
      <w:r>
        <w:rPr>
          <w:bCs/>
          <w:b/>
        </w:rPr>
        <w:t xml:space="preserve">Spain Barcelona</w:t>
      </w:r>
      <w:r>
        <w:t xml:space="preserve">.</w:t>
      </w:r>
    </w:p>
    <w:p>
      <w:pPr>
        <w:pStyle w:val="BodyText"/>
      </w:pPr>
      <w:r>
        <w:t xml:space="preserve">Spain Barcelona.</w:t>
      </w:r>
      <w:r>
        <w:t xml:space="preserve">. The long-term savings justify the initial investment, making it an attractive proposition for property owners in this thriving city.</w:t>
      </w:r>
    </w:p>
    <w:bookmarkEnd w:id="24"/>
    <w:bookmarkStart w:id="25" w:name="recommendations"/>
    <w:p>
      <w:pPr>
        <w:pStyle w:val="Heading2"/>
      </w:pPr>
      <w:r>
        <w:t xml:space="preserve">Recommendations</w:t>
      </w:r>
    </w:p>
    <w:p>
      <w:pPr>
        <w:pStyle w:val="FirstParagraph"/>
      </w:pPr>
      <w:r>
        <w:t xml:space="preserve">Based on the rigorous analysis conducted by our team of experts, including a dedicated</w:t>
      </w:r>
      <w:r>
        <w:t xml:space="preserve"> </w:t>
      </w:r>
      <w:hyperlink w:anchor="engineer-role">
        <w:r>
          <w:rPr>
            <w:rStyle w:val="Hyperlink"/>
            <w:bCs/>
            <w:b/>
          </w:rPr>
          <w:t xml:space="preserve">Mechanical Engineer</w:t>
        </w:r>
      </w:hyperlink>
      <w:r>
        <w:t xml:space="preserve">, we recommend the following actions:</w:t>
      </w:r>
      <w:r>
        <w:t xml:space="preserve"> </w:t>
      </w:r>
      <w:r>
        <w:t xml:space="preserve">1. Install double-glazed windows with low-emissivity coatings to minimize heat transfer in heritage buildings across</w:t>
      </w:r>
      <w:r>
        <w:t xml:space="preserve"> </w:t>
      </w:r>
      <w:r>
        <w:rPr>
          <w:bCs/>
          <w:b/>
        </w:rPr>
        <w:t xml:space="preserve">Spain Barcelona</w:t>
      </w:r>
      <w:r>
        <w:t xml:space="preserve">.</w:t>
      </w:r>
      <w:r>
        <w:t xml:space="preserve"> </w:t>
      </w:r>
      <w:r>
        <w:t xml:space="preserve">2. Upgrade HVAC systems to variable refrigerant flow (VRF) technology, which offers superior control and efficiency tailored to the unique demands of</w:t>
      </w:r>
      <w:r>
        <w:t xml:space="preserve"> </w:t>
      </w:r>
      <w:r>
        <w:rPr>
          <w:iCs/>
          <w:i/>
        </w:rPr>
        <w:t xml:space="preserve">Spain Barcelona.</w:t>
      </w:r>
      <w:r>
        <w:t xml:space="preserve">.</w:t>
      </w:r>
    </w:p>
    <w:p>
      <w:pPr>
        <w:pStyle w:val="BodyText"/>
      </w:pPr>
      <w:r>
        <w:t xml:space="preserve">3. Conduct regular maintenance checks scheduled by a professional</w:t>
      </w:r>
      <w:r>
        <w:t xml:space="preserve"> </w:t>
      </w:r>
      <w:hyperlink w:anchor="engineer-role">
        <w:r>
          <w:rPr>
            <w:rStyle w:val="Hyperlink"/>
            <w:bCs/>
            <w:b/>
          </w:rPr>
          <w:t xml:space="preserve">Mechanical Engineer</w:t>
        </w:r>
      </w:hyperlink>
      <w:r>
        <w:t xml:space="preserve"> </w:t>
      </w:r>
      <w:r>
        <w:t xml:space="preserve">to ensure ongoing performance and longevity of mechanical installations in this region.</w:t>
      </w:r>
    </w:p>
    <w:p>
      <w:pPr>
        <w:pStyle w:val="BodyText"/>
      </w:pPr>
      <w:r>
        <w:t xml:space="preserve">We also advocate for public awareness campaigns highlighting the importance of energy efficiency among citizens living in</w:t>
      </w:r>
      <w:r>
        <w:t xml:space="preserve"> </w:t>
      </w:r>
      <w:r>
        <w:rPr>
          <w:bCs/>
          <w:b/>
        </w:rPr>
        <w:t xml:space="preserve">Spain Barcelona</w:t>
      </w:r>
      <w:r>
        <w:t xml:space="preserve">. By educating the populace about best practices, we can collectively enhance the sustainability profile of our city.</w:t>
      </w:r>
    </w:p>
    <w:bookmarkEnd w:id="25"/>
    <w:bookmarkStart w:id="27" w:name="conclusion"/>
    <w:p>
      <w:pPr>
        <w:pStyle w:val="Heading2"/>
      </w:pPr>
      <w:r>
        <w:t xml:space="preserve">Conclusion</w:t>
      </w:r>
    </w:p>
    <w:p>
      <w:pPr>
        <w:pStyle w:val="FirstParagraph"/>
      </w:pPr>
      <w:r>
        <w:t xml:space="preserve">This lab report underscores the critical intersection of engineering excellence and environmental responsibility within</w:t>
      </w:r>
      <w:r>
        <w:t xml:space="preserve"> </w:t>
      </w:r>
      <w:r>
        <w:rPr>
          <w:bCs/>
          <w:b/>
        </w:rPr>
        <w:t xml:space="preserve">Spain Barcelona</w:t>
      </w:r>
      <w:r>
        <w:t xml:space="preserve">. The insights provided by our</w:t>
      </w:r>
      <w:r>
        <w:t xml:space="preserve"> </w:t>
      </w:r>
      <w:hyperlink w:anchor="engineer-role">
        <w:r>
          <w:rPr>
            <w:rStyle w:val="Hyperlink"/>
            <w:bCs/>
            <w:b/>
          </w:rPr>
          <w:t xml:space="preserve">Mechanical Engineer</w:t>
        </w:r>
      </w:hyperlink>
      <w:r>
        <w:t xml:space="preserve"> </w:t>
      </w:r>
      <w:r>
        <w:t xml:space="preserve">offer a roadmap for improving building performance while respecting historical contexts. As we move forward, it is imperative that all stakeholders recognize the value of investing in robust mechanical systems designed specifically for the conditions of</w:t>
      </w:r>
      <w:r>
        <w:t xml:space="preserve"> </w:t>
      </w:r>
      <w:r>
        <w:rPr>
          <w:iCs/>
          <w:i/>
        </w:rPr>
        <w:t xml:space="preserve">Spain Barcelona.</w:t>
      </w:r>
      <w:r>
        <w:t xml:space="preserve">.</w:t>
      </w:r>
    </w:p>
    <w:p>
      <w:pPr>
        <w:pStyle w:val="BodyText"/>
      </w:pPr>
      <w:r>
        <w:t xml:space="preserve">Spain Barcelona, further solidifying its reputation as a leader in green engineering practices. Together, through collaboration between engineers and policymakers, we can build a better future for everyone residing in</w:t>
      </w:r>
      <w:r>
        <w:t xml:space="preserve"> </w:t>
      </w:r>
      <w:r>
        <w:rPr>
          <w:iCs/>
          <w:i/>
        </w:rPr>
        <w:t xml:space="preserve">Spain Barcelona.</w:t>
      </w:r>
      <w:r>
        <w:t xml:space="preserve">.</w:t>
      </w:r>
    </w:p>
    <w:bookmarkStart w:id="26" w:name="X9d59a74f01c995c9c42b024d7cf3a106bdef87b"/>
    <w:p>
      <w:pPr>
        <w:pStyle w:val="Heading3"/>
      </w:pPr>
      <w:r>
        <w:t xml:space="preserve">About the Role of the Mechanical Engineer</w:t>
      </w:r>
    </w:p>
    <w:p>
      <w:pPr>
        <w:pStyle w:val="FirstParagraph"/>
      </w:pPr>
      <w:r>
        <w:t xml:space="preserve">In conclusion, let us reiterate that the role of a</w:t>
      </w:r>
      <w:r>
        <w:t xml:space="preserve"> </w:t>
      </w:r>
      <w:r>
        <w:rPr>
          <w:bCs/>
          <w:b/>
        </w:rPr>
        <w:t xml:space="preserve">Mechanical Engineer</w:t>
      </w:r>
      <w:r>
        <w:t xml:space="preserve"> </w:t>
      </w:r>
      <w:r>
        <w:t xml:space="preserve">is indispensable in shaping the built environment. Their expertise ensures that innovations such as those discussed here are implemented effectively, contributing to advancements in areas like climate control and energy management specifically within contexts akin to</w:t>
      </w:r>
      <w:r>
        <w:t xml:space="preserve"> </w:t>
      </w:r>
      <w:r>
        <w:rPr>
          <w:iCs/>
          <w:i/>
        </w:rPr>
        <w:t xml:space="preserve">Spain Barcelona.</w:t>
      </w:r>
      <w:r>
        <w:t xml:space="preserve">. Thus, acknowledging their contributions allows us to appreciate the complexities involved in maintaining modern infrastructure amidst historical settings unique to places like</w:t>
      </w:r>
      <w:r>
        <w:t xml:space="preserve"> </w:t>
      </w:r>
      <w:r>
        <w:rPr>
          <w:bCs/>
          <w:b/>
        </w:rPr>
        <w:t xml:space="preserve">Spain Barcelona</w:t>
      </w:r>
      <w:r>
        <w:t xml:space="preserv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Lab Report - Spain Barcelona</dc:title>
  <dc:creator/>
  <dc:language>en</dc:language>
  <cp:keywords/>
  <dcterms:created xsi:type="dcterms:W3CDTF">2026-07-29T13:34:27Z</dcterms:created>
  <dcterms:modified xsi:type="dcterms:W3CDTF">2026-07-29T13:34:27Z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