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Venezuela</w:t>
      </w:r>
      <w:r>
        <w:t xml:space="preserve"> </w:t>
      </w:r>
      <w:r>
        <w:t xml:space="preserve">Caracas</w:t>
      </w:r>
      <w:r>
        <w:t xml:space="preserve"> </w:t>
      </w:r>
      <w:r>
        <w:t xml:space="preserve">Context</w:t>
      </w:r>
    </w:p>
    <w:bookmarkStart w:id="29" w:name="X186fe37346066ce2b1697ef4a8708c7c093369d"/>
    <w:p>
      <w:pPr>
        <w:pStyle w:val="Heading1"/>
      </w:pPr>
      <w:r>
        <w:t xml:space="preserve">Mechanical Engineering Lab Report: Critical Analysis of Mechanical Systems in Venezuela Caracas</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Industrial Research Unit, Caracas, Venezuela</w:t>
      </w:r>
      <w:r>
        <w:br/>
      </w:r>
      <w:r>
        <w:rPr>
          <w:bCs/>
          <w:b/>
        </w:rPr>
        <w:t xml:space="preserve">Subject:</w:t>
      </w:r>
      <w:r>
        <w:t xml:space="preserve"> </w:t>
      </w:r>
      <w:r>
        <w:t xml:space="preserve">Mechanical Engineering and System Reliability Under Resource Constraints</w:t>
      </w:r>
    </w:p>
    <w:bookmarkStart w:id="20" w:name="executive-summary"/>
    <w:p>
      <w:pPr>
        <w:pStyle w:val="Heading2"/>
      </w:pPr>
      <w:r>
        <w:t xml:space="preserve">1. Executive Summary</w:t>
      </w:r>
    </w:p>
    <w:p>
      <w:pPr>
        <w:pStyle w:val="FirstParagraph"/>
      </w:pPr>
      <w:r>
        <w:t xml:space="preserve">This laboratory report details the comprehensive evaluation of mechanical infrastructure and engineering methodologies specifically tailored for the unique environmental and economic conditions found in</w:t>
      </w:r>
      <w:r>
        <w:t xml:space="preserve"> </w:t>
      </w:r>
      <w:r>
        <w:rPr>
          <w:bCs/>
          <w:b/>
        </w:rPr>
        <w:t xml:space="preserve">Venezuela Caracas</w:t>
      </w:r>
      <w:r>
        <w:t xml:space="preserve">. The primary objective is to analyze how a</w:t>
      </w:r>
      <w:r>
        <w:t xml:space="preserve"> </w:t>
      </w:r>
      <w:r>
        <w:rPr>
          <w:bCs/>
          <w:b/>
        </w:rPr>
        <w:t xml:space="preserve">Mechanical Engineer</w:t>
      </w:r>
      <w:r>
        <w:t xml:space="preserve"> </w:t>
      </w:r>
      <w:r>
        <w:t xml:space="preserve">must adapt standard design principles to address challenges related to power instability, supply chain disruptions, and extreme operational wear. The findings indicate that successful mechanical engineering projects in this specific geographic region require a shift from purely theoretical optimization to resilient, adaptable, and maintenance-centric design strategies. This report serves as a critical document for engineers operating within the</w:t>
      </w:r>
      <w:r>
        <w:t xml:space="preserve"> </w:t>
      </w:r>
      <w:r>
        <w:rPr>
          <w:bCs/>
          <w:b/>
        </w:rPr>
        <w:t xml:space="preserve">Venezuela Caracas</w:t>
      </w:r>
      <w:r>
        <w:t xml:space="preserve"> </w:t>
      </w:r>
      <w:r>
        <w:t xml:space="preserve">metropolitan area.</w:t>
      </w:r>
    </w:p>
    <w:bookmarkEnd w:id="20"/>
    <w:bookmarkStart w:id="21" w:name="introduction"/>
    <w:p>
      <w:pPr>
        <w:pStyle w:val="Heading2"/>
      </w:pPr>
      <w:r>
        <w:t xml:space="preserve">2. Introduction</w:t>
      </w:r>
    </w:p>
    <w:p>
      <w:pPr>
        <w:pStyle w:val="FirstParagraph"/>
      </w:pPr>
      <w:r>
        <w:t xml:space="preserve">The field of</w:t>
      </w:r>
      <w:r>
        <w:t xml:space="preserve"> </w:t>
      </w:r>
      <w:r>
        <w:rPr>
          <w:bCs/>
          <w:b/>
        </w:rPr>
        <w:t xml:space="preserve">Mechanical Engineering</w:t>
      </w:r>
      <w:r>
        <w:t xml:space="preserve"> </w:t>
      </w:r>
      <w:r>
        <w:t xml:space="preserve">traditionally relies on predictable input variables, such as stable electricity grids and consistent access to spare parts. However, in the context of</w:t>
      </w:r>
      <w:r>
        <w:t xml:space="preserve"> </w:t>
      </w:r>
      <w:r>
        <w:rPr>
          <w:bCs/>
          <w:b/>
        </w:rPr>
        <w:t xml:space="preserve">Venezuela Caracas</w:t>
      </w:r>
      <w:r>
        <w:t xml:space="preserve">, these assumptions no longer hold true. As a densely populated capital city with a complex industrial history, Caracas presents a unique case study for mechanical resilience. This lab report aims to document the experimental observations and theoretical adaptations necessary for maintaining mechanical integrity in an environment characterized by infrastructural volatility.</w:t>
      </w:r>
    </w:p>
    <w:p>
      <w:pPr>
        <w:pStyle w:val="BodyText"/>
      </w:pPr>
      <w:r>
        <w:t xml:space="preserve">The significance of this study cannot be overstated for any</w:t>
      </w:r>
      <w:r>
        <w:t xml:space="preserve"> </w:t>
      </w:r>
      <w:r>
        <w:rPr>
          <w:bCs/>
          <w:b/>
        </w:rPr>
        <w:t xml:space="preserve">Mechanical Engineer</w:t>
      </w:r>
      <w:r>
        <w:t xml:space="preserve"> </w:t>
      </w:r>
      <w:r>
        <w:t xml:space="preserve">tasked with working in</w:t>
      </w:r>
      <w:r>
        <w:t xml:space="preserve"> </w:t>
      </w:r>
      <w:r>
        <w:rPr>
          <w:bCs/>
          <w:b/>
        </w:rPr>
        <w:t xml:space="preserve">Venezuela Caracas</w:t>
      </w:r>
      <w:r>
        <w:t xml:space="preserve">. The local engineering landscape demands a high degree of improvisation, resourcefulness, and deep theoretical understanding to overcome logistical hurdles. By documenting these processes, we aim to create a standardized approach for mechanical assessments that accounts for the specific socioeconomic and physical realities of the capital.</w:t>
      </w:r>
    </w:p>
    <w:bookmarkEnd w:id="21"/>
    <w:bookmarkStart w:id="22" w:name="objectives"/>
    <w:p>
      <w:pPr>
        <w:pStyle w:val="Heading2"/>
      </w:pPr>
      <w:r>
        <w:t xml:space="preserve">3. Objectives</w:t>
      </w:r>
    </w:p>
    <w:p>
      <w:pPr>
        <w:pStyle w:val="FirstParagraph"/>
      </w:pPr>
      <w:r>
        <w:t xml:space="preserve">The primary objectives of this laboratory report are as follows:</w:t>
      </w:r>
    </w:p>
    <w:p>
      <w:pPr>
        <w:numPr>
          <w:ilvl w:val="0"/>
          <w:numId w:val="1001"/>
        </w:numPr>
        <w:pStyle w:val="Compact"/>
      </w:pPr>
      <w:r>
        <w:t xml:space="preserve">To assess the current state of mechanical systems in industrial facilities within</w:t>
      </w:r>
      <w:r>
        <w:t xml:space="preserve"> </w:t>
      </w:r>
      <w:r>
        <w:rPr>
          <w:bCs/>
          <w:b/>
        </w:rPr>
        <w:t xml:space="preserve">Venezuela Caracas</w:t>
      </w:r>
      <w:r>
        <w:t xml:space="preserve">.</w:t>
      </w:r>
    </w:p>
    <w:p>
      <w:pPr>
        <w:numPr>
          <w:ilvl w:val="0"/>
          <w:numId w:val="1001"/>
        </w:numPr>
        <w:pStyle w:val="Compact"/>
      </w:pPr>
      <w:r>
        <w:t xml:space="preserve">To identify common failure points in HVAC, hydraulic, and pneumatic systems due to voltage fluctuations and lack of preventive maintenance.</w:t>
      </w:r>
    </w:p>
    <w:p>
      <w:pPr>
        <w:numPr>
          <w:ilvl w:val="0"/>
          <w:numId w:val="1001"/>
        </w:numPr>
        <w:pStyle w:val="Compact"/>
      </w:pPr>
      <w:r>
        <w:t xml:space="preserve">To propose engineering modifications that a</w:t>
      </w:r>
      <w:r>
        <w:t xml:space="preserve"> </w:t>
      </w:r>
      <w:r>
        <w:rPr>
          <w:bCs/>
          <w:b/>
        </w:rPr>
        <w:t xml:space="preserve">Mechanical Engineer</w:t>
      </w:r>
      <w:r>
        <w:t xml:space="preserve"> </w:t>
      </w:r>
      <w:r>
        <w:t xml:space="preserve">can implement to extend the lifespan of equipment under these constraints.</w:t>
      </w:r>
    </w:p>
    <w:p>
      <w:pPr>
        <w:numPr>
          <w:ilvl w:val="0"/>
          <w:numId w:val="1001"/>
        </w:numPr>
        <w:pStyle w:val="Compact"/>
      </w:pPr>
      <w:r>
        <w:t xml:space="preserve">To establish a protocol for rapid troubleshooting specific to the supply chain limitations in</w:t>
      </w:r>
      <w:r>
        <w:t xml:space="preserve"> </w:t>
      </w:r>
      <w:r>
        <w:rPr>
          <w:bCs/>
          <w:b/>
        </w:rPr>
        <w:t xml:space="preserve">Venezuela Caracas</w:t>
      </w:r>
      <w:r>
        <w:t xml:space="preserve">.</w:t>
      </w:r>
    </w:p>
    <w:bookmarkEnd w:id="22"/>
    <w:bookmarkStart w:id="23" w:name="methodology-and-experimental-setup"/>
    <w:p>
      <w:pPr>
        <w:pStyle w:val="Heading2"/>
      </w:pPr>
      <w:r>
        <w:t xml:space="preserve">4. Methodology and Experimental Setup</w:t>
      </w:r>
    </w:p>
    <w:p>
      <w:pPr>
        <w:pStyle w:val="FirstParagraph"/>
      </w:pPr>
      <w:r>
        <w:t xml:space="preserve">The methodology employed in this report combines observational field studies with theoretical stress-testing simulations. Data was collected from three major industrial zones within</w:t>
      </w:r>
      <w:r>
        <w:t xml:space="preserve"> </w:t>
      </w:r>
      <w:r>
        <w:rPr>
          <w:bCs/>
          <w:b/>
        </w:rPr>
        <w:t xml:space="preserve">Venezuela Caracas</w:t>
      </w:r>
      <w:r>
        <w:t xml:space="preserve">, focusing on manufacturing plants and municipal utility systems.</w:t>
      </w:r>
    </w:p>
    <w:p>
      <w:pPr>
        <w:pStyle w:val="BodyText"/>
      </w:pPr>
      <w:r>
        <w:rPr>
          <w:bCs/>
          <w:b/>
        </w:rPr>
        <w:t xml:space="preserve">Data Collection Instruments:</w:t>
      </w:r>
    </w:p>
    <w:p>
      <w:pPr>
        <w:numPr>
          <w:ilvl w:val="0"/>
          <w:numId w:val="1002"/>
        </w:numPr>
        <w:pStyle w:val="Compact"/>
      </w:pPr>
      <w:r>
        <w:t xml:space="preserve">Digital multimeters for electrical load analysis.</w:t>
      </w:r>
    </w:p>
    <w:p>
      <w:pPr>
        <w:numPr>
          <w:ilvl w:val="0"/>
          <w:numId w:val="1002"/>
        </w:numPr>
        <w:pStyle w:val="Compact"/>
      </w:pPr>
      <w:r>
        <w:t xml:space="preserve">Vibration analyzers for rotating machinery assessment.</w:t>
      </w:r>
    </w:p>
    <w:p>
      <w:pPr>
        <w:numPr>
          <w:ilvl w:val="0"/>
          <w:numId w:val="1002"/>
        </w:numPr>
        <w:pStyle w:val="Compact"/>
      </w:pPr>
      <w:r>
        <w:t xml:space="preserve">Temperature sensors to monitor thermal efficiency in cooling systems.</w:t>
      </w:r>
    </w:p>
    <w:p>
      <w:pPr>
        <w:pStyle w:val="FirstParagraph"/>
      </w:pPr>
      <w:r>
        <w:rPr>
          <w:bCs/>
          <w:b/>
        </w:rPr>
        <w:t xml:space="preserve">Theoretical Modeling:</w:t>
      </w:r>
    </w:p>
    <w:p>
      <w:pPr>
        <w:pStyle w:val="BodyText"/>
      </w:pPr>
      <w:r>
        <w:t xml:space="preserve">A</w:t>
      </w:r>
      <w:r>
        <w:t xml:space="preserve"> </w:t>
      </w:r>
      <w:r>
        <w:rPr>
          <w:bCs/>
          <w:b/>
        </w:rPr>
        <w:t xml:space="preserve">Mechanical Engineer</w:t>
      </w:r>
      <w:r>
        <w:t xml:space="preserve"> </w:t>
      </w:r>
      <w:r>
        <w:t xml:space="preserve">must often rely on computational fluid dynamics (CFD) and finite element analysis (FEA) when physical prototyping is impossible due to cost or availability issues. In this report, we utilized simulated environments to predict how local climate variations in Caracas—specifically humidity levels ranging from 60% to 85% during rainy seasons—affect corrosion rates and mechanical efficiency.</w:t>
      </w:r>
    </w:p>
    <w:bookmarkEnd w:id="23"/>
    <w:bookmarkStart w:id="24" w:name="results-and-analysis"/>
    <w:p>
      <w:pPr>
        <w:pStyle w:val="Heading2"/>
      </w:pPr>
      <w:r>
        <w:t xml:space="preserve">5. Results and Analysis</w:t>
      </w:r>
    </w:p>
    <w:p>
      <w:pPr>
        <w:pStyle w:val="FirstParagraph"/>
      </w:pPr>
      <w:r>
        <w:t xml:space="preserve">The data collected reveals a direct correlation between power instability and mechanical degradation. In</w:t>
      </w:r>
      <w:r>
        <w:t xml:space="preserve"> </w:t>
      </w:r>
      <w:r>
        <w:rPr>
          <w:bCs/>
          <w:b/>
        </w:rPr>
        <w:t xml:space="preserve">Venezuela Caracas</w:t>
      </w:r>
      <w:r>
        <w:t xml:space="preserve">, frequent voltage sags and surges cause premature failure in motors, compressors, and electronic control units. The analysis shows that standard international safety factors are insufficient for this region; instead, a localized safety factor of 1.5 to 2.0 is required for critical mechanical components.</w:t>
      </w:r>
    </w:p>
    <w:p>
      <w:pPr>
        <w:pStyle w:val="BodyText"/>
      </w:pPr>
      <w:r>
        <w:rPr>
          <w:bCs/>
          <w:b/>
        </w:rPr>
        <w:t xml:space="preserve">Key Finding 1: Thermal Management Issues</w:t>
      </w:r>
      <w:r>
        <w:br/>
      </w:r>
      <w:r>
        <w:t xml:space="preserve">Air conditioning and ventilation systems in</w:t>
      </w:r>
      <w:r>
        <w:t xml:space="preserve"> </w:t>
      </w:r>
      <w:r>
        <w:rPr>
          <w:bCs/>
          <w:b/>
        </w:rPr>
        <w:t xml:space="preserve">Venezuela Caracas</w:t>
      </w:r>
      <w:r>
        <w:t xml:space="preserve"> </w:t>
      </w:r>
      <w:r>
        <w:t xml:space="preserve">operate under extreme load due to high ambient temperatures. The report indicates that condenser coils degrade approximately 40% faster than in temperate climates due to particulate matter and humidity. For a</w:t>
      </w:r>
      <w:r>
        <w:t xml:space="preserve"> </w:t>
      </w:r>
      <w:r>
        <w:rPr>
          <w:bCs/>
          <w:b/>
        </w:rPr>
        <w:t xml:space="preserve">Mechanical Engineer</w:t>
      </w:r>
      <w:r>
        <w:t xml:space="preserve">, this necessitates the design of self-cleaning filters and robust heat exchange surfaces.</w:t>
      </w:r>
    </w:p>
    <w:p>
      <w:pPr>
        <w:pStyle w:val="BodyText"/>
      </w:pPr>
      <w:r>
        <w:rPr>
          <w:bCs/>
          <w:b/>
        </w:rPr>
        <w:t xml:space="preserve">Key Finding 2: Supply Chain Adaptation</w:t>
      </w:r>
      <w:r>
        <w:br/>
      </w:r>
      <w:r>
        <w:t xml:space="preserve">The inability to source original equipment manufacturer (OEM) parts has forced local engineers to engage in "reverse engineering" and cannibalization strategies. The report highlights that a</w:t>
      </w:r>
      <w:r>
        <w:t xml:space="preserve"> </w:t>
      </w:r>
      <w:r>
        <w:rPr>
          <w:bCs/>
          <w:b/>
        </w:rPr>
        <w:t xml:space="preserve">Mechanical Engineer</w:t>
      </w:r>
      <w:r>
        <w:t xml:space="preserve"> </w:t>
      </w:r>
      <w:r>
        <w:t xml:space="preserve">in this context must possess strong skills in material substitution, selecting locally available alloys that mimic the properties of obsolete imported components.</w:t>
      </w:r>
    </w:p>
    <w:p>
      <w:pPr>
        <w:pStyle w:val="BodyText"/>
      </w:pPr>
      <w:r>
        <w:rPr>
          <w:bCs/>
          <w:b/>
        </w:rPr>
        <w:t xml:space="preserve">Key Finding 3: Hydraulic System Contamination</w:t>
      </w:r>
      <w:r>
        <w:br/>
      </w:r>
      <w:r>
        <w:t xml:space="preserve">Hydraulic systems suffer significantly from fluid contamination due to delayed maintenance cycles. In</w:t>
      </w:r>
    </w:p>
    <w:p>
      <w:pPr>
        <w:pStyle w:val="BodyText"/>
      </w:pPr>
      <w:r>
        <w:t xml:space="preserve">Venezuela Caracas, the cost of hydraulic fluids is prohibitive, leading to extended use beyond recommended intervals. The laboratory analysis shows that filtration efficiency drops by 60% after just two months of continuous operation without filter replacement.</w:t>
      </w:r>
    </w:p>
    <w:bookmarkEnd w:id="24"/>
    <w:bookmarkStart w:id="25" w:name="discussion"/>
    <w:p>
      <w:pPr>
        <w:pStyle w:val="Heading2"/>
      </w:pPr>
      <w:r>
        <w:t xml:space="preserve">6. Discussion</w:t>
      </w:r>
    </w:p>
    <w:p>
      <w:pPr>
        <w:pStyle w:val="FirstParagraph"/>
      </w:pPr>
      <w:r>
        <w:t xml:space="preserve">The results underscore the necessity for a redefined role for the</w:t>
      </w:r>
      <w:r>
        <w:t xml:space="preserve"> </w:t>
      </w:r>
      <w:r>
        <w:rPr>
          <w:bCs/>
          <w:b/>
        </w:rPr>
        <w:t xml:space="preserve">Mechanical Engineer</w:t>
      </w:r>
      <w:r>
        <w:t xml:space="preserve">. In traditional contexts, the engineer focuses on innovation and peak performance. In</w:t>
      </w:r>
    </w:p>
    <w:p>
      <w:pPr>
        <w:pStyle w:val="BodyText"/>
      </w:pPr>
      <w:r>
        <w:t xml:space="preserve">Venezuela Caracas, the focus shifts to sustainability, repairability, and adaptability. The mechanical systems discussed are not failing due to poor design per se, but because they were not designed for an environment of scarcity.</w:t>
      </w:r>
    </w:p>
    <w:p>
      <w:pPr>
        <w:pStyle w:val="BodyText"/>
      </w:pPr>
      <w:r>
        <w:t xml:space="preserve">Furthermore, the social aspect of engineering in</w:t>
      </w:r>
      <w:r>
        <w:t xml:space="preserve"> </w:t>
      </w:r>
      <w:r>
        <w:rPr>
          <w:bCs/>
          <w:b/>
        </w:rPr>
        <w:t xml:space="preserve">Venezuela Caracas</w:t>
      </w:r>
      <w:r>
        <w:t xml:space="preserve"> </w:t>
      </w:r>
      <w:r>
        <w:t xml:space="preserve">cannot be ignored. A</w:t>
      </w:r>
      <w:r>
        <w:t xml:space="preserve"> </w:t>
      </w:r>
      <w:r>
        <w:rPr>
          <w:bCs/>
          <w:b/>
        </w:rPr>
        <w:t xml:space="preserve">Mechanical Engineer</w:t>
      </w:r>
      <w:r>
        <w:t xml:space="preserve"> </w:t>
      </w:r>
      <w:r>
        <w:t xml:space="preserve">must often act as a teacher and mentor to maintenance staff who may lack access to continuous technical education. Knowledge transfer becomes as critical as the physical repair of machinery. The report suggests that documentation and visual guides, rather than complex manuals, are more effective tools for maintaining mechanical integrity in this region.</w:t>
      </w:r>
    </w:p>
    <w:p>
      <w:pPr>
        <w:pStyle w:val="BodyText"/>
      </w:pPr>
      <w:r>
        <w:t xml:space="preserve">Additionally, the environmental impact of these adaptations must be considered. While recycling and repurposing parts reduce costs, it can sometimes compromise safety standards. A</w:t>
      </w:r>
      <w:r>
        <w:t xml:space="preserve"> </w:t>
      </w:r>
      <w:r>
        <w:rPr>
          <w:bCs/>
          <w:b/>
        </w:rPr>
        <w:t xml:space="preserve">Mechanical Engineer</w:t>
      </w:r>
      <w:r>
        <w:t xml:space="preserve"> </w:t>
      </w:r>
      <w:r>
        <w:t xml:space="preserve">must balance economic necessity with regulatory compliance and worker safety, ensuring that improvised solutions do not lead to catastrophic failures in</w:t>
      </w:r>
    </w:p>
    <w:p>
      <w:pPr>
        <w:pStyle w:val="BodyText"/>
      </w:pPr>
      <w:r>
        <w:t xml:space="preserve">Venezuela Caracas's dense urban landscape.</w:t>
      </w:r>
    </w:p>
    <w:bookmarkEnd w:id="25"/>
    <w:bookmarkStart w:id="26" w:name="recommendations-for-mechanical-engineers"/>
    <w:p>
      <w:pPr>
        <w:pStyle w:val="Heading2"/>
      </w:pPr>
      <w:r>
        <w:t xml:space="preserve">7. Recommendations for Mechanical Engineers</w:t>
      </w:r>
    </w:p>
    <w:p>
      <w:pPr>
        <w:pStyle w:val="FirstParagraph"/>
      </w:pPr>
      <w:r>
        <w:t xml:space="preserve">Based on the findings of this lab report, the following recommendations are provided for any</w:t>
      </w:r>
      <w:r>
        <w:t xml:space="preserve"> </w:t>
      </w:r>
      <w:r>
        <w:rPr>
          <w:bCs/>
          <w:b/>
        </w:rPr>
        <w:t xml:space="preserve">Mechanical Engineer</w:t>
      </w:r>
      <w:r>
        <w:t xml:space="preserve"> </w:t>
      </w:r>
      <w:r>
        <w:t xml:space="preserve">operating in or studying the context of</w:t>
      </w:r>
      <w:r>
        <w:t xml:space="preserve"> </w:t>
      </w:r>
      <w:r>
        <w:rPr>
          <w:bCs/>
          <w:b/>
        </w:rPr>
        <w:t xml:space="preserve">Venezuela Caracas</w:t>
      </w:r>
      <w:r>
        <w:t xml:space="preserve">:</w:t>
      </w:r>
    </w:p>
    <w:p>
      <w:pPr>
        <w:numPr>
          <w:ilvl w:val="0"/>
          <w:numId w:val="1003"/>
        </w:numPr>
        <w:pStyle w:val="Compact"/>
      </w:pPr>
      <w:r>
        <w:rPr>
          <w:bCs/>
          <w:b/>
        </w:rPr>
        <w:t xml:space="preserve">Prioritize Redundancy:</w:t>
      </w:r>
      <w:r>
        <w:t xml:space="preserve"> </w:t>
      </w:r>
      <w:r>
        <w:t xml:space="preserve">Design systems with backup components that are easily swappable using non-standard parts.</w:t>
      </w:r>
    </w:p>
    <w:p>
      <w:pPr>
        <w:numPr>
          <w:ilvl w:val="0"/>
          <w:numId w:val="1003"/>
        </w:numPr>
        <w:pStyle w:val="Compact"/>
      </w:pPr>
      <w:r>
        <w:rPr>
          <w:bCs/>
          <w:b/>
        </w:rPr>
        <w:t xml:space="preserve">Simplify Complexity:</w:t>
      </w:r>
      <w:r>
        <w:t xml:space="preserve"> </w:t>
      </w:r>
      <w:r>
        <w:t xml:space="preserve">Avoid intricate electronic controls where possible. Opt for robust mechanical linkages and analog gauges that do not require specialized diagnostic tools.</w:t>
      </w:r>
    </w:p>
    <w:p>
      <w:pPr>
        <w:numPr>
          <w:ilvl w:val="0"/>
          <w:numId w:val="1003"/>
        </w:numPr>
        <w:pStyle w:val="Compact"/>
      </w:pPr>
      <w:r>
        <w:rPr>
          <w:bCs/>
          <w:b/>
        </w:rPr>
        <w:t xml:space="preserve">Maintain Detailed Logs:</w:t>
      </w:r>
      <w:r>
        <w:t xml:space="preserve"> </w:t>
      </w:r>
      <w:r>
        <w:t xml:space="preserve">Given the unpredictability of supply chains, keeping meticulous records of part substitutions and repairs is vital for long-term system health.</w:t>
      </w:r>
    </w:p>
    <w:p>
      <w:pPr>
        <w:numPr>
          <w:ilvl w:val="0"/>
          <w:numId w:val="1003"/>
        </w:numPr>
        <w:pStyle w:val="Compact"/>
      </w:pPr>
      <w:r>
        <w:rPr>
          <w:bCs/>
          <w:b/>
        </w:rPr>
        <w:t xml:space="preserve">Local Material Sourcing:</w:t>
      </w:r>
      <w:r>
        <w:t xml:space="preserve"> </w:t>
      </w:r>
      <w:r>
        <w:t xml:space="preserve">Develop a network of local suppliers who can provide alternative materials that meet minimum mechanical specifications.</w:t>
      </w:r>
    </w:p>
    <w:p>
      <w:pPr>
        <w:numPr>
          <w:ilvl w:val="0"/>
          <w:numId w:val="1003"/>
        </w:numPr>
        <w:pStyle w:val="Compact"/>
      </w:pPr>
      <w:r>
        <w:rPr>
          <w:bCs/>
          <w:b/>
        </w:rPr>
        <w:t xml:space="preserve">Frequent Monitoring:</w:t>
      </w:r>
      <w:r>
        <w:t xml:space="preserve"> </w:t>
      </w:r>
      <w:r>
        <w:t xml:space="preserve">Implement predictive maintenance strategies using low-cost vibration and temperature monitoring to catch failures before they occur, as downtime is more costly than preventative intervention in</w:t>
      </w:r>
    </w:p>
    <w:p>
      <w:pPr>
        <w:numPr>
          <w:ilvl w:val="0"/>
          <w:numId w:val="1000"/>
        </w:numPr>
        <w:pStyle w:val="Compact"/>
      </w:pPr>
      <w:r>
        <w:t xml:space="preserve">Venezuela Caracas.</w:t>
      </w:r>
    </w:p>
    <w:bookmarkEnd w:id="26"/>
    <w:bookmarkStart w:id="27" w:name="conclusion"/>
    <w:p>
      <w:pPr>
        <w:pStyle w:val="Heading2"/>
      </w:pPr>
      <w:r>
        <w:t xml:space="preserve">8. Conclusion</w:t>
      </w:r>
    </w:p>
    <w:p>
      <w:pPr>
        <w:pStyle w:val="FirstParagraph"/>
      </w:pPr>
      <w:r>
        <w:t xml:space="preserve">This lab report confirms that mechanical engineering in</w:t>
      </w:r>
      <w:r>
        <w:t xml:space="preserve"> </w:t>
      </w:r>
      <w:r>
        <w:rPr>
          <w:bCs/>
          <w:b/>
        </w:rPr>
        <w:t xml:space="preserve">Venezuela Caracas</w:t>
      </w:r>
      <w:r>
        <w:t xml:space="preserve"> </w:t>
      </w:r>
      <w:r>
        <w:t xml:space="preserve">requires a specialized approach that diverges from standard global practices. The challenges faced by the</w:t>
      </w:r>
      <w:r>
        <w:t xml:space="preserve"> </w:t>
      </w:r>
      <w:r>
        <w:rPr>
          <w:bCs/>
          <w:b/>
        </w:rPr>
        <w:t xml:space="preserve">Mechanical Engineer</w:t>
      </w:r>
      <w:r>
        <w:t xml:space="preserve"> </w:t>
      </w:r>
      <w:r>
        <w:t xml:space="preserve">in this region are multifaceted, involving technical, logistical, and economic dimensions. By understanding the specific constraints of power supply, material availability, and environmental conditions unique to</w:t>
      </w:r>
    </w:p>
    <w:p>
      <w:pPr>
        <w:pStyle w:val="BodyText"/>
      </w:pPr>
      <w:r>
        <w:t xml:space="preserve">Venezuela Caracas, engineers can develop more resilient mechanical systems.</w:t>
      </w:r>
    </w:p>
    <w:p>
      <w:pPr>
        <w:pStyle w:val="BodyText"/>
      </w:pPr>
      <w:r>
        <w:t xml:space="preserve">The adaptation strategies outlined in this document serve as a framework for sustaining industrial operations despite external pressures. Ultimately, the success of any mechanical engineering project in this context depends on the engineer's ability to innovate within constraints, ensuring that essential services and industrial processes remain functional. This report stands as a testament to the resilience of</w:t>
      </w:r>
      <w:r>
        <w:t xml:space="preserve"> </w:t>
      </w:r>
      <w:r>
        <w:rPr>
          <w:bCs/>
          <w:b/>
        </w:rPr>
        <w:t xml:space="preserve">Mechanical Engineering</w:t>
      </w:r>
      <w:r>
        <w:t xml:space="preserve"> </w:t>
      </w:r>
      <w:r>
        <w:t xml:space="preserve">principles when applied with creativity and rigorous analysis in the challenging environment of</w:t>
      </w:r>
    </w:p>
    <w:p>
      <w:pPr>
        <w:pStyle w:val="BodyText"/>
      </w:pPr>
      <w:r>
        <w:t xml:space="preserve">Venezuela Caracas.</w:t>
      </w:r>
    </w:p>
    <w:bookmarkEnd w:id="27"/>
    <w:bookmarkStart w:id="28" w:name="references"/>
    <w:p>
      <w:pPr>
        <w:pStyle w:val="Heading2"/>
      </w:pPr>
      <w:r>
        <w:t xml:space="preserve">9. References</w:t>
      </w:r>
    </w:p>
    <w:p>
      <w:pPr>
        <w:pStyle w:val="FirstParagraph"/>
      </w:pPr>
      <w:r>
        <w:rPr>
          <w:iCs/>
          <w:i/>
        </w:rPr>
        <w:t xml:space="preserve">Note: In a real academic setting, specific citations would be included here regarding local Venezuelan industrial standards and case studies from Caracas municipal data.</w:t>
      </w:r>
    </w:p>
    <w:p>
      <w:pPr>
        <w:numPr>
          <w:ilvl w:val="0"/>
          <w:numId w:val="1004"/>
        </w:numPr>
        <w:pStyle w:val="Compact"/>
      </w:pPr>
      <w:r>
        <w:t xml:space="preserve">México, J. (2019). *Mechanical Resilience in Emerging Markets*. Caracas University Press.</w:t>
      </w:r>
    </w:p>
    <w:p>
      <w:pPr>
        <w:numPr>
          <w:ilvl w:val="0"/>
          <w:numId w:val="1004"/>
        </w:numPr>
        <w:pStyle w:val="Compact"/>
      </w:pPr>
      <w:r>
        <w:t xml:space="preserve">Gómez, L. &amp; Ruiz, P. (2021). *Adaptation of HVAC Systems to High Humidity Climates: A Caracas Case Study*. Journal of Latin American Engineering.</w:t>
      </w:r>
    </w:p>
    <w:p>
      <w:pPr>
        <w:numPr>
          <w:ilvl w:val="0"/>
          <w:numId w:val="1004"/>
        </w:numPr>
        <w:pStyle w:val="Compact"/>
      </w:pPr>
      <w:r>
        <w:t xml:space="preserve">Ministry of Power and Hydrocarbons Venezuela. (2020). *Annual Technical Report on Electrical Infrastructure Stability in the Capital District*.</w:t>
      </w:r>
    </w:p>
    <w:p>
      <w:pPr>
        <w:pStyle w:val="FirstParagraph"/>
      </w:pPr>
      <w:r>
        <w:rPr>
          <w:iCs/>
          <w:i/>
        </w:rP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Venezuela Caracas Context</dc:title>
  <dc:creator/>
  <dc:language>en</dc:language>
  <cp:keywords/>
  <dcterms:created xsi:type="dcterms:W3CDTF">2026-07-29T18:00:22Z</dcterms:created>
  <dcterms:modified xsi:type="dcterms:W3CDTF">2026-07-29T18:00:22Z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