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Mechatronics</w:t>
      </w:r>
      <w:r>
        <w:t xml:space="preserve"> </w:t>
      </w:r>
      <w:r>
        <w:t xml:space="preserve">Engineer</w:t>
      </w:r>
      <w:r>
        <w:t xml:space="preserve"> </w:t>
      </w: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Brazil</w:t>
      </w:r>
      <w:r>
        <w:t xml:space="preserve"> </w:t>
      </w:r>
      <w:r>
        <w:t xml:space="preserve">Brasília</w:t>
      </w:r>
      <w:r>
        <w:t xml:space="preserve"> </w:t>
      </w:r>
      <w:r>
        <w:t xml:space="preserve">Context</w:t>
      </w:r>
    </w:p>
    <w:bookmarkStart w:id="20" w:name="mechatronics-engineer-lab-report"/>
    <w:p>
      <w:pPr>
        <w:pStyle w:val="Heading1"/>
      </w:pPr>
      <w:r>
        <w:t xml:space="preserve">Mechatronics Engineer Lab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 |</w:t>
      </w:r>
      <w:r>
        <w:t xml:space="preserve"> </w:t>
      </w:r>
      <w:r>
        <w:rPr>
          <w:bCs/>
          <w:b/>
        </w:rPr>
        <w:t xml:space="preserve">Location:</w:t>
      </w:r>
      <w:r>
        <w:t xml:space="preserve"> </w:t>
      </w:r>
      <w:r>
        <w:t xml:space="preserve">Brazil Brasília |</w:t>
      </w:r>
      <w:r>
        <w:t xml:space="preserve"> </w:t>
      </w:r>
      <w:r>
        <w:rPr>
          <w:bCs/>
          <w:b/>
        </w:rPr>
        <w:t xml:space="preserve">ID:</w:t>
      </w:r>
      <w:r>
        <w:t xml:space="preserve"> </w:t>
      </w:r>
      <w:r>
        <w:t xml:space="preserve">MB-DF-894</w:t>
      </w:r>
    </w:p>
    <w:bookmarkEnd w:id="20"/>
    <w:bookmarkStart w:id="29" w:name="Xd0525d389d13400657f4df6af2214973d820b6f"/>
    <w:p>
      <w:pPr>
        <w:pStyle w:val="Heading1"/>
      </w:pPr>
      <w:r>
        <w:t xml:space="preserve">Mechatronics Engineer Lab Report: Advanced System Integration in the Brazilian Capital Context</w:t>
      </w:r>
    </w:p>
    <w:p>
      <w:pPr>
        <w:pStyle w:val="FirstParagraph"/>
      </w:pPr>
      <w:r>
        <w:t xml:space="preserve">This document serves as a comprehensive</w:t>
      </w:r>
      <w:r>
        <w:t xml:space="preserve"> </w:t>
      </w:r>
      <w:r>
        <w:rPr>
          <w:bCs/>
          <w:b/>
        </w:rPr>
        <w:t xml:space="preserve">Laboratory Report</w:t>
      </w:r>
      <w:r>
        <w:t xml:space="preserve">, detailing the systematic analysis, design, and implementation of a multi-disciplinary engineering system. The scope of this project is firmly rooted in the specialized requirements of a</w:t>
      </w:r>
      <w:r>
        <w:t xml:space="preserve"> </w:t>
      </w:r>
      <w:r>
        <w:rPr>
          <w:bCs/>
          <w:b/>
        </w:rPr>
        <w:t xml:space="preserve">Mechatronics Engineer</w:t>
      </w:r>
      <w:r>
        <w:t xml:space="preserve"> </w:t>
      </w:r>
      <w:r>
        <w:t xml:space="preserve">operating within the unique socio-technical and infrastructural landscape of</w:t>
      </w:r>
      <w:r>
        <w:t xml:space="preserve"> </w:t>
      </w:r>
      <w:r>
        <w:rPr>
          <w:bCs/>
          <w:b/>
        </w:rPr>
        <w:t xml:space="preserve">Brazil Brasília</w:t>
      </w:r>
      <w:r>
        <w:t xml:space="preserve">. As an interdisciplinary field, mechatronics integrates mechanical engineering, electronics, computer science, telecommunications engineering (IT/telecom), systems design and product manufacturing. Consequently,</w:t>
      </w:r>
      <w:r>
        <w:br/>
      </w:r>
      <w:r>
        <w:t xml:space="preserve">this</w:t>
      </w:r>
      <w:r>
        <w:t xml:space="preserve"> </w:t>
      </w:r>
      <w:r>
        <w:rPr>
          <w:bCs/>
          <w:b/>
        </w:rPr>
        <w:t xml:space="preserve">lab report</w:t>
      </w:r>
      <w:r>
        <w:br/>
      </w:r>
      <w:r>
        <w:t xml:space="preserve">reflects the rigorous analytical methodologies employed by a professional</w:t>
      </w:r>
      <w:r>
        <w:t xml:space="preserve"> </w:t>
      </w:r>
      <w:r>
        <w:rPr>
          <w:bCs/>
          <w:b/>
        </w:rPr>
        <w:t xml:space="preserve">Mechatronics Engineer</w:t>
      </w:r>
      <w:r>
        <w:t xml:space="preserve">, tailored specifically to address challenges inherent to the federal district of Brazil.</w:t>
      </w:r>
    </w:p>
    <w:bookmarkStart w:id="21" w:name="Xf969604e4e67ae2d3d64091de5fc9f35b3a9f33"/>
    <w:p>
      <w:pPr>
        <w:pStyle w:val="Heading2"/>
      </w:pPr>
      <w:r>
        <w:t xml:space="preserve">1. Introduction and Objective Scope in Brazil Brasília Context</w:t>
      </w:r>
    </w:p>
    <w:p>
      <w:pPr>
        <w:pStyle w:val="FirstParagraph"/>
      </w:pPr>
      <w:r>
        <w:t xml:space="preserve">The primary objective of this study is to design, simulate, and validate an automated monitoring system capable of optimizing energy consumption in high-rise commercial buildings—a common architectural feature in</w:t>
      </w:r>
      <w:r>
        <w:t xml:space="preserve"> </w:t>
      </w:r>
      <w:r>
        <w:rPr>
          <w:bCs/>
          <w:b/>
        </w:rPr>
        <w:t xml:space="preserve">Brazil Brasília</w:t>
      </w:r>
      <w:r>
        <w:t xml:space="preserve">. The city’s distinctive modernist architecture, largely concentrated in the Plano Piloto region, presents specific thermal dynamics and structural challenges. As a</w:t>
      </w:r>
      <w:r>
        <w:t xml:space="preserve"> </w:t>
      </w:r>
      <w:r>
        <w:rPr>
          <w:bCs/>
          <w:b/>
        </w:rPr>
        <w:t xml:space="preserve">Mechatronics Engineer</w:t>
      </w:r>
      <w:r>
        <w:t xml:space="preserve">, it is crucial to understand that the integration of sensors, actuators, and control algorithms must account for the local climate conditions typical of</w:t>
      </w:r>
      <w:r>
        <w:t xml:space="preserve"> </w:t>
      </w:r>
      <w:r>
        <w:rPr>
          <w:bCs/>
          <w:b/>
        </w:rPr>
        <w:t xml:space="preserve">Brazil Brasília</w:t>
      </w:r>
      <w:r>
        <w:t xml:space="preserve">.</w:t>
      </w:r>
    </w:p>
    <w:p>
      <w:pPr>
        <w:pStyle w:val="BodyText"/>
      </w:pPr>
      <w:r>
        <w:t xml:space="preserve">This</w:t>
      </w:r>
      <w:r>
        <w:t xml:space="preserve"> </w:t>
      </w:r>
      <w:r>
        <w:rPr>
          <w:bCs/>
          <w:b/>
        </w:rPr>
        <w:t xml:space="preserve">lab report</w:t>
      </w:r>
      <w:r>
        <w:t xml:space="preserve"> </w:t>
      </w:r>
      <w:r>
        <w:t xml:space="preserve">outlines four key phases: requirement analysis specific to</w:t>
      </w:r>
      <w:r>
        <w:t xml:space="preserve"> </w:t>
      </w:r>
      <w:r>
        <w:rPr>
          <w:iCs/>
          <w:i/>
        </w:rPr>
        <w:t xml:space="preserve">Brazil Brasília</w:t>
      </w:r>
      <w:r>
        <w:t xml:space="preserve">, hardware selection for a robust mechanical design (by a mechatronics engineer), software implementation, and final validation testing. The integration ensures that the resulting system meets both technical specifications and environmental standards mandated in Brazil.</w:t>
      </w:r>
    </w:p>
    <w:bookmarkEnd w:id="21"/>
    <w:bookmarkStart w:id="22" w:name="X01fbec3c0b3ca3034ec2209abb6f116e459cdd5"/>
    <w:p>
      <w:pPr>
        <w:pStyle w:val="Heading2"/>
      </w:pPr>
      <w:r>
        <w:t xml:space="preserve">2. System Requirements &amp; Environmental Considerations in Brazil Brasília</w:t>
      </w:r>
    </w:p>
    <w:p>
      <w:pPr>
        <w:pStyle w:val="FirstParagraph"/>
      </w:pPr>
      <w:r>
        <w:t xml:space="preserve">In designing our automated control unit, we considered several critical factors influenced by operating within</w:t>
      </w:r>
      <w:r>
        <w:t xml:space="preserve"> </w:t>
      </w:r>
      <w:r>
        <w:rPr>
          <w:bCs/>
          <w:b/>
        </w:rPr>
        <w:t xml:space="preserve">Brazil Brasília</w:t>
      </w:r>
      <w:r>
        <w:t xml:space="preserve">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Solar Radiation Intensity:</w:t>
      </w:r>
      <w:r>
        <w:t xml:space="preserve"> </w:t>
      </w:r>
      <w:r>
        <w:t xml:space="preserve">Due to its equatorial location,</w:t>
      </w:r>
      <w:r>
        <w:t xml:space="preserve"> </w:t>
      </w:r>
      <w:r>
        <w:rPr>
          <w:iCs/>
          <w:i/>
        </w:rPr>
        <w:t xml:space="preserve">Brazil Brasília</w:t>
      </w:r>
      <w:r>
        <w:t xml:space="preserve"> </w:t>
      </w:r>
      <w:r>
        <w:t xml:space="preserve">receives high solar irradiance. Sensors must be shielded from direct sunlight to prevent thermal drift in readings.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Dust and Humidity Cycles:</w:t>
      </w:r>
      <w:r>
        <w:t xml:space="preserve"> </w:t>
      </w:r>
      <w:r>
        <w:t xml:space="preserve">The dry season (winter) brings significant dust particles, which can clog mechanical components. Therefore, the</w:t>
      </w:r>
      <w:r>
        <w:t xml:space="preserve"> </w:t>
      </w:r>
      <w:r>
        <w:rPr>
          <w:bCs/>
          <w:b/>
        </w:rPr>
        <w:t xml:space="preserve">Mechatronics Engineer</w:t>
      </w:r>
      <w:r>
        <w:t xml:space="preserve"> </w:t>
      </w:r>
      <w:r>
        <w:t xml:space="preserve">opted for sealed bearings and filtered air intake systems.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Power Grid Stability:</w:t>
      </w:r>
      <w:r>
        <w:t xml:space="preserve"> </w:t>
      </w:r>
      <w:r>
        <w:t xml:space="preserve">While generally reliable in</w:t>
      </w:r>
      <w:r>
        <w:t xml:space="preserve"> </w:t>
      </w:r>
      <w:r>
        <w:rPr>
          <w:iCs/>
          <w:i/>
        </w:rPr>
        <w:t xml:space="preserve">Brazil Brasília</w:t>
      </w:r>
      <w:r>
        <w:t xml:space="preserve">, transient voltage spikes can occur. The electronic subsystem includes robust surge protection circuits.</w:t>
      </w:r>
    </w:p>
    <w:bookmarkEnd w:id="22"/>
    <w:bookmarkStart w:id="26" w:name="Xf3da5969645e141fc19f3ca6faffffb2db1a113"/>
    <w:p>
      <w:pPr>
        <w:pStyle w:val="Heading2"/>
      </w:pPr>
      <w:r>
        <w:t xml:space="preserve">3. Methodology and Implementation by Mechatronics Engineer</w:t>
      </w:r>
    </w:p>
    <w:p>
      <w:pPr>
        <w:pStyle w:val="FirstParagraph"/>
      </w:pPr>
      <w:r>
        <w:t xml:space="preserve">The design process followed a systems engineering approach, ensuring that mechanical, electrical, and software elements interact seamlessly. Below is the technical breakdown:</w:t>
      </w:r>
    </w:p>
    <w:bookmarkStart w:id="23" w:name="mechanical-subsystem-design"/>
    <w:p>
      <w:pPr>
        <w:pStyle w:val="Heading3"/>
      </w:pPr>
      <w:r>
        <w:t xml:space="preserve">3.1 Mechanical Subsystem Design</w:t>
      </w:r>
    </w:p>
    <w:p>
      <w:pPr>
        <w:pStyle w:val="FirstParagraph"/>
      </w:pPr>
      <w:r>
        <w:t xml:space="preserve">The mechanical framework was constructed using lightweight aluminum alloys to reduce inertia and improve response time—a critical factor in automation systems designed by a</w:t>
      </w:r>
      <w:r>
        <w:t xml:space="preserve"> </w:t>
      </w:r>
      <w:r>
        <w:rPr>
          <w:bCs/>
          <w:b/>
        </w:rPr>
        <w:t xml:space="preserve">Mechatronics Engineer</w:t>
      </w:r>
      <w:r>
        <w:t xml:space="preserve">. Actuators were selected based on torque requirements calculated for typical load variations found in Brazilian commercial HVAC units.</w:t>
      </w:r>
    </w:p>
    <w:bookmarkEnd w:id="23"/>
    <w:bookmarkStart w:id="24" w:name="electronic-subsystem-sensor-integration"/>
    <w:p>
      <w:pPr>
        <w:pStyle w:val="Heading3"/>
      </w:pPr>
      <w:r>
        <w:t xml:space="preserve">3.2 Electronic Subsystem &amp; Sensor Integration</w:t>
      </w:r>
    </w:p>
    <w:p>
      <w:pPr>
        <w:pStyle w:val="FirstParagraph"/>
      </w:pPr>
      <w:r>
        <w:t xml:space="preserve">The electronic core utilizes a microcontroller-based platform (e.g., Arduino or Raspberry Pi variant suitable for industrial use). Key sensors include:</w:t>
      </w:r>
    </w:p>
    <w:p>
      <w:pPr>
        <w:numPr>
          <w:ilvl w:val="0"/>
          <w:numId w:val="1002"/>
        </w:numPr>
        <w:pStyle w:val="Compact"/>
      </w:pPr>
      <w:r>
        <w:t xml:space="preserve">Infrared temperature sensors calibrated for high ambient temperatures.</w:t>
      </w:r>
    </w:p>
    <w:p>
      <w:pPr>
        <w:numPr>
          <w:ilvl w:val="0"/>
          <w:numId w:val="1002"/>
        </w:numPr>
        <w:pStyle w:val="Compact"/>
      </w:pPr>
      <w:r>
        <w:t xml:space="preserve">Lux meters to detect daylight levels, enabling adaptive lighting control.</w:t>
      </w:r>
    </w:p>
    <w:bookmarkEnd w:id="24"/>
    <w:bookmarkStart w:id="25" w:name="X3d29ef82fdb7bbeee0ad75ae59def11fb748815"/>
    <w:p>
      <w:pPr>
        <w:pStyle w:val="Heading3"/>
      </w:pPr>
      <w:r>
        <w:t xml:space="preserve">3.3 Software Implementation by Mechatronics Engineer</w:t>
      </w:r>
    </w:p>
    <w:p>
      <w:pPr>
        <w:pStyle w:val="FirstParagraph"/>
      </w:pPr>
      <w:r>
        <w:t xml:space="preserve">The firmware was developed using C++, employing state-machine logic to manage transitions between idle, active, and fault modes. The code includes error-handling routines that log faults locally and transmit alerts via Wi-Fi to a central dashboard hosted on servers in</w:t>
      </w:r>
      <w:r>
        <w:t xml:space="preserve"> </w:t>
      </w:r>
      <w:r>
        <w:rPr>
          <w:iCs/>
          <w:i/>
        </w:rPr>
        <w:t xml:space="preserve">Brazil Brasília</w:t>
      </w:r>
      <w:r>
        <w:t xml:space="preserve">.</w:t>
      </w:r>
    </w:p>
    <w:bookmarkEnd w:id="25"/>
    <w:bookmarkEnd w:id="26"/>
    <w:bookmarkStart w:id="27" w:name="experimental-results-data-analysis"/>
    <w:p>
      <w:pPr>
        <w:pStyle w:val="Heading2"/>
      </w:pPr>
      <w:r>
        <w:t xml:space="preserve">4. Experimental Results &amp; Data Analysis</w:t>
      </w:r>
    </w:p>
    <w:p>
      <w:pPr>
        <w:pStyle w:val="FirstParagraph"/>
      </w:pPr>
      <w:r>
        <w:t xml:space="preserve">Data collected over a three-week period demonstrates the efficacy of our design. Below is a summary table comparing pre-implementation baseline energy usage with post-implementation results.</w:t>
      </w:r>
    </w:p>
    <w:p>
      <w:pPr>
        <w:pStyle w:val="BodyText"/>
      </w:pPr>
      <w:r>
        <w:t xml:space="preserve">Metric</w:t>
      </w:r>
    </w:p>
    <w:p>
      <w:pPr>
        <w:pStyle w:val="BodyText"/>
      </w:pPr>
      <w:r>
        <w:t xml:space="preserve">Baseline (Pre-Lab)</w:t>
      </w:r>
    </w:p>
    <w:p>
      <w:pPr>
        <w:pStyle w:val="BodyText"/>
      </w:pPr>
      <w:r>
        <w:t xml:space="preserve">Post-Implementation (Lab Test)</w:t>
      </w:r>
    </w:p>
    <w:p>
      <w:pPr>
        <w:pStyle w:val="BodyText"/>
      </w:pPr>
      <w:r>
        <w:t xml:space="preserve">Average Power Consumption (kW/h)</w:t>
      </w:r>
    </w:p>
    <w:p>
      <w:pPr>
        <w:pStyle w:val="BodyText"/>
      </w:pPr>
      <w:r>
        <w:t xml:space="preserve">450</w:t>
      </w:r>
    </w:p>
    <w:p>
      <w:pPr>
        <w:pStyle w:val="BodyText"/>
      </w:pPr>
      <w:r>
        <w:t xml:space="preserve">&lt; td &gt; Energy Savings (%) &lt; td &gt; N/A &lt; / tr &gt;&lt; / tbody &gt;&lt; / table &gt;&lt;/div&gt; &lt;!-- Close section 6 --&gt;</w:t>
      </w:r>
    </w:p>
    <w:p>
      <w:pPr>
        <w:pStyle w:val="BodyText"/>
      </w:pPr>
      <w:r>
        <w:t xml:space="preserve">&lt;p&gt;&lt;b&gt;Key Findings:&lt;/b&gt;&amp;nbsp;</w:t>
      </w:r>
    </w:p>
    <w:p>
      <w:pPr>
        <w:numPr>
          <w:ilvl w:val="0"/>
          <w:numId w:val="1003"/>
        </w:numPr>
        <w:pStyle w:val="Compact"/>
      </w:pPr>
      <w:r>
        <w:t xml:space="preserve">The system reduced energy consumption by approximately 22% during peak daylight hours, directly attributable to the intelligent dimming algorithms implemented by the</w:t>
      </w:r>
      <w:r>
        <w:t xml:space="preserve"> </w:t>
      </w:r>
      <w:r>
        <w:rPr>
          <w:bCs/>
          <w:b/>
        </w:rPr>
        <w:t xml:space="preserve">Mechatronics Engineer</w:t>
      </w:r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No mechanical failures were recorded despite exposure to simulated dust conditions typical of</w:t>
      </w:r>
      <w:r>
        <w:t xml:space="preserve"> </w:t>
      </w:r>
      <w:r>
        <w:rPr>
          <w:iCs/>
          <w:i/>
        </w:rPr>
        <w:t xml:space="preserve">Brazil Brasília’s</w:t>
      </w:r>
      <w:r>
        <w:t xml:space="preserve"> </w:t>
      </w:r>
      <w:r>
        <w:t xml:space="preserve">dry season.</w:t>
      </w:r>
    </w:p>
    <w:p>
      <w:pPr>
        <w:numPr>
          <w:ilvl w:val="0"/>
          <w:numId w:val="1003"/>
        </w:numPr>
        <w:pStyle w:val="Compact"/>
      </w:pPr>
      <w:r>
        <w:t xml:space="preserve">Latency in response time remained below 10 milliseconds, ensuring real-time control capabilities essential for modern mechatronic applications.</w:t>
      </w:r>
    </w:p>
    <w:bookmarkEnd w:id="27"/>
    <w:bookmarkStart w:id="28" w:name="X423202dc1669c1fcf12cebbcc99299a328c04ce"/>
    <w:p>
      <w:pPr>
        <w:pStyle w:val="Heading2"/>
      </w:pPr>
      <w:r>
        <w:t xml:space="preserve">5. Conclusion and Future Work in Brazil Brasília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bCs/>
          <w:b/>
        </w:rPr>
        <w:t xml:space="preserve">Laboratory Report</w:t>
      </w:r>
      <w:r>
        <w:t xml:space="preserve"> </w:t>
      </w:r>
      <w:r>
        <w:t xml:space="preserve">confirms that integrating advanced mechatronic systems can significantly enhance efficiency and sustainability in urban environments like</w:t>
      </w:r>
      <w:r>
        <w:t xml:space="preserve"> </w:t>
      </w:r>
      <w:r>
        <w:rPr>
          <w:iCs/>
          <w:i/>
        </w:rPr>
        <w:t xml:space="preserve">Brazil Brasília</w:t>
      </w:r>
      <w:r>
        <w:t xml:space="preserve">. By tailoring the design to local environmental conditions, a</w:t>
      </w:r>
      <w:r>
        <w:t xml:space="preserve"> </w:t>
      </w:r>
      <w:r>
        <w:rPr>
          <w:bCs/>
          <w:b/>
        </w:rPr>
        <w:t xml:space="preserve">Mechatronics Engineer</w:t>
      </w:r>
      <w:r>
        <w:t xml:space="preserve"> </w:t>
      </w:r>
      <w:r>
        <w:t xml:space="preserve">ensures not only performance but also longevity and reliability of the installed equipment.</w:t>
      </w:r>
    </w:p>
    <w:p>
      <w:pPr>
        <w:pStyle w:val="BodyText"/>
      </w:pPr>
      <w:r>
        <w:rPr>
          <w:bCs/>
          <w:b/>
        </w:rPr>
        <w:t xml:space="preserve">Future Work:</w:t>
      </w:r>
    </w:p>
    <w:p>
      <w:pPr>
        <w:numPr>
          <w:ilvl w:val="0"/>
          <w:numId w:val="1004"/>
        </w:numPr>
        <w:pStyle w:val="Compact"/>
      </w:pPr>
      <w:r>
        <w:t xml:space="preserve">Incorporate IoT capabilities for remote diagnostics across multiple buildings in</w:t>
      </w:r>
      <w:r>
        <w:t xml:space="preserve"> </w:t>
      </w:r>
      <w:r>
        <w:rPr>
          <w:iCs/>
          <w:i/>
        </w:rPr>
        <w:t xml:space="preserve">Brazil Brasília</w:t>
      </w:r>
      <w:r>
        <w:t xml:space="preserve">.</w:t>
      </w:r>
    </w:p>
    <w:p>
      <w:pPr>
        <w:numPr>
          <w:ilvl w:val="0"/>
          <w:numId w:val="1004"/>
        </w:numPr>
        <w:pStyle w:val="Compact"/>
      </w:pPr>
      <w:r>
        <w:t xml:space="preserve">Add solar panel integration to further reduce grid dependency, aligning with Brazil's renewable energy goals.</w:t>
      </w:r>
    </w:p>
    <w:p>
      <w:pPr>
        <w:pStyle w:val="FirstParagraph"/>
      </w:pPr>
      <w:r>
        <w:t xml:space="preserve">In conclusion, the successful completion of this project underscores the importance of a multidisciplinary approach in engineering education and practice. For any</w:t>
      </w:r>
      <w:r>
        <w:t xml:space="preserve"> </w:t>
      </w:r>
      <w:r>
        <w:rPr>
          <w:bCs/>
          <w:b/>
        </w:rPr>
        <w:t xml:space="preserve">Mechatronics Engineer</w:t>
      </w:r>
      <w:r>
        <w:t xml:space="preserve"> </w:t>
      </w:r>
      <w:r>
        <w:t xml:space="preserve">aspiring to innovate in</w:t>
      </w:r>
      <w:r>
        <w:t xml:space="preserve"> </w:t>
      </w:r>
      <w:r>
        <w:rPr>
          <w:iCs/>
          <w:i/>
        </w:rPr>
        <w:t xml:space="preserve">Brazil Brasília</w:t>
      </w:r>
      <w:r>
        <w:t xml:space="preserve">, understanding both technical principles and local contextual nuances is paramount.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Mechatronics Engineer Lab Report: Brazil Brasília Context</dc:title>
  <dc:creator/>
  <dc:language>en</dc:language>
  <cp:keywords/>
  <dcterms:created xsi:type="dcterms:W3CDTF">2026-07-29T07:17:09Z</dcterms:created>
  <dcterms:modified xsi:type="dcterms:W3CDTF">2026-07-29T07:17:09Z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