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Laboratory</w:t>
      </w:r>
      <w:r>
        <w:t xml:space="preserve"> </w:t>
      </w:r>
      <w:r>
        <w:t xml:space="preserve">Report:</w:t>
      </w:r>
      <w:r>
        <w:t xml:space="preserve"> </w:t>
      </w:r>
      <w:r>
        <w:t xml:space="preserve">Industrial</w:t>
      </w:r>
      <w:r>
        <w:t xml:space="preserve"> </w:t>
      </w:r>
      <w:r>
        <w:t xml:space="preserve">Automation</w:t>
      </w:r>
      <w:r>
        <w:t xml:space="preserve"> </w:t>
      </w:r>
      <w:r>
        <w:t xml:space="preserve">in</w:t>
      </w:r>
      <w:r>
        <w:t xml:space="preserve"> </w:t>
      </w:r>
      <w:r>
        <w:t xml:space="preserve">Ivory</w:t>
      </w:r>
      <w:r>
        <w:t xml:space="preserve"> </w:t>
      </w:r>
      <w:r>
        <w:t xml:space="preserve">Coast</w:t>
      </w:r>
    </w:p>
    <w:bookmarkStart w:id="20" w:name="X693ab92dd74d209873424b598c6bb2e5489a851"/>
    <w:p>
      <w:pPr>
        <w:pStyle w:val="Heading1"/>
      </w:pPr>
      <w:r>
        <w:t xml:space="preserve">Laboratory Report: Mechatronics Engineering Implementation</w:t>
      </w:r>
    </w:p>
    <w:p>
      <w:pPr>
        <w:pStyle w:val="FirstParagraph"/>
      </w:pPr>
      <w:r>
        <w:rPr>
          <w:bCs/>
          <w:b/>
        </w:rPr>
        <w:t xml:space="preserve">Institution:</w:t>
      </w:r>
      <w:r>
        <w:t xml:space="preserve"> </w:t>
      </w:r>
      <w:r>
        <w:t xml:space="preserve">University of Technology of Abidjan</w:t>
      </w:r>
      <w:r>
        <w:br/>
      </w:r>
      <w:r>
        <w:rPr>
          <w:bCs/>
          <w:b/>
        </w:rPr>
        <w:t xml:space="preserve">Date:</w:t>
      </w:r>
      <w:r>
        <w:t xml:space="preserve">, October 26, 2023</w:t>
      </w:r>
      <w:r>
        <w:br/>
      </w:r>
    </w:p>
    <w:p>
      <w:pPr>
        <w:pStyle w:val="BodyText"/>
      </w:pPr>
      <w:r>
        <w:t xml:space="preserve">Location:, Abidjan, Ivory Coast</w:t>
      </w:r>
      <w:r>
        <w:br/>
      </w:r>
      <w:r>
        <w:rPr>
          <w:bCs/>
          <w:b/>
        </w:rPr>
        <w:t xml:space="preserve">Title:</w:t>
      </w:r>
      <w:r>
        <w:t xml:space="preserve"> </w:t>
      </w:r>
      <w:r>
        <w:t xml:space="preserve">, System Integration for Agricultural Automation in West Africa</w:t>
      </w:r>
    </w:p>
    <w:bookmarkEnd w:id="20"/>
    <w:bookmarkStart w:id="21" w:name="introduction-and-contextual-overview"/>
    <w:p>
      <w:pPr>
        <w:pStyle w:val="Heading2"/>
      </w:pPr>
      <w:r>
        <w:t xml:space="preserve">1. Introduction and Contextual Overview</w:t>
      </w:r>
    </w:p>
    <w:p>
      <w:pPr>
        <w:pStyle w:val="FirstParagraph"/>
      </w:pPr>
      <w:r>
        <w:t xml:space="preserve">The field of Mechatronics Engineering represents the synergistic integration of mechanical engineering, electronic engineering, software engineering, and computer science to design and manufacture intelligent products. This</w:t>
      </w:r>
      <w:r>
        <w:t xml:space="preserve"> </w:t>
      </w:r>
      <w:r>
        <w:rPr>
          <w:bCs/>
          <w:b/>
        </w:rPr>
        <w:t xml:space="preserve">Mechatronics Engineer</w:t>
      </w:r>
      <w:r>
        <w:t xml:space="preserve">'s primary objective is not merely to create machines that function, but to engineer systems that are efficient, reliable, and adaptable to specific environmental conditions. In the context of this report we specifically examine how these principles are applied within the industrial landscape of</w:t>
      </w:r>
      <w:r>
        <w:t xml:space="preserve"> </w:t>
      </w:r>
      <w:r>
        <w:rPr>
          <w:bCs/>
          <w:b/>
        </w:rPr>
        <w:t xml:space="preserve">Ivory Coast Abidjan</w:t>
      </w:r>
      <w:r>
        <w:t xml:space="preserve">, a nation rapidly transitioning from an agricultural economy toward a diversified industrial powerhouse in West Africa.</w:t>
      </w:r>
    </w:p>
    <w:p>
      <w:pPr>
        <w:pStyle w:val="BodyText"/>
      </w:pPr>
      <w:r>
        <w:rPr>
          <w:bCs/>
          <w:b/>
        </w:rPr>
        <w:t xml:space="preserve">Ivory Coast Abidjan</w:t>
      </w:r>
      <w:r>
        <w:t xml:space="preserve"> </w:t>
      </w:r>
      <w:r>
        <w:t xml:space="preserve">serves as the economic capital and largest city of Ivory Coast. It is home to major ports, manufacturing plants, and emerging tech hubs. The</w:t>
      </w:r>
      <w:r>
        <w:t xml:space="preserve"> </w:t>
      </w:r>
      <w:r>
        <w:rPr>
          <w:bCs/>
          <w:b/>
        </w:rPr>
        <w:t xml:space="preserve">Mechatronics Engineer</w:t>
      </w:r>
      <w:r>
        <w:t xml:space="preserve"> </w:t>
      </w:r>
      <w:r>
        <w:t xml:space="preserve">operating in this region faces unique challenges, including high humidity levels near the coast, power stability concerns in certain industrial zones, and the need for low-maintenance automation solutions suitable for local workforce training. This laboratory report details a project aimed at automating cocoa processing lines using mechatronic systems tailored to the specific climatic and operational needs of</w:t>
      </w:r>
      <w:r>
        <w:t xml:space="preserve"> </w:t>
      </w:r>
      <w:r>
        <w:rPr>
          <w:bCs/>
          <w:b/>
        </w:rPr>
        <w:t xml:space="preserve">Ivory Coast Abidjan</w:t>
      </w:r>
      <w:r>
        <w:t xml:space="preserve">.</w:t>
      </w:r>
    </w:p>
    <w:bookmarkEnd w:id="21"/>
    <w:bookmarkStart w:id="22" w:name="objectives-of-the-laboratory-study"/>
    <w:p>
      <w:pPr>
        <w:pStyle w:val="Heading2"/>
      </w:pPr>
      <w:r>
        <w:t xml:space="preserve">2. Objectives of the Laboratory Study</w:t>
      </w:r>
    </w:p>
    <w:p>
      <w:pPr>
        <w:pStyle w:val="FirstParagraph"/>
      </w:pPr>
      <w:r>
        <w:t xml:space="preserve">The primary goals of this laboratory investigation were threefold. First, we sought to design a modular automated sorting system for raw cocoa beans that could handle variable moisture content typical in tropical climates like those found in</w:t>
      </w:r>
      <w:r>
        <w:t xml:space="preserve"> </w:t>
      </w:r>
      <w:r>
        <w:rPr>
          <w:bCs/>
          <w:b/>
        </w:rPr>
        <w:t xml:space="preserve">Ivory Coast Abidjan</w:t>
      </w:r>
      <w:r>
        <w:t xml:space="preserve">. Second, the study aimed to implement real-time monitoring using IoT (Internet of Things) sensors to track machine health and production efficiency. Third, it was essential to ensure that the mechatronic design adhered strictly to safety standards while remaining cost-effective for local industries. As a</w:t>
      </w:r>
      <w:r>
        <w:t xml:space="preserve"> </w:t>
      </w:r>
      <w:r>
        <w:rPr>
          <w:bCs/>
          <w:b/>
        </w:rPr>
        <w:t xml:space="preserve">Mechatronics Engineer</w:t>
      </w:r>
      <w:r>
        <w:t xml:space="preserve">, balancing these technical specifications with economic realities is crucial for successful implementation in developing industrial sectors.</w:t>
      </w:r>
    </w:p>
    <w:bookmarkEnd w:id="22"/>
    <w:bookmarkStart w:id="26" w:name="methodology-and-system-design"/>
    <w:p>
      <w:pPr>
        <w:pStyle w:val="Heading2"/>
      </w:pPr>
      <w:r>
        <w:t xml:space="preserve">3. Methodology and System Design</w:t>
      </w:r>
    </w:p>
    <w:bookmarkStart w:id="23" w:name="mechanical-subsystem-analysis"/>
    <w:p>
      <w:pPr>
        <w:pStyle w:val="Heading3"/>
      </w:pPr>
      <w:r>
        <w:t xml:space="preserve">3.1 Mechanical Subsystem Analysis</w:t>
      </w:r>
    </w:p>
    <w:p>
      <w:pPr>
        <w:pStyle w:val="FirstParagraph"/>
      </w:pPr>
      <w:r>
        <w:t xml:space="preserve">The mechanical framework of the system was constructed using corrosion-resistant stainless steel alloys, a necessary specification given the humid coastal environment of</w:t>
      </w:r>
      <w:r>
        <w:t xml:space="preserve"> </w:t>
      </w:r>
      <w:r>
        <w:rPr>
          <w:bCs/>
          <w:b/>
        </w:rPr>
        <w:t xml:space="preserve">Ivory Coast Abidjan</w:t>
      </w:r>
      <w:r>
        <w:t xml:space="preserve">. The conveyor belt mechanism was designed with adjustable tensioners to accommodate different bean sizes and weights. Finite Element Analysis (FEA) was conducted to ensure structural integrity under continuous load. The</w:t>
      </w:r>
      <w:r>
        <w:t xml:space="preserve"> </w:t>
      </w:r>
      <w:r>
        <w:rPr>
          <w:bCs/>
          <w:b/>
        </w:rPr>
        <w:t xml:space="preserve">Mechatronics Engineer</w:t>
      </w:r>
      <w:r>
        <w:t xml:space="preserve"> </w:t>
      </w:r>
      <w:r>
        <w:t xml:space="preserve">focused on minimizing moving parts to reduce maintenance frequency, a critical factor for sustainable operations in regions where spare parts supply chains may be complex.</w:t>
      </w:r>
    </w:p>
    <w:bookmarkEnd w:id="23"/>
    <w:bookmarkStart w:id="24" w:name="electronic-and-sensor-integration"/>
    <w:p>
      <w:pPr>
        <w:pStyle w:val="Heading3"/>
      </w:pPr>
      <w:r>
        <w:t xml:space="preserve">3.2 Electronic and Sensor Integration</w:t>
      </w:r>
    </w:p>
    <w:p>
      <w:pPr>
        <w:pStyle w:val="FirstParagraph"/>
      </w:pPr>
      <w:r>
        <w:t xml:space="preserve">The electronic layer involved the integration of optical sensors, weight scales, and moisture detectors. These components were interfaced with a Programmable Logic Controller (PLC) to process input data in real-time. Special attention was paid to shielding electronics against electromagnetic interference, which can be prevalent in industrial settings within</w:t>
      </w:r>
      <w:r>
        <w:t xml:space="preserve"> </w:t>
      </w:r>
      <w:r>
        <w:rPr>
          <w:bCs/>
          <w:b/>
        </w:rPr>
        <w:t xml:space="preserve">Ivory Coast Abidjan</w:t>
      </w:r>
      <w:r>
        <w:t xml:space="preserve">. The choice of sensors prioritized durability and ease of calibration, ensuring that the</w:t>
      </w:r>
      <w:r>
        <w:t xml:space="preserve"> </w:t>
      </w:r>
      <w:r>
        <w:rPr>
          <w:bCs/>
          <w:b/>
        </w:rPr>
        <w:t xml:space="preserve">Mechatronics Engineer</w:t>
      </w:r>
      <w:r>
        <w:t xml:space="preserve"> </w:t>
      </w:r>
      <w:r>
        <w:t xml:space="preserve">could maintain precision over long operational periods without frequent downtime.</w:t>
      </w:r>
    </w:p>
    <w:bookmarkEnd w:id="24"/>
    <w:bookmarkStart w:id="25" w:name="software-and-control-logic"/>
    <w:p>
      <w:pPr>
        <w:pStyle w:val="Heading3"/>
      </w:pPr>
      <w:r>
        <w:t xml:space="preserve">3.3 Software and Control Logic</w:t>
      </w:r>
    </w:p>
    <w:p>
      <w:pPr>
        <w:pStyle w:val="FirstParagraph"/>
      </w:pPr>
      <w:r>
        <w:t xml:space="preserve">The control software was developed using a hierarchical structure. At the lowest level, PID (Proportional-Integral-Derivative) controllers managed motor speeds to ensure smooth conveyor operation at higher levels, a Supervisory Control and Data Acquisition (SCADA) system provided user-friendly interfaces for operators. This software suite allowed remote diagnostics, enabling technicians in</w:t>
      </w:r>
      <w:r>
        <w:t xml:space="preserve"> </w:t>
      </w:r>
      <w:r>
        <w:rPr>
          <w:bCs/>
          <w:b/>
        </w:rPr>
        <w:t xml:space="preserve">Ivory Coast Abidjan</w:t>
      </w:r>
      <w:r>
        <w:t xml:space="preserve"> </w:t>
      </w:r>
      <w:r>
        <w:t xml:space="preserve">to troubleshoot issues without needing immediate physical access to all machine components. The</w:t>
      </w:r>
      <w:r>
        <w:t xml:space="preserve"> </w:t>
      </w:r>
      <w:r>
        <w:rPr>
          <w:bCs/>
          <w:b/>
        </w:rPr>
        <w:t xml:space="preserve">Mechatronics Engineer</w:t>
      </w:r>
      <w:r>
        <w:t xml:space="preserve"> </w:t>
      </w:r>
      <w:r>
        <w:t xml:space="preserve">implemented predictive maintenance algorithms that analyze sensor data to forecast potential failures before they occur.</w:t>
      </w:r>
    </w:p>
    <w:bookmarkEnd w:id="25"/>
    <w:bookmarkEnd w:id="26"/>
    <w:bookmarkStart w:id="27" w:name="implementation-and-testing-procedures"/>
    <w:p>
      <w:pPr>
        <w:pStyle w:val="Heading2"/>
      </w:pPr>
      <w:r>
        <w:t xml:space="preserve">4. Implementation and Testing Procedures</w:t>
      </w:r>
    </w:p>
    <w:p>
      <w:pPr>
        <w:pStyle w:val="FirstParagraph"/>
      </w:pPr>
      <w:r>
        <w:t xml:space="preserve">The prototype was assembled in a controlled laboratory environment simulating the conditions of</w:t>
      </w:r>
      <w:r>
        <w:t xml:space="preserve"> </w:t>
      </w:r>
      <w:r>
        <w:rPr>
          <w:bCs/>
          <w:b/>
        </w:rPr>
        <w:t xml:space="preserve">Ivory Coast Abidjan</w:t>
      </w:r>
      <w:r>
        <w:t xml:space="preserve">. Temperature and humidity levels were adjusted to reflect average tropical conditions. The system underwent rigorous testing phases: static testing for structural integrity, dynamic testing for speed and accuracy, and endurance testing over 48 hours of continuous operation.</w:t>
      </w:r>
    </w:p>
    <w:p>
      <w:pPr>
        <w:pStyle w:val="BodyText"/>
      </w:pPr>
      <w:r>
        <w:t xml:space="preserve">Data was collected on sorting accuracy, energy consumption, and mechanical wear. The</w:t>
      </w:r>
      <w:r>
        <w:t xml:space="preserve"> </w:t>
      </w:r>
      <w:r>
        <w:rPr>
          <w:bCs/>
          <w:b/>
        </w:rPr>
        <w:t xml:space="preserve">Mechatronics Engineer</w:t>
      </w:r>
      <w:r>
        <w:t xml:space="preserve"> </w:t>
      </w:r>
      <w:r>
        <w:t xml:space="preserve">monitored these parameters closely to validate the design hypotheses. For instance, initial tests revealed that high humidity affected the optical sensors' accuracy due to condensation. This finding led to a redesign of the sensor housing with enhanced waterproofing seals, demonstrating the iterative nature of mechatronic design.</w:t>
      </w:r>
    </w:p>
    <w:bookmarkEnd w:id="27"/>
    <w:bookmarkStart w:id="28" w:name="results-and-discussion"/>
    <w:p>
      <w:pPr>
        <w:pStyle w:val="Heading2"/>
      </w:pPr>
      <w:r>
        <w:t xml:space="preserve">5. Results and Discussion</w:t>
      </w:r>
    </w:p>
    <w:p>
      <w:pPr>
        <w:pStyle w:val="FirstParagraph"/>
      </w:pPr>
      <w:r>
        <w:t xml:space="preserve">The results indicated a sorting accuracy of 98.5%, surpassing the initial target of 95%. Energy consumption was reduced by 15% compared to traditional manual sorting methods, offering significant cost savings for manufacturers in</w:t>
      </w:r>
      <w:r>
        <w:t xml:space="preserve"> </w:t>
      </w:r>
      <w:r>
        <w:rPr>
          <w:bCs/>
          <w:b/>
        </w:rPr>
        <w:t xml:space="preserve">Ivory Coast Abidjan</w:t>
      </w:r>
      <w:r>
        <w:t xml:space="preserve">. The predictive maintenance module successfully identified three simulated faults during testing, allowing for corrective actions that prevented total system shutdowns.</w:t>
      </w:r>
    </w:p>
    <w:p>
      <w:pPr>
        <w:pStyle w:val="BodyText"/>
      </w:pPr>
      <w:r>
        <w:t xml:space="preserve">However, the discussion highlights several challenges. The initial cost of implementation remains high for small-scale enterprises. As a</w:t>
      </w:r>
      <w:r>
        <w:t xml:space="preserve"> </w:t>
      </w:r>
      <w:r>
        <w:rPr>
          <w:bCs/>
          <w:b/>
        </w:rPr>
        <w:t xml:space="preserve">Mechatronics Engineer</w:t>
      </w:r>
      <w:r>
        <w:t xml:space="preserve">, it is essential to consider not just technical feasibility but also economic accessibility. The report suggests that leasing models or public-private partnerships could help distribute the costs of mechatronic systems across the industrial sector in</w:t>
      </w:r>
      <w:r>
        <w:t xml:space="preserve"> </w:t>
      </w:r>
      <w:r>
        <w:rPr>
          <w:bCs/>
          <w:b/>
        </w:rPr>
        <w:t xml:space="preserve">Ivory Coast Abidjan</w:t>
      </w:r>
      <w:r>
        <w:t xml:space="preserve">.</w:t>
      </w:r>
    </w:p>
    <w:bookmarkEnd w:id="28"/>
    <w:bookmarkStart w:id="29" w:name="conclusion-and-future-recommendations"/>
    <w:p>
      <w:pPr>
        <w:pStyle w:val="Heading2"/>
      </w:pPr>
      <w:r>
        <w:t xml:space="preserve">6. Conclusion and Future Recommendations</w:t>
      </w:r>
    </w:p>
    <w:p>
      <w:pPr>
        <w:pStyle w:val="FirstParagraph"/>
      </w:pPr>
      <w:r>
        <w:t xml:space="preserve">This laboratory report confirms that Mechatronics Engineering offers substantial benefits for industrial automation in West Africa. The successful design and testing of the cocoa sorting system demonstrate that</w:t>
      </w:r>
      <w:r>
        <w:t xml:space="preserve"> </w:t>
      </w:r>
      <w:r>
        <w:rPr>
          <w:bCs/>
          <w:b/>
        </w:rPr>
        <w:t xml:space="preserve">Mechatronics Engineer</w:t>
      </w:r>
      <w:r>
        <w:t xml:space="preserve">-led initiatives can lead to efficient, reliable, and adaptable solutions tailored to local needs. For</w:t>
      </w:r>
      <w:r>
        <w:t xml:space="preserve"> </w:t>
      </w:r>
      <w:r>
        <w:rPr>
          <w:bCs/>
          <w:b/>
        </w:rPr>
        <w:t xml:space="preserve">Ivory Coast Abidjan</w:t>
      </w:r>
      <w:r>
        <w:t xml:space="preserve">, embracing these technologies is key to enhancing productivity and competitiveness in the global market.</w:t>
      </w:r>
    </w:p>
    <w:p>
      <w:pPr>
        <w:pStyle w:val="BodyText"/>
      </w:pPr>
      <w:r>
        <w:t xml:space="preserve">Future work should focus on scaling the system for larger production volumes and integrating artificial intelligence for more complex quality assessments. Furthermore, collaboration with technical institutes in</w:t>
      </w:r>
      <w:r>
        <w:t xml:space="preserve"> </w:t>
      </w:r>
      <w:r>
        <w:rPr>
          <w:bCs/>
          <w:b/>
        </w:rPr>
        <w:t xml:space="preserve">Ivory Coast Abidjan</w:t>
      </w:r>
      <w:r>
        <w:t xml:space="preserve"> </w:t>
      </w:r>
      <w:r>
        <w:t xml:space="preserve">is recommended to train local technicians, ensuring that the workforce has the skills necessary to maintain and operate these advanced mechatronic systems. The role of the</w:t>
      </w:r>
      <w:r>
        <w:t xml:space="preserve"> </w:t>
      </w:r>
      <w:r>
        <w:rPr>
          <w:bCs/>
          <w:b/>
        </w:rPr>
        <w:t xml:space="preserve">Mechatronics Engineer</w:t>
      </w:r>
      <w:r>
        <w:t xml:space="preserve"> </w:t>
      </w:r>
      <w:r>
        <w:t xml:space="preserve">extends beyond design; it includes education and capacity building, fostering a sustainable technological ecosystem in</w:t>
      </w:r>
      <w:r>
        <w:t xml:space="preserve"> </w:t>
      </w:r>
      <w:r>
        <w:rPr>
          <w:bCs/>
          <w:b/>
        </w:rPr>
        <w:t xml:space="preserve">Ivory Coast Abidjan</w:t>
      </w:r>
      <w:r>
        <w:t xml:space="preserve">.</w:t>
      </w:r>
    </w:p>
    <w:p>
      <w:pPr>
        <w:pStyle w:val="BodyText"/>
      </w:pPr>
      <w:r>
        <w:rPr>
          <w:iCs/>
          <w:i/>
        </w:rPr>
        <w:t xml:space="preserve">This document serves as an academic laboratory report regarding Mechatronics Engineering applications. All technical specifications are based on standard engineering practices adapted for the regional context of Ivory Coast.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Laboratory Report: Industrial Automation in Ivory Coast</dc:title>
  <dc:creator/>
  <cp:keywords/>
  <dcterms:created xsi:type="dcterms:W3CDTF">2026-07-29T09:28:17Z</dcterms:created>
  <dcterms:modified xsi:type="dcterms:W3CDTF">2026-07-29T09:28:17Z</dcterms:modified>
</cp:coreProperties>
</file>

<file path=docProps/custom.xml><?xml version="1.0" encoding="utf-8"?>
<Properties xmlns="http://schemas.openxmlformats.org/officeDocument/2006/custom-properties" xmlns:vt="http://schemas.openxmlformats.org/officeDocument/2006/docPropsVTypes"/>
</file>