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Mechatronics</w:t>
      </w:r>
      <w:r>
        <w:t xml:space="preserve"> </w:t>
      </w:r>
      <w:r>
        <w:t xml:space="preserve">Engineering</w:t>
      </w:r>
      <w:r>
        <w:t xml:space="preserve"> </w:t>
      </w:r>
      <w:r>
        <w:t xml:space="preserve">Applications</w:t>
      </w:r>
      <w:r>
        <w:t xml:space="preserve"> </w:t>
      </w:r>
      <w:r>
        <w:t xml:space="preserve">in</w:t>
      </w:r>
      <w:r>
        <w:t xml:space="preserve"> </w:t>
      </w:r>
      <w:r>
        <w:t xml:space="preserve">Peru</w:t>
      </w:r>
      <w:r>
        <w:t xml:space="preserve"> </w:t>
      </w:r>
      <w:r>
        <w:t xml:space="preserve">Lima</w:t>
      </w:r>
    </w:p>
    <w:bookmarkStart w:id="32" w:name="laboratory-report"/>
    <w:p>
      <w:pPr>
        <w:pStyle w:val="Heading1"/>
      </w:pPr>
      <w:r>
        <w:t xml:space="preserve">Laboratory Report</w:t>
      </w:r>
    </w:p>
    <w:p>
      <w:pPr>
        <w:pStyle w:val="FirstParagraph"/>
      </w:pPr>
      <w:r>
        <w:t xml:space="preserve">Department of Mechatronics Engineering</w:t>
      </w:r>
      <w:r>
        <w:br/>
      </w:r>
      <w:r>
        <w:t xml:space="preserve">Faculty of Engineering and Technology</w:t>
      </w:r>
    </w:p>
    <w:p>
      <w:r>
        <w:pict>
          <v:rect style="width:0;height:1.5pt" o:hralign="center" o:hrstd="t" o:hr="t"/>
        </w:pict>
      </w:r>
    </w:p>
    <w:bookmarkStart w:id="20" w:name="title-page-information"/>
    <w:p>
      <w:pPr>
        <w:pStyle w:val="Heading2"/>
      </w:pPr>
      <w:r>
        <w:t xml:space="preserve">1. Title Page Information</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Title:</w:t>
            </w:r>
          </w:p>
        </w:tc>
        <w:tc>
          <w:tcPr/>
          <w:p>
            <w:pPr>
              <w:pStyle w:val="Compact"/>
              <w:jc w:val="left"/>
            </w:pPr>
            <w:r>
              <w:t xml:space="preserve">Integration of Mechatronic Systems in Industrial Automation: A Case Study for the Lima Metropolitan Area</w:t>
            </w:r>
          </w:p>
        </w:tc>
      </w:tr>
      <w:tr>
        <w:tc>
          <w:tcPr/>
          <w:p>
            <w:pPr>
              <w:pStyle w:val="Compact"/>
              <w:jc w:val="left"/>
            </w:pPr>
            <w:r>
              <w:rPr>
                <w:bCs/>
                <w:b/>
              </w:rPr>
              <w:t xml:space="preserve">Author:</w:t>
            </w:r>
          </w:p>
        </w:tc>
        <w:tc>
          <w:tcPr/>
          <w:p>
            <w:pPr>
              <w:pStyle w:val="Compact"/>
              <w:jc w:val="left"/>
            </w:pPr>
            <w:r>
              <w:t xml:space="preserve">[Student Name], Mechatronics Engineering Candidate</w:t>
            </w:r>
          </w:p>
        </w:tc>
      </w:tr>
      <w:tr>
        <w:tc>
          <w:tcPr/>
          <w:p>
            <w:pPr>
              <w:pStyle w:val="Compact"/>
              <w:jc w:val="left"/>
            </w:pPr>
            <w:r>
              <w:rPr>
                <w:bCs/>
                <w:b/>
              </w:rPr>
              <w:t xml:space="preserve">Date:</w:t>
            </w:r>
          </w:p>
        </w:tc>
        <w:tc>
          <w:tcPr/>
          <w:p>
            <w:pPr>
              <w:pStyle w:val="Compact"/>
              <w:jc w:val="left"/>
            </w:pPr>
            <w:r>
              <w:t xml:space="preserve">October 26, 2023</w:t>
            </w:r>
          </w:p>
        </w:tc>
      </w:tr>
      <w:tr>
        <w:tc>
          <w:tcPr/>
          <w:p>
            <w:pPr>
              <w:pStyle w:val="Compact"/>
              <w:jc w:val="left"/>
            </w:pPr>
            <w:r>
              <w:rPr>
                <w:bCs/>
                <w:b/>
              </w:rPr>
              <w:t xml:space="preserve">Institution:</w:t>
            </w:r>
          </w:p>
        </w:tc>
        <w:tc>
          <w:tcPr/>
          <w:p>
            <w:pPr>
              <w:pStyle w:val="Compact"/>
              <w:jc w:val="left"/>
            </w:pPr>
            <w:r>
              <w:t xml:space="preserve">National University of Engineering / Technical University of Peru Context</w:t>
            </w:r>
          </w:p>
        </w:tc>
      </w:tr>
    </w:tbl>
    <w:bookmarkEnd w:id="20"/>
    <w:bookmarkStart w:id="21" w:name="executive-summary"/>
    <w:p>
      <w:pPr>
        <w:pStyle w:val="Heading2"/>
      </w:pPr>
      <w:r>
        <w:t xml:space="preserve">1. Executive Summary</w:t>
      </w:r>
    </w:p>
    <w:p>
      <w:pPr>
        <w:pStyle w:val="FirstParagraph"/>
      </w:pPr>
      <w:r>
        <w:t xml:space="preserve">The purpose of this laboratory report is to document the experimental procedures and theoretical analyses conducted regarding the design, simulation, and implementation principles of Mechatronics Engineer systems. This study specifically addresses the unique environmental and industrial challenges present in Peru Lima. As one of South America's primary economic hubs, Peru Lima faces distinct requirements for automation due to its dense urban infrastructure, seismic activity considerations, and growing manufacturing sectors including textiles, food processing, and logistics.</w:t>
      </w:r>
    </w:p>
    <w:bookmarkEnd w:id="21"/>
    <w:bookmarkStart w:id="22" w:name="introduction"/>
    <w:p>
      <w:pPr>
        <w:pStyle w:val="Heading2"/>
      </w:pPr>
      <w:r>
        <w:t xml:space="preserve">2. Introduction</w:t>
      </w:r>
    </w:p>
    <w:p>
      <w:pPr>
        <w:pStyle w:val="FirstParagraph"/>
      </w:pPr>
      <w:r>
        <w:t xml:space="preserve">Mechatronics is a synergistic combination of mechanical engineering, electronic engineering, telecommunications engineering software engineering computer science. It is important to understand that a Mechatronics Engineer does not simply assemble these disciplines but integrates them to create functional systems that are more effective than the sum of their parts. In the context of this laboratory report, we explore how these integrated systems are applied within Peru Lima.</w:t>
      </w:r>
    </w:p>
    <w:p>
      <w:pPr>
        <w:pStyle w:val="BodyText"/>
      </w:pPr>
      <w:r>
        <w:t xml:space="preserve">Lima, situated in a coastal desert region with significant seismic risks and seasonal humidity variations (especially during El Niño events), requires robust mechanical designs coupled with sensitive electronic monitoring. The role of the Mechatronics Engineer is pivotal in developing solutions that are resilient to these environmental factors while maintaining high efficiency. This report details the calibration of sensors, the programming of logic controllers, and the structural analysis required for automated systems operating in Peru Lima.</w:t>
      </w:r>
    </w:p>
    <w:bookmarkEnd w:id="22"/>
    <w:bookmarkStart w:id="23" w:name="objectives"/>
    <w:p>
      <w:pPr>
        <w:pStyle w:val="Heading2"/>
      </w:pPr>
      <w:r>
        <w:t xml:space="preserve">3. Objectives</w:t>
      </w:r>
    </w:p>
    <w:p>
      <w:pPr>
        <w:pStyle w:val="FirstParagraph"/>
      </w:pPr>
      <w:r>
        <w:t xml:space="preserve">The primary objectives of this laboratory exercise are as follows:</w:t>
      </w:r>
    </w:p>
    <w:p>
      <w:pPr>
        <w:numPr>
          <w:ilvl w:val="0"/>
          <w:numId w:val="1001"/>
        </w:numPr>
        <w:pStyle w:val="Compact"/>
      </w:pPr>
      <w:r>
        <w:t xml:space="preserve">To design a mechatronic subsystem capable of automated sorting and packaging for the local food processing industry prevalent in Peru Lima.</w:t>
      </w:r>
    </w:p>
    <w:p>
      <w:pPr>
        <w:numPr>
          <w:ilvl w:val="0"/>
          <w:numId w:val="1001"/>
        </w:numPr>
        <w:pStyle w:val="Compact"/>
      </w:pPr>
      <w:r>
        <w:t xml:space="preserve">To analyze the impact of environmental variables such as temperature fluctuations and humidity on electronic sensor accuracy, specifically adapting to the microclimates found in Peru Lima.</w:t>
      </w:r>
    </w:p>
    <w:p>
      <w:pPr>
        <w:numPr>
          <w:ilvl w:val="0"/>
          <w:numId w:val="1001"/>
        </w:numPr>
        <w:pStyle w:val="Compact"/>
      </w:pPr>
      <w:r>
        <w:t xml:space="preserve">To demonstrate the competency expected of a Mechatronics Engineer by integrating PLC (Programmable Logic Controller) programming with mechanical actuator control.</w:t>
      </w:r>
    </w:p>
    <w:p>
      <w:pPr>
        <w:numPr>
          <w:ilvl w:val="0"/>
          <w:numId w:val="1001"/>
        </w:numPr>
        <w:pStyle w:val="Compact"/>
      </w:pPr>
      <w:r>
        <w:t xml:space="preserve">To evaluate cost-effectiveness and scalability for small to medium enterprises (SMEs) in the Lima metropolitan area.</w:t>
      </w:r>
    </w:p>
    <w:bookmarkEnd w:id="23"/>
    <w:bookmarkStart w:id="27" w:name="methodology"/>
    <w:p>
      <w:pPr>
        <w:pStyle w:val="Heading2"/>
      </w:pPr>
      <w:r>
        <w:t xml:space="preserve">4. Methodology</w:t>
      </w:r>
    </w:p>
    <w:p>
      <w:pPr>
        <w:pStyle w:val="FirstParagraph"/>
      </w:pPr>
      <w:r>
        <w:t xml:space="preserve">The laboratory protocol followed a systematic approach to engineering design, tailored for the regional context of Peru Lima. The process was divided into three main phases: Conceptual Design, Component Integration, and Environmental Stress Testing.</w:t>
      </w:r>
    </w:p>
    <w:bookmarkStart w:id="24" w:name="conceptual-design"/>
    <w:p>
      <w:pPr>
        <w:pStyle w:val="Heading3"/>
      </w:pPr>
      <w:r>
        <w:t xml:space="preserve">4.1 Conceptual Design</w:t>
      </w:r>
    </w:p>
    <w:p>
      <w:pPr>
        <w:pStyle w:val="FirstParagraph"/>
      </w:pPr>
      <w:r>
        <w:t xml:space="preserve">In this phase, the Mechatronics Engineer must define the requirements. For a system intended for use in Peru Lima, reliability is paramount. We utilized SolidWorks for mechanical modeling to ensure that all moving parts had appropriate tolerances to prevent jamming due to dust accumulation common in industrial zones of Lima. The electrical schematic was designed using EPLAN, focusing on redundancy and safety standards compliant with Peruvian regulations (Normas Técnicas Peruanas).</w:t>
      </w:r>
    </w:p>
    <w:bookmarkEnd w:id="24"/>
    <w:bookmarkStart w:id="25" w:name="component-integration"/>
    <w:p>
      <w:pPr>
        <w:pStyle w:val="Heading3"/>
      </w:pPr>
      <w:r>
        <w:t xml:space="preserve">4.2 Component Integration</w:t>
      </w:r>
    </w:p>
    <w:p>
      <w:pPr>
        <w:pStyle w:val="FirstParagraph"/>
      </w:pPr>
      <w:r>
        <w:t xml:space="preserve">The core system consisted of a conveyor belt driven by a variable frequency drive (VFD) motor, photoelectric sensors for object detection, and a pneumatic actuator for sorting. The brain of the system was an industrial PLC programmed using Structured Text language. A Mechatronics Engineer must ensure that the communication protocols (such as Modbus RTU or Profinet) are stable despite potential electrical interference in older industrial facilities often found in historic districts of Peru Lima.</w:t>
      </w:r>
    </w:p>
    <w:bookmarkEnd w:id="25"/>
    <w:bookmarkStart w:id="26" w:name="environmental-stress-testing"/>
    <w:p>
      <w:pPr>
        <w:pStyle w:val="Heading3"/>
      </w:pPr>
      <w:r>
        <w:t xml:space="preserve">4.3 Environmental Stress Testing</w:t>
      </w:r>
    </w:p>
    <w:p>
      <w:pPr>
        <w:pStyle w:val="FirstParagraph"/>
      </w:pPr>
      <w:r>
        <w:t xml:space="preserve">To simulate conditions specific to Peru Lima, the laboratory setup was subjected to varying humidity levels (60% to 85%) and temperature cycles between 15°C and 28°C. These ranges reflect typical conditions in coastal industrial parks like Callao or Ate. The Mechatronics Engineer documented sensor drift and adjusted calibration coefficients in real-time via a Human-Machine Interface (HMI).</w:t>
      </w:r>
    </w:p>
    <w:bookmarkEnd w:id="26"/>
    <w:bookmarkEnd w:id="27"/>
    <w:bookmarkStart w:id="28" w:name="results"/>
    <w:p>
      <w:pPr>
        <w:pStyle w:val="Heading2"/>
      </w:pPr>
      <w:r>
        <w:t xml:space="preserve">5. Results</w:t>
      </w:r>
    </w:p>
    <w:p>
      <w:pPr>
        <w:pStyle w:val="FirstParagraph"/>
      </w:pPr>
      <w:r>
        <w:t xml:space="preserve">The experimental results demonstrated that the integrated mechatronic system achieved a 98.5% accuracy rate in object detection under optimal conditions. However, significant variations were observed when humidity exceeded 80%, a common occurrence in Peru Lima during winter months (June to September).</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Condition</w:t>
            </w:r>
          </w:p>
        </w:tc>
        <w:tc>
          <w:tcPr/>
          <w:p>
            <w:pPr>
              <w:pStyle w:val="Compact"/>
              <w:jc w:val="left"/>
            </w:pPr>
            <w:r>
              <w:t xml:space="preserve">Detection Accuracy (%)</w:t>
            </w:r>
          </w:p>
        </w:tc>
        <w:tc>
          <w:tcPr/>
          <w:p>
            <w:pPr>
              <w:pStyle w:val="Compact"/>
              <w:jc w:val="left"/>
            </w:pPr>
            <w:r>
              <w:t xml:space="preserve">System Stability</w:t>
            </w:r>
          </w:p>
        </w:tc>
      </w:tr>
      <w:tr>
        <w:tc>
          <w:tcPr/>
          <w:p>
            <w:pPr>
              <w:pStyle w:val="Compact"/>
              <w:jc w:val="left"/>
            </w:pPr>
            <w:r>
              <w:t xml:space="preserve">Standard Lima Conditions</w:t>
            </w:r>
          </w:p>
        </w:tc>
        <w:tc>
          <w:tcPr/>
          <w:p>
            <w:pPr>
              <w:pStyle w:val="Compact"/>
              <w:jc w:val="left"/>
            </w:pPr>
            <w:r>
              <w:t xml:space="preserve">98.5</w:t>
            </w:r>
          </w:p>
        </w:tc>
        <w:tc>
          <w:tcPr/>
          <w:p>
            <w:pPr>
              <w:pStyle w:val="Compact"/>
              <w:jc w:val="left"/>
            </w:pPr>
            <w:r>
              <w:t xml:space="preserve">Stable</w:t>
            </w:r>
          </w:p>
        </w:tc>
      </w:tr>
      <w:tr>
        <w:tc>
          <w:tcPr/>
          <w:p>
            <w:pPr>
              <w:pStyle w:val="Compact"/>
              <w:jc w:val="left"/>
            </w:pPr>
            <w:r>
              <w:t xml:space="preserve">High Humidity (&gt;80%)</w:t>
            </w:r>
          </w:p>
        </w:tc>
        <w:tc>
          <w:tcPr/>
          <w:p>
            <w:pPr>
              <w:pStyle w:val="Compact"/>
              <w:jc w:val="left"/>
            </w:pPr>
            <w:r>
              <w:t xml:space="preserve">94.2</w:t>
            </w:r>
          </w:p>
        </w:tc>
        <w:tc>
          <w:tcPr/>
          <w:p>
            <w:pPr>
              <w:pStyle w:val="Compact"/>
              <w:jc w:val="left"/>
            </w:pPr>
            <w:r>
              <w:t xml:space="preserve">Fluctuating</w:t>
            </w:r>
          </w:p>
        </w:tc>
      </w:tr>
      <w:tr>
        <w:tc>
          <w:tcPr/>
          <w:p>
            <w:pPr>
              <w:pStyle w:val="Compact"/>
              <w:jc w:val="left"/>
            </w:pPr>
            <w:r>
              <w:t xml:space="preserve">With Software Compensation</w:t>
            </w:r>
          </w:p>
        </w:tc>
        <w:tc>
          <w:tcPr/>
          <w:p>
            <w:pPr>
              <w:pStyle w:val="Compact"/>
              <w:jc w:val="left"/>
            </w:pPr>
            <w:r>
              <w:t xml:space="preserve">97.8</w:t>
            </w:r>
          </w:p>
        </w:tc>
        <w:tc>
          <w:tcPr/>
          <w:p>
            <w:pPr>
              <w:pStyle w:val="Compact"/>
              <w:jc w:val="left"/>
            </w:pPr>
            <w:r>
              <w:t xml:space="preserve">Stable</w:t>
            </w:r>
          </w:p>
        </w:tc>
      </w:tr>
    </w:tbl>
    <w:p>
      <w:pPr>
        <w:pStyle w:val="BodyText"/>
      </w:pPr>
      <w:r>
        <w:t xml:space="preserve">The data indicates that while the hardware performed well, the Mechatronics Engineer must implement software compensation algorithms to mitigate sensor fogging and electrical noise caused by humidity. This adaptation is crucial for any project deployed in Peru Lima.</w:t>
      </w:r>
    </w:p>
    <w:bookmarkEnd w:id="28"/>
    <w:bookmarkStart w:id="29" w:name="discussion"/>
    <w:p>
      <w:pPr>
        <w:pStyle w:val="Heading2"/>
      </w:pPr>
      <w:r>
        <w:t xml:space="preserve">6. Discussion</w:t>
      </w:r>
    </w:p>
    <w:p>
      <w:pPr>
        <w:pStyle w:val="FirstParagraph"/>
      </w:pPr>
      <w:r>
        <w:t xml:space="preserve">The findings underscore the critical role of a Mechatronics Engineer who possesses not only technical skills but also contextual awareness of the deployment environment. In Peru Lima, industrial automation cannot be imported as a "black box" solution; it must be adapted.</w:t>
      </w:r>
    </w:p>
    <w:p>
      <w:pPr>
        <w:pStyle w:val="BodyText"/>
      </w:pPr>
      <w:r>
        <w:t xml:space="preserve">The degradation in sensor accuracy due to humidity highlights the need for protective enclosures (IP65 rating or higher) and regular maintenance schedules. For businesses in Peru Lima, downtime is expensive. Therefore, the Mechatronics Engineer plays a vital role in predictive maintenance strategies. By monitoring voltage fluctuations and sensor drift data, potential failures can be predicted before they occur.</w:t>
      </w:r>
    </w:p>
    <w:p>
      <w:pPr>
        <w:pStyle w:val="BodyText"/>
      </w:pPr>
      <w:r>
        <w:t xml:space="preserve">Furthermore, the economic aspect is significant. The components selected were chosen based on availability in the local market of Peru Lima to reduce lead times for repairs. A Mechatronics Engineer must balance high-tech performance with supply chain realities. Utilizing locally available sensors and actuators ensures that a factory in Callao can be serviced without waiting for parts from Europe or North America.</w:t>
      </w:r>
    </w:p>
    <w:bookmarkEnd w:id="29"/>
    <w:bookmarkStart w:id="30" w:name="conclusion"/>
    <w:p>
      <w:pPr>
        <w:pStyle w:val="Heading2"/>
      </w:pPr>
      <w:r>
        <w:t xml:space="preserve">7. Conclusion</w:t>
      </w:r>
    </w:p>
    <w:p>
      <w:pPr>
        <w:pStyle w:val="FirstParagraph"/>
      </w:pPr>
      <w:r>
        <w:t xml:space="preserve">This laboratory report successfully demonstrated the design, integration, and testing of a mechatronic system tailored for the specific industrial context of Peru Lima. The study confirms that while modern automation technology is highly effective, its success depends heavily on local adaptation.</w:t>
      </w:r>
    </w:p>
    <w:p>
      <w:pPr>
        <w:pStyle w:val="BodyText"/>
      </w:pPr>
      <w:r>
        <w:t xml:space="preserve">The role of the Mechatronics Engineer extends beyond coding and circuit design. It involves a holistic understanding of mechanical constraints, electronic limitations, software logic, and environmental influences. In Peru Lima, where environmental factors like humidity and seismic considerations are prevalent, the Mechatronics Engineer must ensure that systems are robust, calibrated for local conditions, and economically viable.</w:t>
      </w:r>
    </w:p>
    <w:p>
      <w:pPr>
        <w:pStyle w:val="BodyText"/>
      </w:pPr>
      <w:r>
        <w:t xml:space="preserve">Future work should focus on integrating IoT (Internet of Things) capabilities to allow remote monitoring of these systems from central offices in Lima's financial district, further enhancing the efficiency of industrial operations across Peru. The integration of big data analytics could provide deeper insights into machine health, reinforcing the strategic importance of Mechatronics Engineering in Peru’s industrial development.</w:t>
      </w:r>
    </w:p>
    <w:bookmarkEnd w:id="30"/>
    <w:bookmarkStart w:id="31" w:name="references"/>
    <w:p>
      <w:pPr>
        <w:pStyle w:val="Heading2"/>
      </w:pPr>
      <w:r>
        <w:t xml:space="preserve">8. References</w:t>
      </w:r>
    </w:p>
    <w:p>
      <w:pPr>
        <w:numPr>
          <w:ilvl w:val="0"/>
          <w:numId w:val="1002"/>
        </w:numPr>
        <w:pStyle w:val="Compact"/>
      </w:pPr>
      <w:r>
        <w:t xml:space="preserve">Ingeniería Mecatrónica: Diseño e Implementación de Sistemas Automatizados. Universidad Nacional de Ingeniería, Lima.</w:t>
      </w:r>
    </w:p>
    <w:p>
      <w:pPr>
        <w:numPr>
          <w:ilvl w:val="0"/>
          <w:numId w:val="1002"/>
        </w:numPr>
        <w:pStyle w:val="Compact"/>
      </w:pPr>
      <w:r>
        <w:t xml:space="preserve">Normas Técnicas Peruanas (NTP) para Seguridad en Instalaciones Eléctricas y Electrónicas.</w:t>
      </w:r>
    </w:p>
    <w:p>
      <w:pPr>
        <w:numPr>
          <w:ilvl w:val="0"/>
          <w:numId w:val="1002"/>
        </w:numPr>
        <w:pStyle w:val="Compact"/>
      </w:pPr>
      <w:r>
        <w:t xml:space="preserve">García, J. (2021). "Challenges of Automation in Coastal Desert Climates: A Case Study of Lima." Journal of Latin American Engineering.</w:t>
      </w:r>
    </w:p>
    <w:p>
      <w:pPr>
        <w:numPr>
          <w:ilvl w:val="0"/>
          <w:numId w:val="1002"/>
        </w:numPr>
        <w:pStyle w:val="Compact"/>
      </w:pPr>
      <w:r>
        <w:t xml:space="preserve">Omron Automation. (2020). "Fundamentals of Mechatronics for Industrial Applications."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Mechatronics Engineering Applications in Peru Lima</dc:title>
  <dc:creator/>
  <dc:language>en</dc:language>
  <cp:keywords/>
  <dcterms:created xsi:type="dcterms:W3CDTF">2026-07-29T06:32:14Z</dcterms:created>
  <dcterms:modified xsi:type="dcterms:W3CDTF">2026-07-29T06:32:14Z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