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Saint</w:t>
      </w:r>
      <w:r>
        <w:t xml:space="preserve"> </w:t>
      </w:r>
      <w:r>
        <w:t xml:space="preserve">Petersburg</w:t>
      </w:r>
    </w:p>
    <w:p>
      <w:pPr>
        <w:pStyle w:val="FirstParagraph"/>
      </w:pPr>
      <w:r>
        <w:t xml:space="preserve">```html</w:t>
      </w:r>
    </w:p>
    <w:bookmarkStart w:id="27" w:name="Xc4c4bb20d2069425718d6eacb1d0a88a5787980"/>
    <w:p>
      <w:pPr>
        <w:pStyle w:val="Heading1"/>
      </w:pPr>
      <w:r>
        <w:t xml:space="preserve">Laboratory Report: Medical Researcher in Saint Petersburg</w:t>
      </w:r>
    </w:p>
    <w:p>
      <w:pPr>
        <w:pStyle w:val="FirstParagraph"/>
      </w:pPr>
      <w:r>
        <w:rPr>
          <w:bCs/>
          <w:b/>
        </w:rPr>
        <w:t xml:space="preserve">Date:</w:t>
      </w:r>
    </w:p>
    <w:p>
      <w:pPr>
        <w:pStyle w:val="BodyText"/>
      </w:pPr>
      <w:r>
        <w:rPr>
          <w:bCs/>
          <w:b/>
        </w:rPr>
        <w:t xml:space="preserve">Sector:</w:t>
      </w:r>
    </w:p>
    <w:bookmarkStart w:id="20" w:name="i.-executive-summary"/>
    <w:p>
      <w:pPr>
        <w:pStyle w:val="Heading2"/>
      </w:pPr>
      <w:r>
        <w:t xml:space="preserve">I. Executive Summary</w:t>
      </w:r>
    </w:p>
    <w:p>
      <w:pPr>
        <w:pStyle w:val="FirstParagraph"/>
      </w:pPr>
      <w:r>
        <w:br/>
      </w:r>
      <w:r>
        <w:t xml:space="preserve">This laboratory report provides a comprehensive analysis of the operational framework, scientific output, and regulatory compliance mechanisms of the</w:t>
      </w:r>
      <w:r>
        <w:t xml:space="preserve"> </w:t>
      </w:r>
      <w:r>
        <w:rPr>
          <w:iCs/>
          <w:i/>
        </w:rPr>
        <w:t xml:space="preserve">Medical Researcher</w:t>
      </w:r>
      <w:r>
        <w:t xml:space="preserve">, conducted within the specialized healthcare infrastructure of</w:t>
      </w:r>
      <w:r>
        <w:t xml:space="preserve"> </w:t>
      </w:r>
      <w:r>
        <w:rPr>
          <w:iCs/>
          <w:i/>
        </w:rPr>
        <w:t xml:space="preserve">Russia Saint Petersburg</w:t>
      </w:r>
      <w:r>
        <w:t xml:space="preserve">. The city’s historical legacy in medical science provides a unique backdrop for contemporary biomedical investigations. This document details our findings regarding patient care standards, laboratory safety protocols, and interdisciplinary collaboration between local clinicians and academic institutions throughout</w:t>
      </w:r>
      <w:r>
        <w:t xml:space="preserve"> </w:t>
      </w:r>
      <w:r>
        <w:rPr>
          <w:bCs/>
          <w:b/>
        </w:rPr>
        <w:t xml:space="preserve">Russia Saint Petersburg</w:t>
      </w:r>
      <w:r>
        <w:t xml:space="preserve">.</w:t>
      </w:r>
    </w:p>
    <w:bookmarkEnd w:id="20"/>
    <w:bookmarkStart w:id="21" w:name="ii.-introduction"/>
    <w:p>
      <w:pPr>
        <w:pStyle w:val="Heading2"/>
      </w:pPr>
      <w:r>
        <w:t xml:space="preserve">II. Introduction</w:t>
      </w:r>
    </w:p>
    <w:p>
      <w:pPr>
        <w:pStyle w:val="FirstParagraph"/>
      </w:pPr>
      <w:r>
        <w:br/>
      </w:r>
      <w:r>
        <w:t xml:space="preserve">The objective of this study is to evaluate the efficacy of modern medical research methodologies when applied in the diverse epidemiological context of</w:t>
      </w:r>
      <w:r>
        <w:t xml:space="preserve"> </w:t>
      </w:r>
      <w:r>
        <w:rPr>
          <w:iCs/>
          <w:i/>
        </w:rPr>
        <w:t xml:space="preserve">Russia Saint Petersburg</w:t>
      </w:r>
      <w:r>
        <w:t xml:space="preserve">. As a major metropolitan hub,</w:t>
      </w:r>
      <w:r>
        <w:t xml:space="preserve"> </w:t>
      </w:r>
      <w:r>
        <w:rPr>
          <w:bCs/>
          <w:b/>
        </w:rPr>
        <w:t xml:space="preserve">Russia Saint Petersburg</w:t>
      </w:r>
      <w:r>
        <w:t xml:space="preserve"> </w:t>
      </w:r>
      <w:r>
        <w:t xml:space="preserve">presents distinct public health challenges and opportunities for clinical innovation. The role of the dedicated</w:t>
      </w:r>
      <w:r>
        <w:t xml:space="preserve"> </w:t>
      </w:r>
      <w:r>
        <w:rPr>
          <w:iCs/>
          <w:i/>
        </w:rPr>
        <w:t xml:space="preserve">Medical Researcher</w:t>
      </w:r>
      <w:r>
        <w:t xml:space="preserve"> </w:t>
      </w:r>
      <w:r>
        <w:t xml:space="preserve">is pivotal in navigating these complexities to ensure that therapeutic interventions are both scientifically robust and culturally appropriate. This report aims to document our progress in establishing a standardized protocol for diagnostic accuracy across multiple healthcare facilities in the region.</w:t>
      </w:r>
      <w:r>
        <w:br/>
      </w:r>
      <w:r>
        <w:br/>
      </w:r>
      <w:r>
        <w:t xml:space="preserve">The significance of this research lies not only in advancing biomedical knowledge but also in strengthening the medical infrastructure of</w:t>
      </w:r>
      <w:r>
        <w:t xml:space="preserve"> </w:t>
      </w:r>
      <w:r>
        <w:rPr>
          <w:bCs/>
          <w:b/>
        </w:rPr>
        <w:t xml:space="preserve">Russia Saint Petersburg</w:t>
      </w:r>
      <w:r>
        <w:t xml:space="preserve">. By focusing on localized data, we can address specific regional health disparities that general national statistics might overlook. The</w:t>
      </w:r>
      <w:r>
        <w:t xml:space="preserve"> </w:t>
      </w:r>
      <w:r>
        <w:rPr>
          <w:iCs/>
          <w:i/>
        </w:rPr>
        <w:t xml:space="preserve">Medical Researcher</w:t>
      </w:r>
      <w:r>
        <w:t xml:space="preserve"> </w:t>
      </w:r>
      <w:r>
        <w:t xml:space="preserve">serves as the primary liaison between raw clinical data and actionable medical insights.</w:t>
      </w:r>
    </w:p>
    <w:bookmarkEnd w:id="21"/>
    <w:bookmarkStart w:id="22" w:name="iii.-methodology"/>
    <w:p>
      <w:pPr>
        <w:pStyle w:val="Heading2"/>
      </w:pPr>
      <w:r>
        <w:t xml:space="preserve">III. Methodology</w:t>
      </w:r>
    </w:p>
    <w:p>
      <w:pPr>
        <w:pStyle w:val="FirstParagraph"/>
      </w:pPr>
      <w:r>
        <w:br/>
      </w:r>
      <w:r>
        <w:t xml:space="preserve">To achieve the objectives outlined above, a multi-phase research design was implemented across several accredited laboratories in</w:t>
      </w:r>
      <w:r>
        <w:t xml:space="preserve"> </w:t>
      </w:r>
      <w:r>
        <w:rPr>
          <w:bCs/>
          <w:b/>
        </w:rPr>
        <w:t xml:space="preserve">Russia Saint Petersburg</w:t>
      </w:r>
      <w:r>
        <w:t xml:space="preserve">. The methodology encompasses both retrospective chart reviews and prospective cohort studies.</w:t>
      </w:r>
      <w:r>
        <w:br/>
      </w:r>
      <w:r>
        <w:br/>
      </w:r>
      <w:r>
        <w:t xml:space="preserve">A.</w:t>
      </w:r>
      <w:r>
        <w:t xml:space="preserve"> </w:t>
      </w:r>
      <w:r>
        <w:rPr>
          <w:bCs/>
          <w:b/>
        </w:rPr>
        <w:t xml:space="preserve">Data Collection Protocols:</w:t>
      </w:r>
      <w:r>
        <w:t xml:space="preserve"> </w:t>
      </w:r>
      <w:r>
        <w:t xml:space="preserve">All patient data collected by the</w:t>
      </w:r>
      <w:r>
        <w:t xml:space="preserve"> </w:t>
      </w:r>
      <w:r>
        <w:rPr>
          <w:iCs/>
          <w:i/>
        </w:rPr>
        <w:t xml:space="preserve">Medical Researcher</w:t>
      </w:r>
      <w:r>
        <w:t xml:space="preserve"> </w:t>
      </w:r>
      <w:r>
        <w:t xml:space="preserve">adheres strictly to international ethical standards and local regulations governing medical privacy in Russia. Informed consent was obtained from all participants prior to any procedure, ensuring transparency and respect for patient autonomy within the healthcare system of</w:t>
      </w:r>
      <w:r>
        <w:t xml:space="preserve"> </w:t>
      </w:r>
      <w:r>
        <w:rPr>
          <w:bCs/>
          <w:b/>
        </w:rPr>
        <w:t xml:space="preserve">Russia Saint Petersburg</w:t>
      </w:r>
      <w:r>
        <w:t xml:space="preserve">.</w:t>
      </w:r>
      <w:r>
        <w:br/>
      </w:r>
      <w:r>
        <w:br/>
      </w:r>
      <w:r>
        <w:t xml:space="preserve">B.</w:t>
      </w:r>
      <w:r>
        <w:t xml:space="preserve"> </w:t>
      </w:r>
      <w:r>
        <w:rPr>
          <w:bCs/>
          <w:b/>
        </w:rPr>
        <w:t xml:space="preserve">Laboratory Analysis:</w:t>
      </w:r>
      <w:r>
        <w:t xml:space="preserve"> </w:t>
      </w:r>
      <w:r>
        <w:t xml:space="preserve">Samples were analyzed using state-of-the-art mass spectrometry and genomic sequencing technologies available in leading institutions located in</w:t>
      </w:r>
      <w:r>
        <w:t xml:space="preserve"> </w:t>
      </w:r>
      <w:r>
        <w:rPr>
          <w:iCs/>
          <w:i/>
        </w:rPr>
        <w:t xml:space="preserve">Russia Saint Petersburg</w:t>
      </w:r>
      <w:r>
        <w:t xml:space="preserve">. This technological infrastructure allows for high-precision diagnostics, minimizing the margin of error inherent in traditional methods.</w:t>
      </w:r>
      <w:r>
        <w:br/>
      </w:r>
      <w:r>
        <w:br/>
      </w:r>
      <w:r>
        <w:t xml:space="preserve">C.</w:t>
      </w:r>
      <w:r>
        <w:t xml:space="preserve"> </w:t>
      </w:r>
      <w:r>
        <w:rPr>
          <w:bCs/>
          <w:b/>
        </w:rPr>
        <w:t xml:space="preserve">Statistical Modeling:</w:t>
      </w:r>
      <w:r>
        <w:t xml:space="preserve"> </w:t>
      </w:r>
      <w:r>
        <w:t xml:space="preserve">Data was processed using advanced statistical software packages to identify correlations between environmental factors prevalent in</w:t>
      </w:r>
      <w:r>
        <w:t xml:space="preserve"> </w:t>
      </w:r>
      <w:r>
        <w:rPr>
          <w:bCs/>
          <w:b/>
        </w:rPr>
        <w:t xml:space="preserve">Russia Saint Petersburg</w:t>
      </w:r>
      <w:r>
        <w:t xml:space="preserve"> </w:t>
      </w:r>
      <w:r>
        <w:t xml:space="preserve">and specific health outcomes. The</w:t>
      </w:r>
      <w:r>
        <w:t xml:space="preserve"> </w:t>
      </w:r>
      <w:r>
        <w:rPr>
          <w:iCs/>
          <w:i/>
        </w:rPr>
        <w:t xml:space="preserve">Medical Researcher</w:t>
      </w:r>
      <w:r>
        <w:t xml:space="preserve">'s team utilized multivariate analysis to control for confounding variables, thereby enhancing the validity of our conclusions.</w:t>
      </w:r>
    </w:p>
    <w:bookmarkEnd w:id="22"/>
    <w:bookmarkStart w:id="23" w:name="iv.-results-and-observations"/>
    <w:p>
      <w:pPr>
        <w:pStyle w:val="Heading2"/>
      </w:pPr>
      <w:r>
        <w:t xml:space="preserve">IV. Results and Observations</w:t>
      </w:r>
    </w:p>
    <w:p>
      <w:pPr>
        <w:pStyle w:val="FirstParagraph"/>
      </w:pPr>
      <w:r>
        <w:br/>
      </w:r>
      <w:r>
        <w:t xml:space="preserve">The initial phase of data collection yielded significant insights into regional disease patterns. Our findings indicate a notable correlation between seasonal variations in</w:t>
      </w:r>
      <w:r>
        <w:t xml:space="preserve"> </w:t>
      </w:r>
      <w:r>
        <w:rPr>
          <w:bCs/>
          <w:b/>
        </w:rPr>
        <w:t xml:space="preserve">Russia Saint Petersburg</w:t>
      </w:r>
      <w:r>
        <w:t xml:space="preserve"> </w:t>
      </w:r>
      <w:r>
        <w:t xml:space="preserve">and the prevalence of certain respiratory conditions.</w:t>
      </w:r>
      <w:r>
        <w:br/>
      </w:r>
      <w:r>
        <w:br/>
      </w:r>
      <w:r>
        <w:t xml:space="preserve">A.</w:t>
      </w:r>
      <w:r>
        <w:t xml:space="preserve"> </w:t>
      </w:r>
      <w:r>
        <w:rPr>
          <w:bCs/>
          <w:b/>
        </w:rPr>
        <w:t xml:space="preserve">Epidemiological Trends:</w:t>
      </w:r>
      <w:r>
        <w:t xml:space="preserve"> </w:t>
      </w:r>
      <w:r>
        <w:t xml:space="preserve">Analysis conducted by the</w:t>
      </w:r>
      <w:r>
        <w:t xml:space="preserve"> </w:t>
      </w:r>
      <w:r>
        <w:rPr>
          <w:iCs/>
          <w:i/>
        </w:rPr>
        <w:t xml:space="preserve">Medical Researcher</w:t>
      </w:r>
      <w:r>
        <w:t xml:space="preserve"> </w:t>
      </w:r>
      <w:r>
        <w:t xml:space="preserve">reveals that public health initiatives have successfully mitigated some traditional health risks, yet new challenges have emerged related to urban stressors. These observations are critical for tailoring preventive care strategies specifically designed for the inhabitants of</w:t>
      </w:r>
      <w:r>
        <w:t xml:space="preserve"> </w:t>
      </w:r>
      <w:r>
        <w:rPr>
          <w:bCs/>
          <w:b/>
        </w:rPr>
        <w:t xml:space="preserve">Russia Saint Petersburg</w:t>
      </w:r>
      <w:r>
        <w:t xml:space="preserve">.</w:t>
      </w:r>
      <w:r>
        <w:br/>
      </w:r>
      <w:r>
        <w:br/>
      </w:r>
      <w:r>
        <w:t xml:space="preserve">B.</w:t>
      </w:r>
      <w:r>
        <w:t xml:space="preserve"> </w:t>
      </w:r>
      <w:r>
        <w:rPr>
          <w:bCs/>
          <w:b/>
        </w:rPr>
        <w:t xml:space="preserve">Clinical Efficacy:</w:t>
      </w:r>
      <w:r>
        <w:t xml:space="preserve"> </w:t>
      </w:r>
      <w:r>
        <w:t xml:space="preserve">Comparative studies on treatment protocols demonstrate that standardized approaches, when modified to account for local patient demographics, result in improved recovery rates. The</w:t>
      </w:r>
      <w:r>
        <w:t xml:space="preserve"> </w:t>
      </w:r>
      <w:r>
        <w:rPr>
          <w:iCs/>
          <w:i/>
        </w:rPr>
        <w:t xml:space="preserve">Medical Researcher</w:t>
      </w:r>
      <w:r>
        <w:t xml:space="preserve">'s field notes highlight the importance of integrating traditional medical practices with modern scientific approaches where beneficial.</w:t>
      </w:r>
      <w:r>
        <w:br/>
      </w:r>
      <w:r>
        <w:br/>
      </w:r>
      <w:r>
        <w:t xml:space="preserve">C.</w:t>
      </w:r>
      <w:r>
        <w:t xml:space="preserve"> </w:t>
      </w:r>
      <w:r>
        <w:rPr>
          <w:bCs/>
          <w:b/>
        </w:rPr>
        <w:t xml:space="preserve">Safety and Compliance:</w:t>
      </w:r>
      <w:r>
        <w:t xml:space="preserve"> </w:t>
      </w:r>
      <w:r>
        <w:t xml:space="preserve">Audits of laboratory procedures in</w:t>
      </w:r>
      <w:r>
        <w:t xml:space="preserve"> </w:t>
      </w:r>
      <w:r>
        <w:rPr>
          <w:bCs/>
          <w:b/>
        </w:rPr>
        <w:t xml:space="preserve">Russia Saint Petersburg</w:t>
      </w:r>
      <w:r>
        <w:t xml:space="preserve"> </w:t>
      </w:r>
      <w:r>
        <w:t xml:space="preserve">confirm that all biohazard protocols are strictly followed. The rigorous oversight ensured by the</w:t>
      </w:r>
      <w:r>
        <w:t xml:space="preserve"> </w:t>
      </w:r>
      <w:r>
        <w:rPr>
          <w:iCs/>
          <w:i/>
        </w:rPr>
        <w:t xml:space="preserve">Medical Researcher</w:t>
      </w:r>
      <w:r>
        <w:t xml:space="preserve">'s team has resulted in zero safety incidents during the reporting period, underscoring a strong culture of accountability and precision.</w:t>
      </w:r>
      <w:r>
        <w:br/>
      </w:r>
      <w:r>
        <w:br/>
      </w:r>
      <w:r>
        <w:t xml:space="preserve">D.</w:t>
      </w:r>
      <w:r>
        <w:t xml:space="preserve"> </w:t>
      </w:r>
      <w:r>
        <w:rPr>
          <w:bCs/>
          <w:b/>
        </w:rPr>
        <w:t xml:space="preserve">Resource Utilization:</w:t>
      </w:r>
      <w:r>
        <w:t xml:space="preserve"> </w:t>
      </w:r>
      <w:r>
        <w:t xml:space="preserve">An assessment of resource allocation within healthcare facilities in</w:t>
      </w:r>
      <w:r>
        <w:t xml:space="preserve"> </w:t>
      </w:r>
      <w:r>
        <w:rPr>
          <w:bCs/>
          <w:b/>
        </w:rPr>
        <w:t xml:space="preserve">Russia Saint Petersburg</w:t>
      </w:r>
      <w:r>
        <w:t xml:space="preserve"> </w:t>
      </w:r>
      <w:r>
        <w:t xml:space="preserve">suggests areas for optimization. The</w:t>
      </w:r>
      <w:r>
        <w:t xml:space="preserve"> </w:t>
      </w:r>
      <w:r>
        <w:rPr>
          <w:iCs/>
          <w:i/>
        </w:rPr>
        <w:t xml:space="preserve">Medical Researcher</w:t>
      </w:r>
      <w:r>
        <w:t xml:space="preserve">'s recommendations aim to streamline supply chains, reducing waste and improving the accessibility of essential medical supplies.</w:t>
      </w:r>
      <w:r>
        <w:br/>
      </w:r>
      <w:r>
        <w:br/>
      </w:r>
      <w:r>
        <w:t xml:space="preserve">E.</w:t>
      </w:r>
      <w:r>
        <w:t xml:space="preserve"> </w:t>
      </w:r>
      <w:r>
        <w:rPr>
          <w:bCs/>
          <w:b/>
        </w:rPr>
        <w:t xml:space="preserve">Patient Satisfaction:</w:t>
      </w:r>
      <w:r>
        <w:t xml:space="preserve"> </w:t>
      </w:r>
      <w:r>
        <w:t xml:space="preserve">Surveys indicate that patients in</w:t>
      </w:r>
      <w:r>
        <w:t xml:space="preserve"> </w:t>
      </w:r>
      <w:r>
        <w:rPr>
          <w:bCs/>
          <w:b/>
        </w:rPr>
        <w:t xml:space="preserve">Russia Saint Petersburg</w:t>
      </w:r>
      <w:r>
        <w:t xml:space="preserve"> </w:t>
      </w:r>
      <w:r>
        <w:t xml:space="preserve">value clear communication and empathy alongside clinical competence. The training programs developed by our team reflect this understanding, focusing on holistic patient care models.</w:t>
      </w:r>
      <w:r>
        <w:br/>
      </w:r>
      <w:r>
        <w:br/>
      </w:r>
      <w:r>
        <w:t xml:space="preserve">F.</w:t>
      </w:r>
      <w:r>
        <w:t xml:space="preserve"> </w:t>
      </w:r>
      <w:r>
        <w:rPr>
          <w:bCs/>
          <w:b/>
        </w:rPr>
        <w:t xml:space="preserve">Interdisciplinary Collaboration:</w:t>
      </w:r>
      <w:r>
        <w:t xml:space="preserve"> </w:t>
      </w:r>
      <w:r>
        <w:t xml:space="preserve">Partnerships between medical researchers, local universities, and government health agencies in</w:t>
      </w:r>
      <w:r>
        <w:t xml:space="preserve"> </w:t>
      </w:r>
      <w:r>
        <w:rPr>
          <w:bCs/>
          <w:b/>
        </w:rPr>
        <w:t xml:space="preserve">Russia Saint Petersburg</w:t>
      </w:r>
      <w:r>
        <w:t xml:space="preserve"> </w:t>
      </w:r>
      <w:r>
        <w:t xml:space="preserve">have fostered an environment of innovation. These collaborations are essential for translating research findings into practical clinical guidelines.</w:t>
      </w:r>
      <w:r>
        <w:br/>
      </w:r>
      <w:r>
        <w:br/>
      </w:r>
      <w:r>
        <w:t xml:space="preserve">G.</w:t>
      </w:r>
      <w:r>
        <w:t xml:space="preserve"> </w:t>
      </w:r>
      <w:r>
        <w:rPr>
          <w:bCs/>
          <w:b/>
        </w:rPr>
        <w:t xml:space="preserve">Economic Impact:</w:t>
      </w:r>
      <w:r>
        <w:t xml:space="preserve"> </w:t>
      </w:r>
      <w:r>
        <w:t xml:space="preserve">Preliminary cost-benefit analyses suggest that investing in preventative research conducted by the</w:t>
      </w:r>
      <w:r>
        <w:t xml:space="preserve"> </w:t>
      </w:r>
      <w:r>
        <w:rPr>
          <w:iCs/>
          <w:i/>
        </w:rPr>
        <w:t xml:space="preserve">Medical Researcher</w:t>
      </w:r>
      <w:r>
        <w:t xml:space="preserve">'s team can lead to substantial long-term savings for the healthcare system in</w:t>
      </w:r>
      <w:r>
        <w:t xml:space="preserve"> </w:t>
      </w:r>
      <w:r>
        <w:rPr>
          <w:bCs/>
          <w:b/>
        </w:rPr>
        <w:t xml:space="preserve">Russia Saint Petersburg</w:t>
      </w:r>
      <w:r>
        <w:t xml:space="preserve">.</w:t>
      </w:r>
      <w:r>
        <w:br/>
      </w:r>
      <w:r>
        <w:br/>
      </w:r>
      <w:r>
        <w:t xml:space="preserve">H. Future Directions: The final phase of our study will focus on longitudinal tracking of patients to assess long-term outcomes. Continued monitoring by the</w:t>
      </w:r>
      <w:r>
        <w:t xml:space="preserve"> </w:t>
      </w:r>
      <w:r>
        <w:rPr>
          <w:iCs/>
          <w:i/>
        </w:rPr>
        <w:t xml:space="preserve">Medical Researcher</w:t>
      </w:r>
      <w:r>
        <w:t xml:space="preserve"> </w:t>
      </w:r>
      <w:r>
        <w:t xml:space="preserve">is essential for understanding chronic health trajectories within the population of</w:t>
      </w:r>
      <w:r>
        <w:t xml:space="preserve"> </w:t>
      </w:r>
      <w:r>
        <w:rPr>
          <w:bCs/>
          <w:b/>
        </w:rPr>
        <w:t xml:space="preserve">Russia Saint Petersburg</w:t>
      </w:r>
      <w:r>
        <w:t xml:space="preserve">.</w:t>
      </w:r>
      <w:r>
        <w:br/>
      </w:r>
      <w:r>
        <w:br/>
      </w:r>
      <w:r>
        <w:t xml:space="preserve">I.</w:t>
      </w:r>
      <w:r>
        <w:rPr>
          <w:bCs/>
          <w:b/>
        </w:rPr>
        <w:t xml:space="preserve">Ethical Considerations:</w:t>
      </w:r>
      <w:r>
        <w:t xml:space="preserve">The ethical oversight committee has reviewed all procedures, ensuring that research integrity remains paramount. The role of the</w:t>
      </w:r>
      <w:r>
        <w:t xml:space="preserve"> </w:t>
      </w:r>
      <w:r>
        <w:rPr>
          <w:iCs/>
          <w:i/>
        </w:rPr>
        <w:t xml:space="preserve">Medical Researcher</w:t>
      </w:r>
      <w:r>
        <w:t xml:space="preserve"> </w:t>
      </w:r>
      <w:r>
        <w:t xml:space="preserve">includes advocating for patient welfare above all else, a principle deeply rooted in the medical traditions of</w:t>
      </w:r>
      <w:r>
        <w:t xml:space="preserve"> </w:t>
      </w:r>
      <w:r>
        <w:rPr>
          <w:bCs/>
          <w:b/>
        </w:rPr>
        <w:t xml:space="preserve">Russia Saint Petersburg</w:t>
      </w:r>
      <w:r>
        <w:t xml:space="preserve">.</w:t>
      </w:r>
      <w:r>
        <w:br/>
      </w:r>
      <w:r>
        <w:br/>
      </w:r>
      <w:r>
        <w:t xml:space="preserve">J.</w:t>
      </w:r>
      <w:r>
        <w:rPr>
          <w:bCs/>
          <w:b/>
        </w:rPr>
        <w:t xml:space="preserve">Data Security:</w:t>
      </w:r>
      <w:r>
        <w:t xml:space="preserve">In an era of digital health records, robust cybersecurity measures have been implemented. The protection of sensitive patient information is handled by specialized units within the</w:t>
      </w:r>
      <w:r>
        <w:t xml:space="preserve"> </w:t>
      </w:r>
      <w:r>
        <w:rPr>
          <w:iCs/>
          <w:i/>
        </w:rPr>
        <w:t xml:space="preserve">Medical Researcher</w:t>
      </w:r>
      <w:r>
        <w:t xml:space="preserve">'s department, ensuring compliance with data protection laws in</w:t>
      </w:r>
      <w:r>
        <w:t xml:space="preserve"> </w:t>
      </w:r>
      <w:r>
        <w:rPr>
          <w:bCs/>
          <w:b/>
        </w:rPr>
        <w:t xml:space="preserve">Russia Saint Petersburg</w:t>
      </w:r>
      <w:r>
        <w:t xml:space="preserve">.</w:t>
      </w:r>
      <w:r>
        <w:br/>
      </w:r>
      <w:r>
        <w:br/>
      </w:r>
      <w:r>
        <w:t xml:space="preserve">K.</w:t>
      </w:r>
      <w:r>
        <w:rPr>
          <w:bCs/>
          <w:b/>
        </w:rPr>
        <w:t xml:space="preserve">Global Context:</w:t>
      </w:r>
      <w:r>
        <w:t xml:space="preserve">While focusing on local needs, our research also contributes to global medical knowledge. The methodologies employed by the</w:t>
      </w:r>
      <w:r>
        <w:t xml:space="preserve"> </w:t>
      </w:r>
      <w:r>
        <w:rPr>
          <w:iCs/>
          <w:i/>
        </w:rPr>
        <w:t xml:space="preserve">Medical Researcher</w:t>
      </w:r>
      <w:r>
        <w:t xml:space="preserve"> </w:t>
      </w:r>
      <w:r>
        <w:t xml:space="preserve">in</w:t>
      </w:r>
      <w:r>
        <w:t xml:space="preserve"> </w:t>
      </w:r>
      <w:r>
        <w:rPr>
          <w:bCs/>
          <w:b/>
        </w:rPr>
        <w:t xml:space="preserve">Russia Saint Petersburg</w:t>
      </w:r>
      <w:r>
        <w:t xml:space="preserve"> </w:t>
      </w:r>
      <w:r>
        <w:t xml:space="preserve">are designed for scalability and applicability in diverse international settings.</w:t>
      </w:r>
      <w:r>
        <w:br/>
      </w:r>
      <w:r>
        <w:br/>
      </w:r>
      <w:r>
        <w:t xml:space="preserve">L.</w:t>
      </w:r>
      <w:r>
        <w:rPr>
          <w:bCs/>
          <w:b/>
        </w:rPr>
        <w:t xml:space="preserve">Educational Initiatives:</w:t>
      </w:r>
      <w:r>
        <w:t xml:space="preserve">Outreach programs aimed at educating healthcare providers and the public about emerging health risks have been launched. The</w:t>
      </w:r>
      <w:r>
        <w:t xml:space="preserve"> </w:t>
      </w:r>
      <w:r>
        <w:rPr>
          <w:iCs/>
          <w:i/>
        </w:rPr>
        <w:t xml:space="preserve">Medical Researcher</w:t>
      </w:r>
      <w:r>
        <w:t xml:space="preserve">'s expertise is shared through workshops and seminars held across</w:t>
      </w:r>
      <w:r>
        <w:t xml:space="preserve"> </w:t>
      </w:r>
      <w:r>
        <w:rPr>
          <w:bCs/>
          <w:b/>
        </w:rPr>
        <w:t xml:space="preserve">Russia Saint Petersburg</w:t>
      </w:r>
      <w:r>
        <w:t xml:space="preserve">, fostering a knowledgeable and proactive community.</w:t>
      </w:r>
      <w:r>
        <w:br/>
      </w:r>
      <w:r>
        <w:br/>
      </w:r>
      <w:r>
        <w:t xml:space="preserve">M.</w:t>
      </w:r>
      <w:r>
        <w:rPr>
          <w:bCs/>
          <w:b/>
        </w:rPr>
        <w:t xml:space="preserve">Innovation in Technology:</w:t>
      </w:r>
      <w:r>
        <w:t xml:space="preserve">Pilot programs testing new diagnostic tools are underway. These initiatives leverage the technological sophistication of healthcare facilities in</w:t>
      </w:r>
      <w:r>
        <w:t xml:space="preserve"> </w:t>
      </w:r>
      <w:r>
        <w:rPr>
          <w:iCs/>
          <w:i/>
        </w:rPr>
        <w:t xml:space="preserve">Russia Saint Petersburg</w:t>
      </w:r>
      <w:r>
        <w:t xml:space="preserve"> </w:t>
      </w:r>
      <w:r>
        <w:t xml:space="preserve">to enhance the speed and accuracy of disease detection, with the</w:t>
      </w:r>
      <w:r>
        <w:t xml:space="preserve"> </w:t>
      </w:r>
      <w:r>
        <w:rPr>
          <w:iCs/>
          <w:i/>
        </w:rPr>
        <w:t xml:space="preserve">Medical Researcher</w:t>
      </w:r>
      <w:r>
        <w:t xml:space="preserve">'s team actively guiding their implementation.</w:t>
      </w:r>
      <w:r>
        <w:br/>
      </w:r>
      <w:r>
        <w:br/>
      </w:r>
      <w:r>
        <w:t xml:space="preserve">N.</w:t>
      </w:r>
      <w:r>
        <w:rPr>
          <w:bCs/>
          <w:b/>
        </w:rPr>
        <w:t xml:space="preserve">Cross-Border Collaboration:</w:t>
      </w:r>
      <w:r>
        <w:t xml:space="preserve">We are exploring opportunities for collaboration with international research bodies. Sharing best practices and data can accelerate medical discoveries, benefiting both local populations in</w:t>
      </w:r>
      <w:r>
        <w:t xml:space="preserve"> </w:t>
      </w:r>
      <w:r>
        <w:rPr>
          <w:bCs/>
          <w:b/>
        </w:rPr>
        <w:t xml:space="preserve">Russia Saint Petersburg</w:t>
      </w:r>
      <w:r>
        <w:t xml:space="preserve"> </w:t>
      </w:r>
      <w:r>
        <w:t xml:space="preserve">and the global community. The</w:t>
      </w:r>
      <w:r>
        <w:t xml:space="preserve"> </w:t>
      </w:r>
      <w:r>
        <w:rPr>
          <w:iCs/>
          <w:i/>
        </w:rPr>
        <w:t xml:space="preserve">Medical Researcher</w:t>
      </w:r>
      <w:r>
        <w:t xml:space="preserve">'s network extends beyond national borders.</w:t>
      </w:r>
      <w:r>
        <w:br/>
      </w:r>
      <w:r>
        <w:br/>
      </w:r>
      <w:r>
        <w:t xml:space="preserve">O.</w:t>
      </w:r>
      <w:r>
        <w:rPr>
          <w:bCs/>
          <w:b/>
        </w:rPr>
        <w:t xml:space="preserve">Sustainability:</w:t>
      </w:r>
      <w:r>
        <w:t xml:space="preserve">Eco-friendly practices are being integrated into laboratory operations. Reducing the environmental footprint of medical research is a priority for our team in</w:t>
      </w:r>
      <w:r>
        <w:t xml:space="preserve"> </w:t>
      </w:r>
      <w:r>
        <w:rPr>
          <w:bCs/>
          <w:b/>
        </w:rPr>
        <w:t xml:space="preserve">Russia Saint Petersburg</w:t>
      </w:r>
      <w:r>
        <w:t xml:space="preserve">, reflecting a broader commitment to planetary health alongside human health. The</w:t>
      </w:r>
      <w:r>
        <w:t xml:space="preserve"> </w:t>
      </w:r>
      <w:r>
        <w:rPr>
          <w:iCs/>
          <w:i/>
        </w:rPr>
        <w:t xml:space="preserve">Medical Researcher</w:t>
      </w:r>
      <w:r>
        <w:t xml:space="preserve">'s approach includes sustainable waste management.</w:t>
      </w:r>
      <w:r>
        <w:br/>
      </w:r>
      <w:r>
        <w:br/>
      </w:r>
      <w:r>
        <w:t xml:space="preserve">P.</w:t>
      </w:r>
      <w:r>
        <w:rPr>
          <w:bCs/>
          <w:b/>
        </w:rPr>
        <w:t xml:space="preserve">Community Engagement:</w:t>
      </w:r>
      <w:r>
        <w:t xml:space="preserve">We are actively seeking feedback from local communities to ensure that research priorities align with public needs. Engaging stakeholders in</w:t>
      </w:r>
      <w:r>
        <w:t xml:space="preserve"> </w:t>
      </w:r>
      <w:r>
        <w:rPr>
          <w:bCs/>
          <w:b/>
        </w:rPr>
        <w:t xml:space="preserve">Russia Saint Petersburg</w:t>
      </w:r>
      <w:r>
        <w:t xml:space="preserve"> </w:t>
      </w:r>
      <w:r>
        <w:t xml:space="preserve">ensures that the work of the</w:t>
      </w:r>
      <w:r>
        <w:t xml:space="preserve"> </w:t>
      </w:r>
      <w:r>
        <w:rPr>
          <w:iCs/>
          <w:i/>
        </w:rPr>
        <w:t xml:space="preserve">Medical Researcher</w:t>
      </w:r>
      <w:r>
        <w:t xml:space="preserve"> </w:t>
      </w:r>
      <w:r>
        <w:t xml:space="preserve">is relevant and responsive to societal concerns.</w:t>
      </w:r>
      <w:r>
        <w:br/>
      </w:r>
      <w:r>
        <w:br/>
      </w:r>
      <w:r>
        <w:t xml:space="preserve">V.</w:t>
      </w:r>
      <w:r>
        <w:rPr>
          <w:bCs/>
          <w:b/>
        </w:rPr>
        <w:t xml:space="preserve">Vulnerability Assessment:</w:t>
      </w:r>
      <w:r>
        <w:t xml:space="preserve">We are identifying vulnerable populations within</w:t>
      </w:r>
      <w:r>
        <w:t xml:space="preserve"> </w:t>
      </w:r>
      <w:r>
        <w:rPr>
          <w:bCs/>
          <w:b/>
        </w:rPr>
        <w:t xml:space="preserve">Russia Saint Petersburg</w:t>
      </w:r>
      <w:r>
        <w:t xml:space="preserve">. Targeted interventions by the</w:t>
      </w:r>
      <w:r>
        <w:t xml:space="preserve"> </w:t>
      </w:r>
      <w:r>
        <w:rPr>
          <w:iCs/>
          <w:i/>
        </w:rPr>
        <w:t xml:space="preserve">Medical Researcher</w:t>
      </w:r>
      <w:r>
        <w:t xml:space="preserve">'s team aim to reduce health disparities among marginalized groups, promoting equity in healthcare access and outcomes.</w:t>
      </w:r>
    </w:p>
    <w:bookmarkEnd w:id="23"/>
    <w:bookmarkStart w:id="24" w:name="v.-discussion"/>
    <w:p>
      <w:pPr>
        <w:pStyle w:val="Heading2"/>
      </w:pPr>
      <w:r>
        <w:t xml:space="preserve">V. Discussion</w:t>
      </w:r>
    </w:p>
    <w:p>
      <w:pPr>
        <w:pStyle w:val="FirstParagraph"/>
      </w:pPr>
      <w:r>
        <w:br/>
      </w:r>
      <w:r>
        <w:t xml:space="preserve">The results presented in this report underscore the critical role of rigorous scientific inquiry in improving public health outcomes. The collaboration between academic institutions and clinical practitioners in</w:t>
      </w:r>
      <w:r>
        <w:t xml:space="preserve"> </w:t>
      </w:r>
      <w:r>
        <w:rPr>
          <w:bCs/>
          <w:b/>
        </w:rPr>
        <w:t xml:space="preserve">Russia Saint Petersburg</w:t>
      </w:r>
      <w:r>
        <w:t xml:space="preserve"> </w:t>
      </w:r>
      <w:r>
        <w:t xml:space="preserve">has proven to be a powerful model for effective research implementation.</w:t>
      </w:r>
      <w:r>
        <w:br/>
      </w:r>
      <w:r>
        <w:br/>
      </w:r>
      <w:r>
        <w:t xml:space="preserve">A key finding is the adaptability required of any</w:t>
      </w:r>
      <w:r>
        <w:t xml:space="preserve"> </w:t>
      </w:r>
      <w:r>
        <w:rPr>
          <w:iCs/>
          <w:i/>
        </w:rPr>
        <w:t xml:space="preserve">Medical Researcher</w:t>
      </w:r>
      <w:r>
        <w:t xml:space="preserve"> </w:t>
      </w:r>
      <w:r>
        <w:t xml:space="preserve">working in a complex urban environment like</w:t>
      </w:r>
      <w:r>
        <w:t xml:space="preserve"> </w:t>
      </w:r>
      <w:r>
        <w:rPr>
          <w:bCs/>
          <w:b/>
        </w:rPr>
        <w:t xml:space="preserve">Russia Saint Petersburg</w:t>
      </w:r>
      <w:r>
        <w:t xml:space="preserve">. Factors such as population density, climate, and socioeconomic status must all be considered when designing interventions. Our data suggests that one-size-fits-all approaches are less effective than tailored strategies.</w:t>
      </w:r>
      <w:r>
        <w:br/>
      </w:r>
      <w:r>
        <w:br/>
      </w:r>
      <w:r>
        <w:t xml:space="preserve">The importance of continuous education for healthcare workers cannot be overstated. As new technologies emerge, the</w:t>
      </w:r>
      <w:r>
        <w:t xml:space="preserve"> </w:t>
      </w:r>
      <w:r>
        <w:rPr>
          <w:iCs/>
          <w:i/>
        </w:rPr>
        <w:t xml:space="preserve">Medical Researcher</w:t>
      </w:r>
      <w:r>
        <w:t xml:space="preserve">'s role evolves from mere investigator to educator and advocate. This dynamic function is essential for maintaining high standards of care in</w:t>
      </w:r>
      <w:r>
        <w:t xml:space="preserve"> </w:t>
      </w:r>
      <w:r>
        <w:rPr>
          <w:bCs/>
          <w:b/>
        </w:rPr>
        <w:t xml:space="preserve">Russia Saint Petersburg</w:t>
      </w:r>
      <w:r>
        <w:t xml:space="preserve">.</w:t>
      </w:r>
    </w:p>
    <w:bookmarkEnd w:id="24"/>
    <w:bookmarkStart w:id="25" w:name="vi.-conclusion"/>
    <w:p>
      <w:pPr>
        <w:pStyle w:val="Heading2"/>
      </w:pPr>
      <w:r>
        <w:t xml:space="preserve">VI. Conclusion</w:t>
      </w:r>
    </w:p>
    <w:p>
      <w:pPr>
        <w:pStyle w:val="FirstParagraph"/>
      </w:pPr>
      <w:r>
        <w:br/>
      </w:r>
      <w:r>
        <w:t xml:space="preserve">In conclusion, this laboratory report highlights the vital contributions of medical research to the healthcare landscape of</w:t>
      </w:r>
      <w:r>
        <w:t xml:space="preserve"> </w:t>
      </w:r>
      <w:r>
        <w:rPr>
          <w:iCs/>
          <w:i/>
        </w:rPr>
        <w:t xml:space="preserve">Russia Saint Petersburg</w:t>
      </w:r>
      <w:r>
        <w:t xml:space="preserve">. The dedication and expertise of the</w:t>
      </w:r>
      <w:r>
        <w:t xml:space="preserve"> </w:t>
      </w:r>
      <w:r>
        <w:rPr>
          <w:iCs/>
          <w:i/>
        </w:rPr>
        <w:t xml:space="preserve">Medical Researcher</w:t>
      </w:r>
      <w:r>
        <w:t xml:space="preserve">'s team have laid a solid foundation for future advancements.</w:t>
      </w:r>
      <w:r>
        <w:br/>
      </w:r>
      <w:r>
        <w:br/>
      </w:r>
      <w:r>
        <w:t xml:space="preserve">By adhering to strict ethical guidelines, leveraging advanced technology, and fostering community engagement, we are able to address pressing health issues effectively. The ongoing work in</w:t>
      </w:r>
      <w:r>
        <w:t xml:space="preserve"> </w:t>
      </w:r>
      <w:r>
        <w:rPr>
          <w:bCs/>
          <w:b/>
        </w:rPr>
        <w:t xml:space="preserve">Russia Saint Petersburg</w:t>
      </w:r>
      <w:r>
        <w:t xml:space="preserve"> </w:t>
      </w:r>
      <w:r>
        <w:t xml:space="preserve">demonstrates that scientific rigor can coexist with compassionate care.</w:t>
      </w:r>
      <w:r>
        <w:br/>
      </w:r>
      <w:r>
        <w:br/>
      </w:r>
      <w:r>
        <w:t xml:space="preserve">We recommend the continued expansion of research funding and resources for projects led by the</w:t>
      </w:r>
      <w:r>
        <w:t xml:space="preserve"> </w:t>
      </w:r>
      <w:r>
        <w:rPr>
          <w:iCs/>
          <w:i/>
        </w:rPr>
        <w:t xml:space="preserve">Medical Researcher</w:t>
      </w:r>
      <w:r>
        <w:t xml:space="preserve">'s division. Investing in medical science is an investment in the well-being of every citizen residing in</w:t>
      </w:r>
      <w:r>
        <w:t xml:space="preserve"> </w:t>
      </w:r>
      <w:r>
        <w:rPr>
          <w:bCs/>
          <w:b/>
        </w:rPr>
        <w:t xml:space="preserve">Russia Saint Petersburg</w:t>
      </w:r>
      <w:r>
        <w:t xml:space="preserve">. The synergy between clinical practice and laboratory research remains our greatest asset as we move forward.</w:t>
      </w:r>
      <w:r>
        <w:br/>
      </w:r>
      <w:r>
        <w:br/>
      </w:r>
      <w:r>
        <w:t xml:space="preserve">The insights gained from this study will inform policy decisions and clinical guidelines for years to come. Let us remain committed to excellence, integrity, and innovation in the pursuit of better health for all. This mission defines the core purpose of every</w:t>
      </w:r>
      <w:r>
        <w:t xml:space="preserve"> </w:t>
      </w:r>
      <w:r>
        <w:rPr>
          <w:iCs/>
          <w:i/>
        </w:rPr>
        <w:t xml:space="preserve">Medical Researcher</w:t>
      </w:r>
      <w:r>
        <w:t xml:space="preserve"> </w:t>
      </w:r>
      <w:r>
        <w:t xml:space="preserve">operating within the vibrant medical ecosystem of</w:t>
      </w:r>
      <w:r>
        <w:t xml:space="preserve"> </w:t>
      </w:r>
      <w:r>
        <w:rPr>
          <w:bCs/>
          <w:b/>
        </w:rPr>
        <w:t xml:space="preserve">Russia Saint Petersburg</w:t>
      </w:r>
      <w:r>
        <w:t xml:space="preserve">.</w:t>
      </w:r>
    </w:p>
    <w:bookmarkEnd w:id="25"/>
    <w:bookmarkStart w:id="26" w:name="vii.-acknowledgements"/>
    <w:p>
      <w:pPr>
        <w:pStyle w:val="Heading2"/>
      </w:pPr>
      <w:r>
        <w:t xml:space="preserve">VII. Acknowledgements</w:t>
      </w:r>
    </w:p>
    <w:p>
      <w:pPr>
        <w:pStyle w:val="FirstParagraph"/>
      </w:pPr>
      <w:r>
        <w:br/>
      </w:r>
      <w:r>
        <w:t xml:space="preserve">We extend our gratitude to all participating patients, healthcare professionals, and administrative staff who contributed to this research project in</w:t>
      </w:r>
      <w:r>
        <w:t xml:space="preserve"> </w:t>
      </w:r>
      <w:r>
        <w:rPr>
          <w:bCs/>
          <w:b/>
        </w:rPr>
        <w:t xml:space="preserve">Russia Saint Petersburg</w:t>
      </w:r>
      <w:r>
        <w:t xml:space="preserve">. Special thanks are due to the local ethics committee for their guidance and support throughout the study period. Your collaboration is what makes impactful medical research possible.</w:t>
      </w:r>
      <w:r>
        <w:br/>
      </w:r>
      <w:r>
        <w:br/>
      </w:r>
      <w:r>
        <w:rPr>
          <w:iCs/>
          <w:i/>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in Saint Petersburg</dc:title>
  <dc:creator/>
  <dc:language>en</dc:language>
  <cp:keywords/>
  <dcterms:created xsi:type="dcterms:W3CDTF">2026-07-30T10:10:06Z</dcterms:created>
  <dcterms:modified xsi:type="dcterms:W3CDTF">2026-07-30T10:10:06Z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