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Meteorological</w:t>
      </w:r>
      <w:r>
        <w:t xml:space="preserve"> </w:t>
      </w:r>
      <w:r>
        <w:t xml:space="preserve">Analysis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Sydney,</w:t>
      </w:r>
      <w:r>
        <w:t xml:space="preserve"> </w:t>
      </w:r>
      <w:r>
        <w:t xml:space="preserve">Australia</w:t>
      </w:r>
    </w:p>
    <w:p>
      <w:pPr>
        <w:pStyle w:val="FirstParagraph"/>
      </w:pPr>
      <w:r>
        <w:t xml:space="preserve">&gt;</w:t>
      </w:r>
    </w:p>
    <w:bookmarkStart w:id="20" w:name="X01468d602f544cdc4c40592373082c0583fcc1e"/>
    <w:p>
      <w:pPr>
        <w:pStyle w:val="Heading1"/>
      </w:pPr>
      <w:r>
        <w:rPr>
          <w:bCs/>
          <w:b/>
        </w:rPr>
        <w:t xml:space="preserve">Laboratory Report</w:t>
      </w:r>
      <w:r>
        <w:t xml:space="preserve">: Atmospheric Dynamics and Forecasting Accuracy in a Temperate Coastal Environment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Meteorology / Applied Climatology</w:t>
      </w:r>
      <w:r>
        <w:br/>
      </w:r>
      <w:r>
        <w:rPr>
          <w:bCs/>
          <w:b/>
        </w:rPr>
        <w:t xml:space="preserve">Date of Observation: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Affiliation: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  <w:r>
        <w:t xml:space="preserve">&amp;</w:t>
      </w:r>
      <w:r>
        <w:rPr>
          <w:bCs/>
          <w:b/>
        </w:rPr>
        <w:t xml:space="preserve">Data Center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Final Report</w:t>
      </w:r>
      <w:r>
        <w:br/>
      </w:r>
      <w:r>
        <w:rPr>
          <w:bCs/>
          <w:b/>
        </w:rPr>
        <w:t xml:space="preserve">Total Word Count:</w:t>
      </w:r>
      <w:r>
        <w:t xml:space="preserve"> </w:t>
      </w:r>
      <w:r>
        <w:t xml:space="preserve">~850 words (excluding HTML markup)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Final Report</w:t>
      </w:r>
      <w:r>
        <w:br/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bookmarkEnd w:id="20"/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</w:rPr>
        <w:t xml:space="preserve">Meteorologist</w:t>
      </w:r>
      <w:r>
        <w:t xml:space="preserve"> – </w:t>
      </w:r>
      <w:r>
        <w:rPr>
          <w:bCs/>
          <w:b/>
        </w:rPr>
        <w:t xml:space="preserve">Sydney, </w:t>
      </w:r>
      <w:r>
        <w:rPr>
          <w:iCs/>
          <w:i/>
        </w:rPr>
        <w:t xml:space="preserve">Australia</w:t>
      </w:r>
      <w:r>
        <w:t xml:space="preserve"> Research &amp; </w:t>
      </w:r>
      <w:r>
        <w:rPr>
          <w:rStyle w:val="VerbatimChar"/>
        </w:rPr>
        <w:t xml:space="preserve">Observatory </w:t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Total Word Count:;</w:t>
      </w:r>
    </w:p>
    <w:p>
      <w:pPr>
        <w:pStyle w:val="BodyText"/>
      </w:pPr>
      <w:r>
        <w:rPr>
          <w:u w:val="single"/>
          <w:iCs/>
          <w:i/>
        </w:rPr>
        <w:t xml:space="preserve">Meteorologist</w:t>
      </w:r>
      <w:r>
        <w:rPr>
          <w:iCs/>
          <w:i/>
        </w:rPr>
        <w:t xml:space="preserve"> – &lt;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Meteorological Analysis Lab Report: Sydney, Australia</dc:title>
  <dc:creator/>
  <dc:language>en</dc:language>
  <cp:keywords/>
  <dcterms:created xsi:type="dcterms:W3CDTF">2026-09-26T19:30:29Z</dcterms:created>
  <dcterms:modified xsi:type="dcterms:W3CDTF">2026-09-26T19:30:29Z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