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27" w:name="Xb0051da7e3f0968374c5cda42bc74d46629c15f"/>
    <w:p>
      <w:pPr>
        <w:pStyle w:val="Heading1"/>
      </w:pPr>
      <w:r>
        <w:t xml:space="preserve">Laboratory Report on Meteorological Practices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European Meteorological Agency Oversight Committee</w:t>
      </w:r>
      <w:r>
        <w:br/>
      </w:r>
      <w:r>
        <w:rPr>
          <w:bCs/>
          <w:b/>
        </w:rPr>
        <w:t xml:space="preserve">From:</w:t>
      </w:r>
      <w:r>
        <w:t xml:space="preserve"> </w:t>
      </w:r>
      <w:r>
        <w:t xml:space="preserve">Senior Data Analyst, Regional Atmospheric Division</w:t>
      </w:r>
      <w:r>
        <w:br/>
      </w:r>
      <w:r>
        <w:rPr>
          <w:bCs/>
          <w:b/>
        </w:rPr>
        <w:t xml:space="preserve">Subject:</w:t>
      </w:r>
      <w:r>
        <w:t xml:space="preserve"> </w:t>
      </w:r>
      <w:r>
        <w:t xml:space="preserve">Comprehensive Analysis of the Meteorologist Role and Environmental Dynamics in Belgium Brussels</w:t>
      </w:r>
    </w:p>
    <w:p>
      <w:pPr>
        <w:pStyle w:val="BodyText"/>
      </w:pPr>
      <w:r>
        <w:br/>
      </w:r>
      <w:r>
        <w:br/>
      </w:r>
    </w:p>
    <w:bookmarkStart w:id="20" w:name="meteorology-lab-report-belgium-brussels"/>
    <w:p>
      <w:pPr>
        <w:pStyle w:val="Heading4"/>
      </w:pPr>
      <w:r>
        <w:t xml:space="preserve">Meteorology Lab Report: Belgium Brussels</w:t>
      </w:r>
    </w:p>
    <w:p>
      <w:pPr>
        <w:pStyle w:val="FirstParagraph"/>
      </w:pPr>
      <w:r>
        <w:br/>
      </w:r>
    </w:p>
    <w:bookmarkEnd w:id="20"/>
    <w:bookmarkStart w:id="21" w:name="introduction-and-objective-scope"/>
    <w:p>
      <w:pPr>
        <w:pStyle w:val="Heading2"/>
      </w:pPr>
      <w:r>
        <w:t xml:space="preserve">1. Introduction and Objective Scope</w:t>
      </w:r>
    </w:p>
    <w:p>
      <w:pPr>
        <w:pStyle w:val="FirstParagraph"/>
      </w:pPr>
      <w:r>
        <w:t xml:space="preserve">The primary objective of this laboratory report is to delineate the critical functions, challenges, and scientific methodologies employed by a professional</w:t>
      </w:r>
      <w:r>
        <w:t xml:space="preserve"> </w:t>
      </w:r>
      <w:r>
        <w:rPr>
          <w:bCs/>
          <w:b/>
        </w:rPr>
        <w:t xml:space="preserve">Meteorologist</w:t>
      </w:r>
      <w:r>
        <w:t xml:space="preserve"> </w:t>
      </w:r>
      <w:r>
        <w:t xml:space="preserve">operating within the unique geographical and political context of</w:t>
      </w:r>
      <w:r>
        <w:t xml:space="preserve"> </w:t>
      </w:r>
      <w:r>
        <w:rPr>
          <w:bCs/>
          <w:b/>
        </w:rPr>
        <w:t xml:space="preserve">Belgium Brussels</w:t>
      </w:r>
      <w:r>
        <w:t xml:space="preserve">. As the de facto capital of the European Union, Brussels presents a complex microclimate that is heavily influenced by both continental European weather patterns and Atlantic maritime influences. This report serves as a formal documentation of our findings regarding atmospheric stability, precipitation modeling, and the socio-political implications of accurate forecasting in this high-density urban center.</w:t>
      </w:r>
    </w:p>
    <w:p>
      <w:pPr>
        <w:pStyle w:val="BodyText"/>
      </w:pPr>
      <w:r>
        <w:t xml:space="preserve">The role of the</w:t>
      </w:r>
      <w:r>
        <w:t xml:space="preserve"> </w:t>
      </w:r>
      <w:r>
        <w:rPr>
          <w:bCs/>
          <w:b/>
        </w:rPr>
        <w:t xml:space="preserve">Meteorologist</w:t>
      </w:r>
      <w:r>
        <w:t xml:space="preserve"> </w:t>
      </w:r>
      <w:r>
        <w:t xml:space="preserve">here extends far beyond simple temperature reporting. In</w:t>
      </w:r>
      <w:r>
        <w:t xml:space="preserve"> </w:t>
      </w:r>
      <w:r>
        <w:rPr>
          <w:bCs/>
          <w:b/>
        </w:rPr>
        <w:t xml:space="preserve">Belgium Brussels</w:t>
      </w:r>
      <w:r>
        <w:t xml:space="preserve">, meteorological data is integral to infrastructure planning, agricultural supply chains across Flanders and Wallonia, and international diplomatic logistics. Therefore, this laboratory exercise aims to evaluate how a dedicated</w:t>
      </w:r>
      <w:r>
        <w:t xml:space="preserve"> </w:t>
      </w:r>
      <w:r>
        <w:rPr>
          <w:bCs/>
          <w:b/>
        </w:rPr>
        <w:t xml:space="preserve">Meteorologist</w:t>
      </w:r>
      <w:r>
        <w:t xml:space="preserve"> </w:t>
      </w:r>
      <w:r>
        <w:t xml:space="preserve">adapts traditional forecasting models to the specific urban heat island effects characteristic of</w:t>
      </w:r>
      <w:r>
        <w:t xml:space="preserve"> </w:t>
      </w:r>
      <w:r>
        <w:rPr>
          <w:bCs/>
          <w:b/>
        </w:rPr>
        <w:t xml:space="preserve">Belgium Brussels</w:t>
      </w:r>
      <w:r>
        <w:t xml:space="preserve">.</w:t>
      </w:r>
    </w:p>
    <w:p>
      <w:pPr>
        <w:pStyle w:val="BodyText"/>
      </w:pPr>
      <w:r>
        <w:br/>
      </w:r>
      <w:r>
        <w:br/>
      </w:r>
    </w:p>
    <w:bookmarkEnd w:id="21"/>
    <w:bookmarkStart w:id="22" w:name="X047b3d54a21d5ef6659cff88de7eeb52750875f"/>
    <w:p>
      <w:pPr>
        <w:pStyle w:val="Heading2"/>
      </w:pPr>
      <w:r>
        <w:t xml:space="preserve">2. Methodology: Instrumentation and Data Collection in Belgium Brussels</w:t>
      </w:r>
    </w:p>
    <w:p>
      <w:pPr>
        <w:pStyle w:val="FirstParagraph"/>
      </w:pPr>
      <w:r>
        <w:t xml:space="preserve">To ensure the integrity of our meteorological observations, a multi-tiered data collection strategy was implemented across the</w:t>
      </w:r>
      <w:r>
        <w:t xml:space="preserve"> </w:t>
      </w:r>
      <w:r>
        <w:rPr>
          <w:bCs/>
          <w:b/>
        </w:rPr>
        <w:t xml:space="preserve">Belgium Brussels</w:t>
      </w:r>
      <w:r>
        <w:t xml:space="preserve"> </w:t>
      </w:r>
      <w:r>
        <w:t xml:space="preserve">metropolitan area. The primary instrument used was an automated weather station network calibrated by national standards to meet World Meteorological Organization (WMO) guidelines. However, standard equipment alone is insufficient for the dense urban fabric of</w:t>
      </w:r>
      <w:r>
        <w:t xml:space="preserve"> </w:t>
      </w:r>
      <w:r>
        <w:rPr>
          <w:bCs/>
          <w:b/>
        </w:rPr>
        <w:t xml:space="preserve">Belgium Brussels</w:t>
      </w:r>
      <w:r>
        <w:t xml:space="preserve">. Consequently, our designated</w:t>
      </w:r>
      <w:r>
        <w:t xml:space="preserve"> </w:t>
      </w:r>
      <w:r>
        <w:rPr>
          <w:bCs/>
          <w:b/>
        </w:rPr>
        <w:t xml:space="preserve">Meteorologist</w:t>
      </w:r>
      <w:r>
        <w:t xml:space="preserve"> </w:t>
      </w:r>
      <w:r>
        <w:t xml:space="preserve">utilized LiDAR (Light Detection and Ranging) technology to map wind shear and turbulence at varying altitudes above the city center.</w:t>
      </w:r>
    </w:p>
    <w:p>
      <w:pPr>
        <w:pStyle w:val="BodyText"/>
      </w:pPr>
      <w:r>
        <w:t xml:space="preserve">Data collection occurred over a period of ninety days, covering the transitional seasons of spring and autumn. These periods are notoriously volatile in</w:t>
      </w:r>
      <w:r>
        <w:t xml:space="preserve"> </w:t>
      </w:r>
      <w:r>
        <w:rPr>
          <w:bCs/>
          <w:b/>
        </w:rPr>
        <w:t xml:space="preserve">Belgium Brussels</w:t>
      </w:r>
      <w:r>
        <w:t xml:space="preserve">, often resulting in rapid barometric pressure changes that can disrupt air travel at Brussels Airport. The</w:t>
      </w:r>
      <w:r>
        <w:t xml:space="preserve"> </w:t>
      </w:r>
      <w:r>
        <w:rPr>
          <w:bCs/>
          <w:b/>
        </w:rPr>
        <w:t xml:space="preserve">Meteorologist</w:t>
      </w:r>
      <w:r>
        <w:t xml:space="preserve"> </w:t>
      </w:r>
      <w:r>
        <w:t xml:space="preserve">was tasked with cross-referencing ground-level observations with satellite telemetry from both European Space Agency (ESA) and local Belgian government servers. This dual-source verification ensures that any discrepancies in the</w:t>
      </w:r>
      <w:r>
        <w:t xml:space="preserve"> </w:t>
      </w:r>
      <w:r>
        <w:rPr>
          <w:bCs/>
          <w:b/>
        </w:rPr>
        <w:t xml:space="preserve">Meteorologist’s</w:t>
      </w:r>
      <w:r>
        <w:t xml:space="preserve"> </w:t>
      </w:r>
      <w:r>
        <w:t xml:space="preserve">initial reports can be immediately corrected, maintaining high fidelity for stakeholders in</w:t>
      </w:r>
      <w:r>
        <w:t xml:space="preserve"> </w:t>
      </w:r>
      <w:r>
        <w:rPr>
          <w:bCs/>
          <w:b/>
        </w:rPr>
        <w:t xml:space="preserve">Belgium Brussels</w:t>
      </w:r>
      <w:r>
        <w:t xml:space="preserve">.</w:t>
      </w:r>
    </w:p>
    <w:p>
      <w:pPr>
        <w:pStyle w:val="BodyText"/>
      </w:pPr>
      <w:r>
        <w:br/>
      </w:r>
      <w:r>
        <w:br/>
      </w:r>
    </w:p>
    <w:bookmarkEnd w:id="22"/>
    <w:bookmarkStart w:id="23" w:name="Xe1fedf643bfaceb038eea7bae24d832b81423cf"/>
    <w:p>
      <w:pPr>
        <w:pStyle w:val="Heading2"/>
      </w:pPr>
      <w:r>
        <w:t xml:space="preserve">3. Analysis of Atmospheric Conditions Specific to Belgium Brussels</w:t>
      </w:r>
    </w:p>
    <w:p>
      <w:pPr>
        <w:pStyle w:val="FirstParagraph"/>
      </w:pPr>
      <w:r>
        <w:t xml:space="preserve">The analysis reveals distinct atmospheric anomalies when observing the city of</w:t>
      </w:r>
      <w:r>
        <w:t xml:space="preserve"> </w:t>
      </w:r>
      <w:r>
        <w:rPr>
          <w:bCs/>
          <w:b/>
        </w:rPr>
        <w:t xml:space="preserve">Belgium Brussels</w:t>
      </w:r>
      <w:r>
        <w:t xml:space="preserve">. The urban heat island effect, caused by concrete and asphalt absorption of solar radiation, raises daytime temperatures in</w:t>
      </w:r>
      <w:r>
        <w:t xml:space="preserve"> </w:t>
      </w:r>
      <w:r>
        <w:rPr>
          <w:bCs/>
          <w:b/>
        </w:rPr>
        <w:t xml:space="preserve">Belgium Brussels</w:t>
      </w:r>
      <w:r>
        <w:t xml:space="preserve"> </w:t>
      </w:r>
      <w:r>
        <w:t xml:space="preserve">by an average of 1.5°C compared to the surrounding rural areas. For a practicing</w:t>
      </w:r>
      <w:r>
        <w:t xml:space="preserve"> </w:t>
      </w:r>
      <w:r>
        <w:rPr>
          <w:bCs/>
          <w:b/>
        </w:rPr>
        <w:t xml:space="preserve">Meteorologist</w:t>
      </w:r>
      <w:r>
        <w:t xml:space="preserve">, this gradient is crucial. Failure to account for this localized heating can lead to significant errors in predicting convective storm formation, which are frequent during summer afternoons in</w:t>
      </w:r>
      <w:r>
        <w:t xml:space="preserve"> </w:t>
      </w:r>
      <w:r>
        <w:rPr>
          <w:bCs/>
          <w:b/>
        </w:rPr>
        <w:t xml:space="preserve">Belgium Brussels</w:t>
      </w:r>
      <w:r>
        <w:t xml:space="preserve">.</w:t>
      </w:r>
    </w:p>
    <w:p>
      <w:pPr>
        <w:pStyle w:val="BodyText"/>
      </w:pPr>
      <w:r>
        <w:t xml:space="preserve">Precipitation patterns also exhibit unique characteristics. The</w:t>
      </w:r>
      <w:r>
        <w:t xml:space="preserve"> </w:t>
      </w:r>
      <w:r>
        <w:rPr>
          <w:bCs/>
          <w:b/>
        </w:rPr>
        <w:t xml:space="preserve">Meteorologist</w:t>
      </w:r>
      <w:r>
        <w:t xml:space="preserve"> </w:t>
      </w:r>
      <w:r>
        <w:t xml:space="preserve">noted that the specific topography of the region, combined with the proximity to the North Sea, creates a "rain shadow" effect in certain eastern districts of</w:t>
      </w:r>
      <w:r>
        <w:t xml:space="preserve"> </w:t>
      </w:r>
      <w:r>
        <w:rPr>
          <w:bCs/>
          <w:b/>
        </w:rPr>
        <w:t xml:space="preserve">Belgium Brussels</w:t>
      </w:r>
      <w:r>
        <w:t xml:space="preserve">. This necessitates hyper-localized forecasting models. Standard regional models often miss these micro-climates. Therefore, our</w:t>
      </w:r>
      <w:r>
        <w:t xml:space="preserve"> </w:t>
      </w:r>
      <w:r>
        <w:rPr>
          <w:bCs/>
          <w:b/>
        </w:rPr>
        <w:t xml:space="preserve">Meteorologist</w:t>
      </w:r>
      <w:r>
        <w:t xml:space="preserve"> </w:t>
      </w:r>
      <w:r>
        <w:t xml:space="preserve">employed Bayesian statistical methods to refine probability maps for rainfall intensity specifically within the administrative boundaries of</w:t>
      </w:r>
      <w:r>
        <w:t xml:space="preserve"> </w:t>
      </w:r>
      <w:r>
        <w:rPr>
          <w:bCs/>
          <w:b/>
        </w:rPr>
        <w:t xml:space="preserve">Belgium Brussels</w:t>
      </w:r>
      <w:r>
        <w:t xml:space="preserve">. The data indicates that sudden downpours are becoming more frequent, a trend consistent with broader climate change models but accelerated by local urban density.</w:t>
      </w:r>
    </w:p>
    <w:p>
      <w:pPr>
        <w:pStyle w:val="BodyText"/>
      </w:pPr>
      <w:r>
        <w:br/>
      </w:r>
      <w:r>
        <w:br/>
      </w:r>
    </w:p>
    <w:bookmarkEnd w:id="23"/>
    <w:bookmarkStart w:id="24" w:name="X439e39fa29805afe63217e32ff5606bb2214ac5"/>
    <w:p>
      <w:pPr>
        <w:pStyle w:val="Heading2"/>
      </w:pPr>
      <w:r>
        <w:t xml:space="preserve">4. The Socio-Economic Impact of Meteorological Accuracy in Belgium Brussels</w:t>
      </w:r>
    </w:p>
    <w:p>
      <w:pPr>
        <w:pStyle w:val="FirstParagraph"/>
      </w:pPr>
      <w:r>
        <w:t xml:space="preserve">The significance of the</w:t>
      </w:r>
      <w:r>
        <w:t xml:space="preserve"> </w:t>
      </w:r>
      <w:r>
        <w:rPr>
          <w:bCs/>
          <w:b/>
        </w:rPr>
        <w:t xml:space="preserve">Meteorologist’s</w:t>
      </w:r>
      <w:r>
        <w:t xml:space="preserve"> </w:t>
      </w:r>
      <w:r>
        <w:t xml:space="preserve">work cannot be overstated when viewed through the lens of international diplomacy and commerce.</w:t>
      </w:r>
      <w:r>
        <w:t xml:space="preserve"> </w:t>
      </w:r>
      <w:r>
        <w:rPr>
          <w:bCs/>
          <w:b/>
        </w:rPr>
        <w:t xml:space="preserve">Belgium Brussels</w:t>
      </w:r>
      <w:r>
        <w:t xml:space="preserve"> </w:t>
      </w:r>
      <w:r>
        <w:t xml:space="preserve">hosts thousands of multinational corporations, EU institutions, and embassies. A severe weather event, such as a thunderstorm or heavy snowfall (which occurs periodically in</w:t>
      </w:r>
      <w:r>
        <w:t xml:space="preserve"> </w:t>
      </w:r>
      <w:r>
        <w:rPr>
          <w:bCs/>
          <w:b/>
        </w:rPr>
        <w:t xml:space="preserve">Belgium Brussels</w:t>
      </w:r>
      <w:r>
        <w:t xml:space="preserve">), can paralyze traffic and disrupt critical meetings. The</w:t>
      </w:r>
      <w:r>
        <w:t xml:space="preserve"> </w:t>
      </w:r>
      <w:r>
        <w:rPr>
          <w:bCs/>
          <w:b/>
        </w:rPr>
        <w:t xml:space="preserve">Meteorologist</w:t>
      </w:r>
      <w:r>
        <w:t xml:space="preserve"> </w:t>
      </w:r>
      <w:r>
        <w:t xml:space="preserve">serves as the first line of defense in crisis management for these entities.</w:t>
      </w:r>
    </w:p>
    <w:p>
      <w:pPr>
        <w:pStyle w:val="BodyText"/>
      </w:pPr>
      <w:r>
        <w:t xml:space="preserve">This report documents several instances where early warnings issued by our lead</w:t>
      </w:r>
      <w:r>
        <w:t xml:space="preserve"> </w:t>
      </w:r>
      <w:r>
        <w:rPr>
          <w:bCs/>
          <w:b/>
        </w:rPr>
        <w:t xml:space="preserve">Meteorologist</w:t>
      </w:r>
      <w:r>
        <w:t xml:space="preserve"> </w:t>
      </w:r>
      <w:r>
        <w:t xml:space="preserve">allowed city planners in</w:t>
      </w:r>
    </w:p>
    <w:p>
      <w:pPr>
        <w:pStyle w:val="BodyText"/>
      </w:pPr>
      <w:r>
        <w:t xml:space="preserve">Belgium Brussels` to preemptively deploy flood barriers along the Senne river banks. Furthermore, accurate forecasting assists the agricultural sector in neighboring regions, which supply fresh produce to the markets of</w:t>
      </w:r>
      <w:r>
        <w:t xml:space="preserve"> </w:t>
      </w:r>
      <w:r>
        <w:rPr>
          <w:bCs/>
          <w:b/>
        </w:rPr>
        <w:t xml:space="preserve">Belgium Brussels</w:t>
      </w:r>
      <w:r>
        <w:t xml:space="preserve">. By predicting frost events with precision, our</w:t>
      </w:r>
      <w:r>
        <w:t xml:space="preserve"> </w:t>
      </w:r>
      <w:r>
        <w:rPr>
          <w:bCs/>
          <w:b/>
        </w:rPr>
        <w:t xml:space="preserve">Meteorologist</w:t>
      </w:r>
      <w:r>
        <w:t xml:space="preserve"> </w:t>
      </w:r>
      <w:r>
        <w:t xml:space="preserve">helps mitigate economic losses for farmers whose crops are destined for the capital. Thus, the output of a single</w:t>
      </w:r>
      <w:r>
        <w:t xml:space="preserve"> </w:t>
      </w:r>
      <w:r>
        <w:rPr>
          <w:bCs/>
          <w:b/>
        </w:rPr>
        <w:t xml:space="preserve">Meteorologist</w:t>
      </w:r>
      <w:r>
        <w:t xml:space="preserve">` directly influences the economic resilience of</w:t>
      </w:r>
      <w:r>
        <w:t xml:space="preserve"> </w:t>
      </w:r>
      <w:r>
        <w:t xml:space="preserve">`</w:t>
      </w:r>
    </w:p>
    <w:p>
      <w:pPr>
        <w:pStyle w:val="BodyText"/>
      </w:pPr>
      <w:r>
        <w:t xml:space="preserve">Belgium Brussels and its surrounding hinterlands.</w:t>
      </w:r>
    </w:p>
    <w:p>
      <w:pPr>
        <w:pStyle w:val="BodyText"/>
      </w:pPr>
      <w:r>
        <w:br/>
      </w:r>
      <w:r>
        <w:br/>
      </w:r>
    </w:p>
    <w:bookmarkEnd w:id="24"/>
    <w:bookmarkStart w:id="25" w:name="X303743131e6c452400368eab342fe9b20bb5d5a"/>
    <w:p>
      <w:pPr>
        <w:pStyle w:val="Heading2"/>
      </w:pPr>
      <w:r>
        <w:t xml:space="preserve">5. Challenges and Limitations Faced by the Meteorologist</w:t>
      </w:r>
    </w:p>
    <w:p>
      <w:pPr>
        <w:pStyle w:val="FirstParagraph"/>
      </w:pPr>
      <w:r>
        <w:t xml:space="preserve">The role of the</w:t>
      </w:r>
      <w:r>
        <w:t xml:space="preserve"> </w:t>
      </w:r>
      <w:r>
        <w:rPr>
          <w:bCs/>
          <w:b/>
        </w:rPr>
        <w:t xml:space="preserve">Meteorologist</w:t>
      </w:r>
      <w:r>
        <w:t xml:space="preserve">` is fraught with technical and environmental challenges, particularly in a dense hub like</w:t>
      </w:r>
      <w:r>
        <w:t xml:space="preserve"> </w:t>
      </w:r>
      <w:r>
        <w:t xml:space="preserve">`</w:t>
      </w:r>
      <w:r>
        <w:t xml:space="preserve">Belgium Brussels</w:t>
      </w:r>
      <w:r>
        <w:t xml:space="preserve">. One major limitation is signal interference from high-rise glass buildings, which can scatter radar signals used by our weather radars. This requires the</w:t>
      </w:r>
      <w:r>
        <w:t xml:space="preserve"> </w:t>
      </w:r>
      <w:r>
        <w:rPr>
          <w:bCs/>
          <w:b/>
        </w:rPr>
        <w:t xml:space="preserve">Meteorologist</w:t>
      </w:r>
      <w:r>
        <w:t xml:space="preserve">` to constantly adjust algorithmic parameters to filter out "noise" and identify true precipitation echoes. Additionally, the political sensitivity of weather reporting in</w:t>
      </w:r>
      <w:r>
        <w:t xml:space="preserve"> </w:t>
      </w:r>
      <w:r>
        <w:t xml:space="preserve">`</w:t>
      </w:r>
      <w:r>
        <w:t xml:space="preserve">Belgium Brussels</w:t>
      </w:r>
      <w:r>
        <w:t xml:space="preserve"> </w:t>
      </w:r>
      <w:r>
        <w:t xml:space="preserve">cannot be ignored. Given its status as a global political center, any misjudgment regarding extreme weather events can attract significant media scrutiny and diplomatic concern. Therefore, the</w:t>
      </w:r>
      <w:r>
        <w:t xml:space="preserve"> </w:t>
      </w:r>
      <w:r>
        <w:rPr>
          <w:bCs/>
          <w:b/>
        </w:rPr>
        <w:t xml:space="preserve">Meteorologist</w:t>
      </w:r>
      <w:r>
        <w:t xml:space="preserve">` must maintain not only scientific rigor but also clear, transparent communication with international press offices in</w:t>
      </w:r>
      <w:r>
        <w:t xml:space="preserve"> </w:t>
      </w:r>
      <w:r>
        <w:t xml:space="preserve">`</w:t>
      </w:r>
      <w:r>
        <w:t xml:space="preserve">Belgium Brussels</w:t>
      </w:r>
      <w:r>
        <w:t xml:space="preserve">.</w:t>
      </w:r>
    </w:p>
    <w:p>
      <w:pPr>
        <w:pStyle w:val="BodyText"/>
      </w:pPr>
      <w:r>
        <w:br/>
      </w:r>
      <w:r>
        <w:br/>
      </w:r>
    </w:p>
    <w:bookmarkEnd w:id="25"/>
    <w:bookmarkStart w:id="26" w:name="X1331758ec8c6ffb06e460fc07fd1861cb5fd2f5"/>
    <w:p>
      <w:pPr>
        <w:pStyle w:val="Heading2"/>
      </w:pPr>
      <w:r>
        <w:t xml:space="preserve">6. Conclusion and Recommendations for Future Meteorological Study in Belgium Brussels</w:t>
      </w:r>
    </w:p>
    <w:p>
      <w:pPr>
        <w:pStyle w:val="FirstParagraph"/>
      </w:pPr>
      <w:r>
        <w:t xml:space="preserve">In conclusion, this laboratory report confirms that the position of a</w:t>
      </w:r>
      <w:r>
        <w:t xml:space="preserve"> </w:t>
      </w:r>
      <w:r>
        <w:rPr>
          <w:bCs/>
          <w:b/>
        </w:rPr>
        <w:t xml:space="preserve">Meteorologist</w:t>
      </w:r>
      <w:r>
        <w:t xml:space="preserve">` in</w:t>
      </w:r>
      <w:r>
        <w:t xml:space="preserve"> </w:t>
      </w:r>
      <w:r>
        <w:t xml:space="preserve">`</w:t>
      </w:r>
      <w:r>
        <w:t xml:space="preserve">Belgium Brussels</w:t>
      </w:r>
      <w:r>
        <w:t xml:space="preserve"> </w:t>
      </w:r>
      <w:r>
        <w:t xml:space="preserve">is one of profound responsibility and scientific complexity. The interplay between urban geography, climate change, and international logistics requires a nuanced approach that standard meteorological textbooks do not fully cover. Our findings suggest that the current methods employed by the</w:t>
      </w:r>
      <w:r>
        <w:t xml:space="preserve"> </w:t>
      </w:r>
      <w:r>
        <w:rPr>
          <w:bCs/>
          <w:b/>
        </w:rPr>
        <w:t xml:space="preserve">Meteorologist</w:t>
      </w:r>
      <w:r>
        <w:t xml:space="preserve">` are robust but require continuous updating to address emerging weather extremes in</w:t>
      </w:r>
      <w:r>
        <w:t xml:space="preserve"> </w:t>
      </w:r>
      <w:r>
        <w:t xml:space="preserve">`</w:t>
      </w:r>
      <w:r>
        <w:t xml:space="preserve">Belgium Brussels</w:t>
      </w:r>
      <w:r>
        <w:t xml:space="preserve">.</w:t>
      </w:r>
    </w:p>
    <w:p>
      <w:pPr>
        <w:pStyle w:val="BodyText"/>
      </w:pPr>
      <w:r>
        <w:t xml:space="preserve">We recommend further investment in AI-driven predictive modeling specifically trained on historical data from</w:t>
      </w:r>
      <w:r>
        <w:t xml:space="preserve"> </w:t>
      </w:r>
      <w:r>
        <w:t xml:space="preserve">`</w:t>
      </w:r>
      <w:r>
        <w:t xml:space="preserve">Belgium Brussels</w:t>
      </w:r>
      <w:r>
        <w:t xml:space="preserve">. This will empower the next generation of</w:t>
      </w:r>
      <w:r>
        <w:t xml:space="preserve"> </w:t>
      </w:r>
      <w:r>
        <w:rPr>
          <w:bCs/>
          <w:b/>
        </w:rPr>
        <w:t xml:space="preserve">Meteorologists</w:t>
      </w:r>
      <w:r>
        <w:t xml:space="preserve">` to provide even more granular forecasts. The stability and prosperity of</w:t>
      </w:r>
      <w:r>
        <w:t xml:space="preserve"> </w:t>
      </w:r>
      <w:r>
        <w:t xml:space="preserve">`</w:t>
      </w:r>
      <w:r>
        <w:t xml:space="preserve">Belgium Brussels</w:t>
      </w:r>
      <w:r>
        <w:t xml:space="preserve"> </w:t>
      </w:r>
      <w:r>
        <w:t xml:space="preserve">depend on the accuracy of these atmospheric insights. Therefore, supporting the resources available to every</w:t>
      </w:r>
      <w:r>
        <w:t xml:space="preserve"> </w:t>
      </w:r>
      <w:r>
        <w:rPr>
          <w:bCs/>
          <w:b/>
        </w:rPr>
        <w:t xml:space="preserve">Meteorologist</w:t>
      </w:r>
      <w:r>
        <w:t xml:space="preserve">` working in this region is not merely a scientific necessity, but a civic imperative for all citizens and institutions residing in</w:t>
      </w:r>
      <w:r>
        <w:t xml:space="preserve"> </w:t>
      </w:r>
      <w:r>
        <w:t xml:space="preserve">`</w:t>
      </w:r>
      <w:r>
        <w:t xml:space="preserve">Belgium Brussels</w:t>
      </w:r>
      <w:r>
        <w:t xml:space="preserve">.</w:t>
      </w:r>
    </w:p>
    <w:p>
      <w:pPr>
        <w:pStyle w:val="BodyText"/>
      </w:pPr>
      <w:r>
        <w:rPr>
          <w:iCs/>
          <w:i/>
        </w:rPr>
        <w:t xml:space="preserve">This document certifies that all procedures were conducted in strict adherence to the ethical and technical standards governing meteorological science, with particular respect to the local environmental conditions of Belgium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Belgium Brussels</dc:title>
  <dc:creator/>
  <dc:language>en</dc:language>
  <cp:keywords/>
  <dcterms:created xsi:type="dcterms:W3CDTF">2026-07-29T12:41:06Z</dcterms:created>
  <dcterms:modified xsi:type="dcterms:W3CDTF">2026-07-29T12:41:06Z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