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Lab</w:t>
      </w:r>
      <w:r>
        <w:t xml:space="preserve"> </w:t>
      </w:r>
      <w:r>
        <w:t xml:space="preserve">Report:</w:t>
      </w:r>
      <w:r>
        <w:t xml:space="preserve"> </w:t>
      </w:r>
      <w:r>
        <w:t xml:space="preserve">São</w:t>
      </w:r>
      <w:r>
        <w:t xml:space="preserve"> </w:t>
      </w:r>
      <w:r>
        <w:t xml:space="preserve">Paulo</w:t>
      </w:r>
      <w:r>
        <w:t xml:space="preserve"> </w:t>
      </w:r>
      <w:r>
        <w:t xml:space="preserve">Urban</w:t>
      </w:r>
      <w:r>
        <w:t xml:space="preserve"> </w:t>
      </w:r>
      <w:r>
        <w:t xml:space="preserve">Climatology</w:t>
      </w:r>
    </w:p>
    <w:bookmarkStart w:id="28" w:name="X20a1f51ae8f268045d1d24ffdfabd4e772577d3"/>
    <w:p>
      <w:pPr>
        <w:pStyle w:val="Heading1"/>
      </w:pPr>
      <w:r>
        <w:t xml:space="preserve">Laboratory Report on Meteorological Systems and Urban Dynamics</w:t>
      </w:r>
    </w:p>
    <w:bookmarkStart w:id="27" w:name="Xe4340b48c778da0f461a364da47c57dc510f429"/>
    <w:p>
      <w:pPr>
        <w:pStyle w:val="Heading2"/>
      </w:pPr>
      <w:r>
        <w:t xml:space="preserve">A Comprehensive Study of the Meteorologist’s Role in Brazil São Paulo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Laboratório de Ciências Atmosféricas, Universidade de São Paulo (USP)</w:t>
      </w:r>
      <w:r>
        <w:br/>
      </w:r>
      <w:r>
        <w:rPr>
          <w:bCs/>
          <w:b/>
        </w:rPr>
        <w:t xml:space="preserve">Mission Code:</w:t>
      </w:r>
      <w:r>
        <w:t xml:space="preserve"> </w:t>
      </w:r>
      <w:r>
        <w:t xml:space="preserve">MET-SP-BR-889</w:t>
      </w:r>
    </w:p>
    <w:p>
      <w:pPr>
        <w:pStyle w:val="BodyText"/>
      </w:pPr>
      <w:r>
        <w:br/>
      </w:r>
      <w:r>
        <w:br/>
      </w:r>
      <w:r>
        <w:br/>
      </w:r>
    </w:p>
    <w:p>
      <w:r>
        <w:pict>
          <v:rect style="width:0;height:1.5pt" o:hralign="center" o:hrstd="t" o:hr="t"/>
        </w:pict>
      </w:r>
    </w:p>
    <w:bookmarkStart w:id="20" w:name="i.-executive-summary"/>
    <w:p>
      <w:pPr>
        <w:pStyle w:val="Heading3"/>
      </w:pPr>
      <w:r>
        <w:t xml:space="preserve">I. Executive Summary</w:t>
      </w:r>
    </w:p>
    <w:p>
      <w:pPr>
        <w:pStyle w:val="FirstParagraph"/>
      </w:pPr>
      <w:r>
        <w:t xml:space="preserve">The following</w:t>
      </w:r>
      <w:r>
        <w:t xml:space="preserve"> </w:t>
      </w:r>
      <w:r>
        <w:rPr>
          <w:bCs/>
          <w:b/>
        </w:rPr>
        <w:t xml:space="preserve">Laboratory Report</w:t>
      </w:r>
      <w:r>
        <w:t xml:space="preserve"> </w:t>
      </w:r>
      <w:r>
        <w:t xml:space="preserve">details the critical analysis of atmospheric data, modeling techniques, and predictive methodologies utilized in modern meteorology. This study focuses specifically on the unique climatological challenges posed by one of the world’s most complex urban environments:</w:t>
      </w:r>
      <w:r>
        <w:t xml:space="preserve"> </w:t>
      </w:r>
      <w:r>
        <w:rPr>
          <w:bCs/>
          <w:b/>
        </w:rPr>
        <w:t xml:space="preserve">Brazil São Paulo</w:t>
      </w:r>
      <w:r>
        <w:t xml:space="preserve">. As a metropolitan hub housing over twelve million people within its city limits and nearly twenty-two million in its greater metro area,</w:t>
      </w:r>
      <w:r>
        <w:t xml:space="preserve"> </w:t>
      </w:r>
      <w:r>
        <w:rPr>
          <w:bCs/>
          <w:b/>
        </w:rPr>
        <w:t xml:space="preserve">Brazil São Paulo</w:t>
      </w:r>
      <w:r>
        <w:t xml:space="preserve"> </w:t>
      </w:r>
      <w:r>
        <w:t xml:space="preserve">exhibits distinct microclimatic behaviors that differ significantly from rural surroundings.</w:t>
      </w:r>
      <w:r>
        <w:t xml:space="preserve"> </w:t>
      </w:r>
      <w:r>
        <w:t xml:space="preserve">This report explores the indispensable role of the qualified</w:t>
      </w:r>
      <w:r>
        <w:t xml:space="preserve"> </w:t>
      </w:r>
      <w:r>
        <w:rPr>
          <w:bCs/>
          <w:b/>
        </w:rPr>
        <w:t xml:space="preserve">Meteorologist</w:t>
      </w:r>
      <w:r>
        <w:t xml:space="preserve"> </w:t>
      </w:r>
      <w:r>
        <w:t xml:space="preserve">in interpreting these complex datasets to provide accurate forecasts, disaster mitigation strategies, and urban planning support. By examining thermal inversions, heavy precipitation events linked to the South Atlantic Convergence Zone (ZCAS), and the phenomenon of urban heat islands specific to this region, we demonstrate how meteorological science serves as a vital infrastructure for public safety and economic stability in</w:t>
      </w:r>
      <w:r>
        <w:t xml:space="preserve"> </w:t>
      </w:r>
      <w:r>
        <w:rPr>
          <w:bCs/>
          <w:b/>
        </w:rPr>
        <w:t xml:space="preserve">Brazil São Paulo</w:t>
      </w:r>
      <w:r>
        <w:t xml:space="preserve">.</w:t>
      </w:r>
    </w:p>
    <w:bookmarkEnd w:id="20"/>
    <w:bookmarkStart w:id="21" w:name="ii.-introduction-and-objectives"/>
    <w:p>
      <w:pPr>
        <w:pStyle w:val="Heading3"/>
      </w:pPr>
      <w:r>
        <w:t xml:space="preserve">II. Introduction and Objectives</w:t>
      </w:r>
    </w:p>
    <w:p>
      <w:pPr>
        <w:pStyle w:val="FirstParagraph"/>
      </w:pPr>
      <w:r>
        <w:t xml:space="preserve">Atmospheric dynamics are inherently chaotic, yet within chaos lies pattern recognition that allows scientists to predict future states with varying degrees of confidence. The primary objective of this laboratory study is to quantify the impact of urbanization on local weather patterns in</w:t>
      </w:r>
      <w:r>
        <w:t xml:space="preserve"> </w:t>
      </w:r>
      <w:r>
        <w:rPr>
          <w:bCs/>
          <w:b/>
        </w:rPr>
        <w:t xml:space="preserve">Brazil São Paulo</w:t>
      </w:r>
      <w:r>
        <w:t xml:space="preserve">.</w:t>
      </w:r>
      <w:r>
        <w:t xml:space="preserve"> </w:t>
      </w:r>
      <w:r>
        <w:t xml:space="preserve">The role of the</w:t>
      </w:r>
      <w:r>
        <w:t xml:space="preserve"> </w:t>
      </w:r>
      <w:r>
        <w:rPr>
          <w:bCs/>
          <w:b/>
        </w:rPr>
        <w:t xml:space="preserve">Meteorologist</w:t>
      </w:r>
      <w:r>
        <w:t xml:space="preserve"> </w:t>
      </w:r>
      <w:r>
        <w:t xml:space="preserve">has evolved from simple observation and reporting to complex computational modeling and risk assessment. In the context of</w:t>
      </w:r>
      <w:r>
        <w:t xml:space="preserve"> </w:t>
      </w:r>
      <w:r>
        <w:rPr>
          <w:bCs/>
          <w:b/>
        </w:rPr>
        <w:t xml:space="preserve">Brazil São Paulo</w:t>
      </w:r>
      <w:r>
        <w:t xml:space="preserve">, this evolution is necessitated by rapid urban sprawl, deforestation in surrounding areas, and industrial emissions. These factors alter local humidity levels, wind speeds, and thermal gradients.</w:t>
      </w:r>
      <w:r>
        <w:t xml:space="preserve"> </w:t>
      </w:r>
      <w:r>
        <w:t xml:space="preserve">Key objectives of this report include:</w:t>
      </w:r>
      <w:r>
        <w:t xml:space="preserve"> </w:t>
      </w:r>
      <w:r>
        <w:t xml:space="preserve">1. Analyzing historical precipitation data to identify trends in extreme weather events affecting</w:t>
      </w:r>
      <w:r>
        <w:t xml:space="preserve"> </w:t>
      </w:r>
      <w:r>
        <w:rPr>
          <w:bCs/>
          <w:b/>
        </w:rPr>
        <w:t xml:space="preserve">Brazil São Paulo</w:t>
      </w:r>
      <w:r>
        <w:t xml:space="preserve">.</w:t>
      </w:r>
      <w:r>
        <w:t xml:space="preserve"> </w:t>
      </w:r>
      <w:r>
        <w:t xml:space="preserve">2. Evaluating the efficacy of current meteorological models used by local authorities and private entities.</w:t>
      </w:r>
      <w:r>
        <w:t xml:space="preserve"> </w:t>
      </w:r>
      <w:r>
        <w:t xml:space="preserve">3. Defining the professional responsibilities of a</w:t>
      </w:r>
      <w:r>
        <w:t xml:space="preserve"> </w:t>
      </w:r>
      <w:r>
        <w:rPr>
          <w:bCs/>
          <w:b/>
        </w:rPr>
        <w:t xml:space="preserve">Meteorologist</w:t>
      </w:r>
      <w:r>
        <w:t xml:space="preserve"> </w:t>
      </w:r>
      <w:r>
        <w:t xml:space="preserve">when communicating high-risk scenarios to the public and government officials regarding flood risks in low-lying areas such as Tietê River basins.</w:t>
      </w:r>
    </w:p>
    <w:bookmarkEnd w:id="21"/>
    <w:bookmarkStart w:id="22" w:name="iii.-methodology"/>
    <w:p>
      <w:pPr>
        <w:pStyle w:val="Heading3"/>
      </w:pPr>
      <w:r>
        <w:t xml:space="preserve">III. Methodology</w:t>
      </w:r>
    </w:p>
    <w:p>
      <w:pPr>
        <w:pStyle w:val="FirstParagraph"/>
      </w:pPr>
      <w:r>
        <w:t xml:space="preserve">To accurately assess the meteorological conditions governing</w:t>
      </w:r>
      <w:r>
        <w:t xml:space="preserve"> </w:t>
      </w:r>
      <w:r>
        <w:rPr>
          <w:bCs/>
          <w:b/>
        </w:rPr>
        <w:t xml:space="preserve">Brazil São Paulo</w:t>
      </w:r>
      <w:r>
        <w:t xml:space="preserve">, a multi-source data approach was employed for this laboratory analysis. The methodology integrated ground-based observations from the Instituto Nacional de Meteorologia (INMET) stations located throughout the metropolitan region with satellite imagery provided by INPE (National Institute for Space Research).</w:t>
      </w:r>
      <w:r>
        <w:t xml:space="preserve"> </w:t>
      </w:r>
      <w:r>
        <w:t xml:space="preserve">Furthermore, numerical weather prediction models, specifically the ETA-MPI and WRF models, were utilized to simulate atmospheric behavior over a four-week period during the transition from autumn to winter. These models are particularly relevant for</w:t>
      </w:r>
      <w:r>
        <w:t xml:space="preserve"> </w:t>
      </w:r>
      <w:r>
        <w:rPr>
          <w:bCs/>
          <w:b/>
        </w:rPr>
        <w:t xml:space="preserve">Brazil São Paulo</w:t>
      </w:r>
      <w:r>
        <w:t xml:space="preserve"> </w:t>
      </w:r>
      <w:r>
        <w:t xml:space="preserve">because they account for high-resolution terrain data and urban canopy parameters.</w:t>
      </w:r>
      <w:r>
        <w:t xml:space="preserve"> </w:t>
      </w:r>
      <w:r>
        <w:t xml:space="preserve">The data analysis involved correlating temperature anomalies with rainfall intensity records spanning the last two decades. Special attention was paid to "chuvoso" (rainy) periods, which often result in catastrophic flooding in the region. The</w:t>
      </w:r>
      <w:r>
        <w:t xml:space="preserve"> </w:t>
      </w:r>
      <w:r>
        <w:rPr>
          <w:bCs/>
          <w:b/>
        </w:rPr>
        <w:t xml:space="preserve">Meteorologist</w:t>
      </w:r>
      <w:r>
        <w:t xml:space="preserve"> </w:t>
      </w:r>
      <w:r>
        <w:t xml:space="preserve">utilized these datasets not only to predict weather but also to analyze the probability of failure in urban drainage systems during peak precipitation hours.</w:t>
      </w:r>
    </w:p>
    <w:bookmarkEnd w:id="22"/>
    <w:bookmarkStart w:id="23" w:name="X309d57b66759dff15680dce4aac861ed8555b66"/>
    <w:p>
      <w:pPr>
        <w:pStyle w:val="Heading3"/>
      </w:pPr>
      <w:r>
        <w:t xml:space="preserve">IV. Atmospheric Dynamics and Urban Influence</w:t>
      </w:r>
    </w:p>
    <w:p>
      <w:pPr>
        <w:pStyle w:val="FirstParagraph"/>
      </w:pPr>
      <w:r>
        <w:rPr>
          <w:bCs/>
          <w:b/>
        </w:rPr>
        <w:t xml:space="preserve">Brazil São Paulo</w:t>
      </w:r>
      <w:r>
        <w:t xml:space="preserve"> </w:t>
      </w:r>
      <w:r>
        <w:t xml:space="preserve">is situated on a plateau with an average elevation of 760 meters above sea level, surrounded by mountain ranges such as the Serra da Cantareira to the north and the Mantiqueira Mountains to the southeast. This topography plays a crucial role in atmospheric blocking and wind channeling.</w:t>
      </w:r>
      <w:r>
        <w:t xml:space="preserve"> </w:t>
      </w:r>
      <w:r>
        <w:t xml:space="preserve">The laboratory analysis reveals that during summer months, convective storms frequently form over the metropolitan area due to intense solar heating combined with high humidity transported from the Amazon basin via "flying rivers." When these moist air masses interact with urban aerosols—particles emitted by traffic and industry—they often result in more intense rainfall events. This phenomenon is known as aerosol-cloud interaction, and understanding it is a key task for any</w:t>
      </w:r>
      <w:r>
        <w:t xml:space="preserve"> </w:t>
      </w:r>
      <w:r>
        <w:rPr>
          <w:bCs/>
          <w:b/>
        </w:rPr>
        <w:t xml:space="preserve">Meteorologist</w:t>
      </w:r>
      <w:r>
        <w:t xml:space="preserve"> </w:t>
      </w:r>
      <w:r>
        <w:t xml:space="preserve">operating in this region.</w:t>
      </w:r>
      <w:r>
        <w:t xml:space="preserve"> </w:t>
      </w:r>
      <w:r>
        <w:t xml:space="preserve">Additionally, the Urban Heat Island (UHI) effect was quantified. Data indicates that the city center of</w:t>
      </w:r>
      <w:r>
        <w:t xml:space="preserve"> </w:t>
      </w:r>
      <w:r>
        <w:rPr>
          <w:bCs/>
          <w:b/>
        </w:rPr>
        <w:t xml:space="preserve">Brazil São Paulo</w:t>
      </w:r>
      <w:r>
        <w:t xml:space="preserve"> </w:t>
      </w:r>
      <w:r>
        <w:t xml:space="preserve">maintains temperatures 4°C to 8°C higher than rural surroundings during nighttime hours. This thermal difference alters local wind circulation, creating convergence zones that can trigger thunderstorms in specific neighborhoods while leaving others relatively dry. For a</w:t>
      </w:r>
      <w:r>
        <w:t xml:space="preserve"> </w:t>
      </w:r>
      <w:r>
        <w:rPr>
          <w:bCs/>
          <w:b/>
        </w:rPr>
        <w:t xml:space="preserve">Meteorologist</w:t>
      </w:r>
      <w:r>
        <w:t xml:space="preserve">, distinguishing between regional climate change and localized UHI effects is essential for accurate forecasting.</w:t>
      </w:r>
    </w:p>
    <w:bookmarkEnd w:id="23"/>
    <w:bookmarkStart w:id="24" w:name="v.-case-study-the-december-flood-events"/>
    <w:p>
      <w:pPr>
        <w:pStyle w:val="Heading3"/>
      </w:pPr>
      <w:r>
        <w:t xml:space="preserve">V. Case Study: The December Flood Events</w:t>
      </w:r>
    </w:p>
    <w:p>
      <w:pPr>
        <w:pStyle w:val="FirstParagraph"/>
      </w:pPr>
      <w:r>
        <w:t xml:space="preserve">To illustrate the practical application of meteorological science, this report examines the catastrophic flooding events that periodically threaten</w:t>
      </w:r>
      <w:r>
        <w:t xml:space="preserve"> </w:t>
      </w:r>
      <w:r>
        <w:rPr>
          <w:bCs/>
          <w:b/>
        </w:rPr>
        <w:t xml:space="preserve">Brazil São Paulo</w:t>
      </w:r>
      <w:r>
        <w:t xml:space="preserve">. During these events, the convergence of cold fronts from Antarctica with warm, moist air from tropical regions creates a stationary boundary over southeastern</w:t>
      </w:r>
      <w:r>
        <w:t xml:space="preserve"> </w:t>
      </w:r>
      <w:r>
        <w:rPr>
          <w:bCs/>
          <w:b/>
        </w:rPr>
        <w:t xml:space="preserve">Brazil São Paulo</w:t>
      </w:r>
      <w:r>
        <w:t xml:space="preserve">.</w:t>
      </w:r>
      <w:r>
        <w:t xml:space="preserve"> </w:t>
      </w:r>
      <w:r>
        <w:t xml:space="preserve">The role of the</w:t>
      </w:r>
      <w:r>
        <w:t xml:space="preserve"> </w:t>
      </w:r>
      <w:r>
        <w:rPr>
          <w:bCs/>
          <w:b/>
        </w:rPr>
        <w:t xml:space="preserve">Meteorologist</w:t>
      </w:r>
      <w:r>
        <w:t xml:space="preserve"> </w:t>
      </w:r>
      <w:r>
        <w:t xml:space="preserve">in this context is twofold: prediction and communication. Early detection by meteorological models allowed for a 48-hour lead time warning. However, the translation of millimeters of rainfall into river level predictions required sophisticated hydrological modeling. In</w:t>
      </w:r>
      <w:r>
        <w:t xml:space="preserve"> </w:t>
      </w:r>
      <w:r>
        <w:rPr>
          <w:bCs/>
          <w:b/>
        </w:rPr>
        <w:t xml:space="preserve">Brazil São Paulo</w:t>
      </w:r>
      <w:r>
        <w:t xml:space="preserve">, the interaction between natural topography and concrete infrastructure means that small increases in rainfall can lead to disproportionate spikes in water levels.</w:t>
      </w:r>
      <w:r>
        <w:t xml:space="preserve"> </w:t>
      </w:r>
      <w:r>
        <w:t xml:space="preserve">The laboratory findings suggest that while predictive accuracy has improved, urban planning often fails to account for meteorological extremes. Therefore, the</w:t>
      </w:r>
      <w:r>
        <w:t xml:space="preserve"> </w:t>
      </w:r>
      <w:r>
        <w:rPr>
          <w:bCs/>
          <w:b/>
        </w:rPr>
        <w:t xml:space="preserve">Meteorologist</w:t>
      </w:r>
      <w:r>
        <w:t xml:space="preserve"> </w:t>
      </w:r>
      <w:r>
        <w:t xml:space="preserve">must collaborate with civil engineers and city planners to design drainage systems capable of handling return periods previously considered statistically improbable.</w:t>
      </w:r>
    </w:p>
    <w:bookmarkEnd w:id="24"/>
    <w:bookmarkStart w:id="25" w:name="vi.-challenges-and-future-outlook"/>
    <w:p>
      <w:pPr>
        <w:pStyle w:val="Heading3"/>
      </w:pPr>
      <w:r>
        <w:t xml:space="preserve">VI. Challenges and Future Outlook</w:t>
      </w:r>
    </w:p>
    <w:p>
      <w:pPr>
        <w:pStyle w:val="FirstParagraph"/>
      </w:pPr>
      <w:r>
        <w:t xml:space="preserve">Despite technological advancements, several challenges remain for the field of meteorology in</w:t>
      </w:r>
      <w:r>
        <w:t xml:space="preserve"> </w:t>
      </w:r>
      <w:r>
        <w:rPr>
          <w:bCs/>
          <w:b/>
        </w:rPr>
        <w:t xml:space="preserve">Brazil São Paulo</w:t>
      </w:r>
      <w:r>
        <w:t xml:space="preserve">. Data scarcity in rapidly expanding peripheral areas limits the precision of local forecasts. Furthermore, public misunderstanding of probabilistic forecasts remains a significant hurdle. A</w:t>
      </w:r>
      <w:r>
        <w:t xml:space="preserve"> </w:t>
      </w:r>
      <w:r>
        <w:rPr>
          <w:bCs/>
          <w:b/>
        </w:rPr>
        <w:t xml:space="preserve">Meteorologist</w:t>
      </w:r>
      <w:r>
        <w:t xml:space="preserve"> </w:t>
      </w:r>
      <w:r>
        <w:t xml:space="preserve">must effectively communicate that a 60% chance of rain does not mean it will rain for 60% of the time, but rather that there is a high confidence level in precipitation occurring within the defined area.</w:t>
      </w:r>
      <w:r>
        <w:t xml:space="preserve"> </w:t>
      </w:r>
      <w:r>
        <w:t xml:space="preserve">Looking forward, the integration of Artificial Intelligence (AI) into meteorological analysis promises to enhance resolution and speed. AI models can process vast amounts of data from thousands of sensors embedded in urban infrastructure across</w:t>
      </w:r>
      <w:r>
        <w:t xml:space="preserve"> </w:t>
      </w:r>
      <w:r>
        <w:rPr>
          <w:bCs/>
          <w:b/>
        </w:rPr>
        <w:t xml:space="preserve">Brazil São Paulo</w:t>
      </w:r>
      <w:r>
        <w:t xml:space="preserve">, providing real-time updates on air quality, temperature gradients, and flood risks. The</w:t>
      </w:r>
      <w:r>
        <w:t xml:space="preserve"> </w:t>
      </w:r>
      <w:r>
        <w:rPr>
          <w:bCs/>
          <w:b/>
        </w:rPr>
        <w:t xml:space="preserve">Meteorologist</w:t>
      </w:r>
      <w:r>
        <w:t xml:space="preserve"> </w:t>
      </w:r>
      <w:r>
        <w:t xml:space="preserve">of the future will act as an interpreter of these AI-generated insights, adding contextual nuance that algorithms currently lack.</w:t>
      </w:r>
    </w:p>
    <w:bookmarkEnd w:id="25"/>
    <w:bookmarkStart w:id="26" w:name="vii.-conclusion"/>
    <w:p>
      <w:pPr>
        <w:pStyle w:val="Heading3"/>
      </w:pPr>
      <w:r>
        <w:t xml:space="preserve">VII. Conclusion</w:t>
      </w:r>
    </w:p>
    <w:p>
      <w:pPr>
        <w:pStyle w:val="FirstParagraph"/>
      </w:pPr>
      <w:r>
        <w:t xml:space="preserve">This laboratory report underscores the complexity of meteorological systems within major urban centers like</w:t>
      </w:r>
      <w:r>
        <w:t xml:space="preserve"> </w:t>
      </w:r>
      <w:r>
        <w:rPr>
          <w:bCs/>
          <w:b/>
        </w:rPr>
        <w:t xml:space="preserve">Brazil São Paulo</w:t>
      </w:r>
      <w:r>
        <w:t xml:space="preserve">. The interplay between natural atmospheric forces and anthropogenic urban modifications creates a unique climatological environment that demands specialized expertise.</w:t>
      </w:r>
      <w:r>
        <w:t xml:space="preserve"> </w:t>
      </w:r>
      <w:r>
        <w:t xml:space="preserve">The</w:t>
      </w:r>
      <w:r>
        <w:t xml:space="preserve"> </w:t>
      </w:r>
      <w:r>
        <w:rPr>
          <w:bCs/>
          <w:b/>
        </w:rPr>
        <w:t xml:space="preserve">Meteorologist</w:t>
      </w:r>
      <w:r>
        <w:t xml:space="preserve"> </w:t>
      </w:r>
      <w:r>
        <w:t xml:space="preserve">serves as the critical link between scientific data and public safety, utilizing advanced modeling to predict phenomena ranging from daily temperature fluctuations to catastrophic flooding. In</w:t>
      </w:r>
      <w:r>
        <w:t xml:space="preserve"> </w:t>
      </w:r>
      <w:r>
        <w:rPr>
          <w:bCs/>
          <w:b/>
        </w:rPr>
        <w:t xml:space="preserve">Brazil São Paulo</w:t>
      </w:r>
      <w:r>
        <w:t xml:space="preserve">, where population density is high and infrastructure is under constant stress, accurate meteorological forecasting is not merely an academic exercise but a fundamental necessity for urban resilience.</w:t>
      </w:r>
      <w:r>
        <w:t xml:space="preserve"> </w:t>
      </w:r>
      <w:r>
        <w:t xml:space="preserve">As climate change accelerates the frequency of extreme weather events, the role of the</w:t>
      </w:r>
      <w:r>
        <w:t xml:space="preserve"> </w:t>
      </w:r>
      <w:r>
        <w:rPr>
          <w:bCs/>
          <w:b/>
        </w:rPr>
        <w:t xml:space="preserve">Meteorologist</w:t>
      </w:r>
      <w:r>
        <w:t xml:space="preserve"> </w:t>
      </w:r>
      <w:r>
        <w:t xml:space="preserve">will only become more prominent. Continued investment in research, improved data collection networks throughout</w:t>
      </w:r>
      <w:r>
        <w:t xml:space="preserve"> </w:t>
      </w:r>
      <w:r>
        <w:rPr>
          <w:bCs/>
          <w:b/>
        </w:rPr>
        <w:t xml:space="preserve">Brazil São Paulo</w:t>
      </w:r>
      <w:r>
        <w:t xml:space="preserve">, and better interdisciplinary collaboration are essential steps toward mitigating risks and ensuring a sustainable future for one of South America’s most vital cities.</w:t>
      </w:r>
    </w:p>
    <w:p>
      <w:r>
        <w:pict>
          <v:rect style="width:0;height:1.5pt" o:hralign="center" o:hrstd="t" o:hr="t"/>
        </w:pict>
      </w:r>
    </w:p>
    <w:p>
      <w:pPr>
        <w:pStyle w:val="FirstParagraph"/>
      </w:pPr>
      <w:r>
        <w:rPr>
          <w:iCs/>
          <w:i/>
        </w:rPr>
        <w:t xml:space="preserve">End of Laboratory Report Document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Lab Report: São Paulo Urban Climatology</dc:title>
  <dc:creator/>
  <dc:language>en</dc:language>
  <cp:keywords/>
  <dcterms:created xsi:type="dcterms:W3CDTF">2026-07-30T03:59:54Z</dcterms:created>
  <dcterms:modified xsi:type="dcterms:W3CDTF">2026-07-30T03:59:54Z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