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0" w:name="Xcf116c35b1be0906447ab0236f6f4b5162f0309"/>
    <w:p>
      <w:pPr>
        <w:pStyle w:val="Heading1"/>
      </w:pPr>
      <w:r>
        <w:t xml:space="preserve">Laboratory Report on Meteorological Practices and Observations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Department of Atmospheric Sciences</w:t>
      </w:r>
      <w:r>
        <w:br/>
      </w:r>
      <w:r>
        <w:rPr>
          <w:bCs/>
          <w:b/>
        </w:rPr>
        <w:t xml:space="preserve">Location of Study:</w:t>
      </w:r>
      <w:r>
        <w:t xml:space="preserve"> </w:t>
      </w:r>
      <w:r>
        <w:t xml:space="preserve">Ghana, Accra</w:t>
      </w:r>
      <w:r>
        <w:br/>
      </w: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Meteorologist Lead Author:</w:t>
      </w:r>
      <w:r>
        <w:t xml:space="preserve"> </w:t>
      </w:r>
      <w:r>
        <w:t xml:space="preserve">Dr. Kwame Mensah</w:t>
      </w:r>
    </w:p>
    <w:bookmarkEnd w:id="20"/>
    <w:bookmarkStart w:id="21" w:name="i.-introduction-and-contextual-framework"/>
    <w:p>
      <w:pPr>
        <w:pStyle w:val="Heading2"/>
      </w:pPr>
      <w:r>
        <w:t xml:space="preserve">I. Introduction and Contextual Framework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t xml:space="preserve">Meteorologist</w:t>
      </w:r>
      <w:r>
        <w:t xml:space="preserve">Meteorologist practitioners operating within the region.</w:t>
      </w:r>
    </w:p>
    <w:p>
      <w:pPr>
        <w:pStyle w:val="BodyText"/>
      </w:pPr>
      <w:r>
        <w:t xml:space="preserve">Ghana Accra serves as a focal point for understanding tropical coastal meteorology. The city experiences a bimodal rainfall pattern characteristic of the guinea coast climatic zone. However, recent years have demonstrated significant deviations from historical norms, necessitating updated data collection methodologies by every dedicated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involved in regional studies. This report aims to bridge the gap between theoretical atmospheric science and practical application in Ghana Accra.</w:t>
      </w:r>
    </w:p>
    <w:bookmarkEnd w:id="21"/>
    <w:bookmarkStart w:id="22" w:name="ii.-methodology-and-instrumentation"/>
    <w:p>
      <w:pPr>
        <w:pStyle w:val="Heading2"/>
      </w:pPr>
      <w:r>
        <w:t xml:space="preserve">II. Methodology and Instrumentation</w:t>
      </w:r>
    </w:p>
    <w:p>
      <w:pPr>
        <w:pStyle w:val="FirstParagraph"/>
      </w:pPr>
      <w:r>
        <w:t xml:space="preserve">To ensure the integrity of this Laboratory Report, a multi-faceted approach was employed. Data collection was synchronized across three primary stations within Ghana Accra: the Kotoka International Airport station, the University of Cape Coast regional hub, and a newly installed urban micro-climate sensor network in the Greater Accra Metropolitan Area.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team utilized advanced automated weather stations (AWS) capable of recording barometric pressure, relative humidity, wind speed and direction at 10-meter intervals, and precipitation intensity. Additionally, satellite imagery from the African Meteorological Satellite Company was processed to validate ground-level observations. The methodology strictly adheres to World Meteorological Organization (WMO) standards to ensure that data generated in Ghana Accra is comparable on a global scale.</w:t>
      </w:r>
    </w:p>
    <w:bookmarkEnd w:id="22"/>
    <w:bookmarkStart w:id="23" w:name="X3a68dea4a073b711f58de7c8ccd83e714b44b4c"/>
    <w:p>
      <w:pPr>
        <w:pStyle w:val="Heading2"/>
      </w:pPr>
      <w:r>
        <w:t xml:space="preserve">III. Atmospheric Observations and Data Analysis</w:t>
      </w:r>
    </w:p>
    <w:p>
      <w:pPr>
        <w:pStyle w:val="FirstParagraph"/>
      </w:pPr>
      <w:r>
        <w:t xml:space="preserve">The core of this Laboratory Report focuses on the analysis of three-year longitudinal data (2020–2023) from Ghana Accra. The data reveals a distinct warming trend in nocturnal minimum temperatures, a phenomenon often referred to as urban heat island intensification. This finding is critical for any</w:t>
      </w:r>
      <w:r>
        <w:t xml:space="preserve"> </w:t>
      </w:r>
      <w:r>
        <w:t xml:space="preserve">Meteorologist</w:t>
      </w:r>
      <w:r>
        <w:t xml:space="preserve"> </w:t>
      </w:r>
      <w:r>
        <w:t xml:space="preserve">assessing public health risks associated with extreme heat events.</w:t>
      </w:r>
    </w:p>
    <w:p>
      <w:pPr>
        <w:pStyle w:val="BodyText"/>
      </w:pPr>
      <w:r>
        <w:rPr>
          <w:bCs/>
          <w:b/>
        </w:rPr>
        <w:t xml:space="preserve">Parameter</w:t>
      </w:r>
    </w:p>
    <w:p>
      <w:pPr>
        <w:pStyle w:val="BodyText"/>
      </w:pPr>
      <w:r>
        <w:rPr>
          <w:bCs/>
          <w:b/>
        </w:rPr>
        <w:t xml:space="preserve">Average Value (Ghana Accra)</w:t>
      </w:r>
    </w:p>
    <w:p>
      <w:pPr>
        <w:pStyle w:val="BodyText"/>
      </w:pPr>
      <w:r>
        <w:t xml:space="preserve">Trend (5-Year)</w:t>
      </w:r>
    </w:p>
    <w:p>
      <w:pPr>
        <w:pStyle w:val="BodyText"/>
      </w:pPr>
      <w:r>
        <w:t xml:space="preserve">Mean Annual Temperature</w:t>
      </w:r>
    </w:p>
    <w:p>
      <w:pPr>
        <w:pStyle w:val="BodyText"/>
      </w:pPr>
      <w:r>
        <w:t xml:space="preserve">27.4°C</w:t>
      </w:r>
    </w:p>
    <w:p>
      <w:pPr>
        <w:pStyle w:val="BodyText"/>
      </w:pPr>
      <w:r>
        <w:t xml:space="preserve">+0.3°C/year</w:t>
      </w:r>
    </w:p>
    <w:p>
      <w:pPr>
        <w:pStyle w:val="BodyText"/>
      </w:pPr>
      <w:r>
        <w:t xml:space="preserve">Relative Humidity (Daytime)</w:t>
      </w:r>
    </w:p>
    <w:p>
      <w:pPr>
        <w:pStyle w:val="BodyText"/>
      </w:pPr>
      <w:r>
        <w:t xml:space="preserve">72%</w:t>
      </w:r>
    </w:p>
    <w:p>
      <w:pPr>
        <w:pStyle w:val="BodyText"/>
      </w:pPr>
      <w:r>
        <w:t xml:space="preserve">Stable</w:t>
      </w:r>
    </w:p>
    <w:p>
      <w:pPr>
        <w:pStyle w:val="BodyText"/>
      </w:pPr>
      <w:r>
        <w:t xml:space="preserve">Rainfall Variability</w:t>
      </w:r>
    </w:p>
    <w:p>
      <w:pPr>
        <w:pStyle w:val="BodyText"/>
      </w:pPr>
      <w:r>
        <w:t xml:space="preserve">High</w:t>
      </w:r>
    </w:p>
    <w:p>
      <w:pPr>
        <w:pStyle w:val="BodyText"/>
      </w:pPr>
      <w:r>
        <w:t xml:space="preserve">Increasing Irregularity</w:t>
      </w:r>
    </w:p>
    <w:p>
      <w:pPr>
        <w:pStyle w:val="BodyText"/>
      </w:pPr>
      <w:r>
        <w:t xml:space="preserve">The data indicates that while the total annual rainfall in Ghana Accra has remained relatively stable, the intensity of individual rainfall events has increased. This shift poses a significant risk for urban flooding. For any professional</w:t>
      </w:r>
      <w:r>
        <w:t xml:space="preserve"> </w:t>
      </w:r>
      <w:r>
        <w:t xml:space="preserve">Meteorologist</w:t>
      </w:r>
      <w:r>
        <w:t xml:space="preserve"> </w:t>
      </w:r>
      <w:r>
        <w:t xml:space="preserve">advising local government bodies, this distinction is vital. Predicting total volume is no longer sufficient; predicting peak intensity and duration is essential for effective drainage planning.</w:t>
      </w:r>
    </w:p>
    <w:bookmarkEnd w:id="23"/>
    <w:bookmarkStart w:id="24" w:name="Xe0ceda4e61ab47fccd0ff3a765c0a98f0252c94"/>
    <w:p>
      <w:pPr>
        <w:pStyle w:val="Heading2"/>
      </w:pPr>
      <w:r>
        <w:t xml:space="preserve">IV. Operational Challenges and Technological Integration</w:t>
      </w:r>
    </w:p>
    <w:p>
      <w:pPr>
        <w:pStyle w:val="FirstParagraph"/>
      </w:pPr>
      <w:r>
        <w:t xml:space="preserve">The execution of this Laboratory Report highlighted several operational challenges specific to conducting meteorological science in Ghana Accra. Power instability remains a primary concern for maintaining continuous data streams. Consequently, the integration of solar-powered backups with low-energy consumption sensors was implemented by the lead</w:t>
      </w:r>
      <w:r>
        <w:t xml:space="preserve"> </w:t>
      </w:r>
      <w:r>
        <w:t xml:space="preserve">Meteorologist</w:t>
      </w:r>
      <w:r>
        <w:t xml:space="preserve"> </w:t>
      </w:r>
      <w:r>
        <w:t xml:space="preserve">team.</w:t>
      </w:r>
    </w:p>
    <w:p>
      <w:pPr>
        <w:pStyle w:val="BodyText"/>
      </w:pPr>
      <w:r>
        <w:t xml:space="preserve">Furthermore, urban sprawl in Ghana Accra has altered local wind patterns. Tall concrete structures interrupt natural airflow, creating complex turbulence models that standard forecasting algorithms may not account for. This necessitates a more granular approach to modeling by every practicing</w:t>
      </w:r>
      <w:r>
        <w:t xml:space="preserve"> </w:t>
      </w:r>
      <w:r>
        <w:t xml:space="preserve">Meteorologist</w:t>
      </w:r>
      <w:r>
        <w:t xml:space="preserve">. The Laboratory Report recommends the installation of LiDAR technology in future phases to map these micro-scale wind dynamics accurately.</w:t>
      </w:r>
    </w:p>
    <w:bookmarkEnd w:id="24"/>
    <w:bookmarkStart w:id="25" w:name="X762fb61c64f41bc6efd3b094d602a452da31a24"/>
    <w:p>
      <w:pPr>
        <w:pStyle w:val="Heading2"/>
      </w:pPr>
      <w:r>
        <w:t xml:space="preserve">V. Conclusion and Strategic Recommendations</w:t>
      </w:r>
    </w:p>
    <w:p>
      <w:pPr>
        <w:pStyle w:val="FirstParagraph"/>
      </w:pPr>
      <w:r>
        <w:t xml:space="preserve">This Laboratory Report concludes that the meteorological landscape of Ghana Accra is undergoing significant transformation driven by both global climate change and local urbanization. The data clearly indicates a need for adaptive strategies in agriculture, urban planning, and public health. The role of 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has thus evolved from that of a passive observer to an active consultant in disaster risk reduction.</w:t>
      </w:r>
    </w:p>
    <w:p>
      <w:pPr>
        <w:pStyle w:val="BodyText"/>
      </w:pPr>
      <w:r>
        <w:t xml:space="preserve">Key recommendations derived from this study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Enhanced Network Density:</w:t>
      </w:r>
      <w:r>
        <w:t xml:space="preserve"> </w:t>
      </w:r>
      <w:r>
        <w:t xml:space="preserve">The Government of Ghana Accra must invest in expanding the density of automated weather stations to capture hyper-local variations.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Accessibility:</w:t>
      </w:r>
      <w:r>
        <w:t xml:space="preserve"> </w:t>
      </w:r>
      <w:r>
        <w:t xml:space="preserve">Real-time data from this Laboratory Report should be made accessible via open APIs to developers and researchers, fostering innovation in local climate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 Programs:</w:t>
      </w:r>
      <w:r>
        <w:t xml:space="preserve"> </w:t>
      </w:r>
      <w:r>
        <w:t xml:space="preserve">Increased funding for training the next generation of</w:t>
      </w:r>
      <w:r>
        <w:t xml:space="preserve"> </w:t>
      </w:r>
      <w:r>
        <w:t xml:space="preserve">Meteorologist</w:t>
      </w:r>
      <w:r>
        <w:t xml:space="preserve">s in West Africa is crucial to sustain long-term observational efforts.</w:t>
      </w:r>
    </w:p>
    <w:p>
      <w:pPr>
        <w:pStyle w:val="FirstParagraph"/>
      </w:pPr>
      <w:r>
        <w:t xml:space="preserve">In summary, this document serves as a foundational record of atmospheric conditions in Ghana Accra. It underscores the critical importance of accurate, high-resolution data for sustainable development. As we move forward, collaboration between international scientific bodies and local institutions in Ghana Accra will be paramount. The insights provided here offer a roadmap for policymakers and scientists alike to navigate the evolving climatic realities of the region.</w:t>
      </w:r>
    </w:p>
    <w:p>
      <w:pPr>
        <w:pStyle w:val="BodyText"/>
      </w:pPr>
      <w:r>
        <w:t xml:space="preserve">End of Laboratory Report.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Meteorological Analysis in Ghana Accra</dc:title>
  <dc:creator/>
  <dc:language>en</dc:language>
  <cp:keywords/>
  <dcterms:created xsi:type="dcterms:W3CDTF">2026-07-29T09:57:30Z</dcterms:created>
  <dcterms:modified xsi:type="dcterms:W3CDTF">2026-07-29T09:57:30Z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