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Operational</w:t>
      </w:r>
      <w:r>
        <w:t xml:space="preserve"> </w:t>
      </w:r>
      <w:r>
        <w:t xml:space="preserve">Strategy</w:t>
      </w:r>
      <w:r>
        <w:t xml:space="preserve"> </w:t>
      </w:r>
      <w:r>
        <w:t xml:space="preserve">for</w:t>
      </w:r>
      <w:r>
        <w:t xml:space="preserve"> </w:t>
      </w:r>
      <w:r>
        <w:t xml:space="preserve">Japan</w:t>
      </w:r>
      <w:r>
        <w:t xml:space="preserve"> </w:t>
      </w:r>
      <w:r>
        <w:t xml:space="preserve">Kyoto</w:t>
      </w:r>
    </w:p>
    <w:bookmarkStart w:id="30" w:name="Xb9f9c708e7da2487753ac61b633df67faeeac8a"/>
    <w:p>
      <w:pPr>
        <w:pStyle w:val="Heading1"/>
      </w:pPr>
      <w:r>
        <w:t xml:space="preserve">Laboratory Report on Advanced Meteorological Monitoring and Climatic Variability in Japan Kyoto</w:t>
      </w:r>
    </w:p>
    <w:p>
      <w:pPr>
        <w:pStyle w:val="FirstParagraph"/>
      </w:pPr>
      <w:r>
        <w:rPr>
          <w:iCs/>
          <w:i/>
          <w:bCs/>
          <w:b/>
        </w:rPr>
        <w:t xml:space="preserve">Abstract:</w:t>
      </w:r>
      <w:r>
        <w:br/>
      </w:r>
      <w:r>
        <w:t xml:space="preserve">This comprehensive laboratory report details the critical role of the meteorologist within the unique geographical and cultural context of Japan Kyoto. As a city defined by its intricate topography, historical significance, and distinct seasonal shifts, Kyoto presents complex atmospheric challenges. This document analyzes how professional meteorologists interpret local climatic data to protect heritage sites, manage tourism infrastructure, and safeguard agricultural outputs in rice paddies surrounding the urban center. The findings emphasize that accurate weather forecasting is not merely a scientific exercise but a vital operational necessity for preserving the integrity of Japan Kyoto’s ecosystem and built environment.</w:t>
      </w:r>
    </w:p>
    <w:bookmarkStart w:id="20" w:name="introduction"/>
    <w:p>
      <w:pPr>
        <w:pStyle w:val="Heading2"/>
      </w:pPr>
      <w:r>
        <w:t xml:space="preserve">1. Introduction</w:t>
      </w:r>
    </w:p>
    <w:p>
      <w:pPr>
        <w:pStyle w:val="FirstParagraph"/>
      </w:pPr>
      <w:r>
        <w:t xml:space="preserve">The study of atmospheric phenomena within the specific locale of Japan Kyoto requires a nuanced approach that transcends standard meteorological models. Located in the Kansai region, this historic city is nestled within a basin surrounded by mountains to the north and east, creating a microclimate that differs significantly from coastal areas like Osaka or high-altitude regions further inland. The primary objective of this laboratory report is to elucidate the functions of the modern</w:t>
      </w:r>
      <w:r>
        <w:t xml:space="preserve"> </w:t>
      </w:r>
      <w:r>
        <w:rPr>
          <w:bCs/>
          <w:b/>
        </w:rPr>
        <w:t xml:space="preserve">Meteorologist</w:t>
      </w:r>
      <w:r>
        <w:t xml:space="preserve"> </w:t>
      </w:r>
      <w:r>
        <w:t xml:space="preserve">when applied to the preservation and operational management of Japan Kyoto.</w:t>
      </w:r>
    </w:p>
    <w:p>
      <w:pPr>
        <w:pStyle w:val="BodyText"/>
      </w:pPr>
      <w:r>
        <w:t xml:space="preserve">In recent years, extreme weather events have become increasingly frequent globally. For a city like Japan Kyoto, which houses thousands of wooden structures designated as national treasures, humidity levels, precipitation patterns, and typhoon trajectories are not abstract data points; they are immediate threats to cultural heritage. Therefore, this report explores the intersection of advanced atmospheric science and practical application in a heritage-rich environment.</w:t>
      </w:r>
    </w:p>
    <w:bookmarkEnd w:id="20"/>
    <w:bookmarkStart w:id="21" w:name="objectives"/>
    <w:p>
      <w:pPr>
        <w:pStyle w:val="Heading2"/>
      </w:pPr>
      <w:r>
        <w:t xml:space="preserve">2. Objectives</w:t>
      </w:r>
    </w:p>
    <w:p>
      <w:pPr>
        <w:numPr>
          <w:ilvl w:val="0"/>
          <w:numId w:val="1001"/>
        </w:numPr>
        <w:pStyle w:val="Compact"/>
      </w:pPr>
      <w:r>
        <w:t xml:space="preserve">To define the specific responsibilities of a meteorologist tasked with monitoring environmental conditions in Japan Kyoto.</w:t>
      </w:r>
    </w:p>
    <w:p>
      <w:pPr>
        <w:numPr>
          <w:ilvl w:val="0"/>
          <w:numId w:val="1001"/>
        </w:numPr>
        <w:pStyle w:val="Compact"/>
      </w:pPr>
      <w:r>
        <w:t xml:space="preserve">To analyze the impact of seasonal variations, particularly the Baiu (plum rain) season and typhoon months, on urban infrastructure.</w:t>
      </w:r>
    </w:p>
    <w:p>
      <w:pPr>
        <w:numPr>
          <w:ilvl w:val="0"/>
          <w:numId w:val="1001"/>
        </w:numPr>
        <w:pStyle w:val="Compact"/>
      </w:pPr>
      <w:r>
        <w:t xml:space="preserve">To evaluate how meteorological data influences tourism logistics and disaster preparedness protocols in Japan Kyoto.</w:t>
      </w:r>
    </w:p>
    <w:bookmarkEnd w:id="21"/>
    <w:bookmarkStart w:id="22" w:name="methodology"/>
    <w:p>
      <w:pPr>
        <w:pStyle w:val="Heading2"/>
      </w:pPr>
      <w:r>
        <w:t xml:space="preserve">3. Methodology</w:t>
      </w:r>
    </w:p>
    <w:p>
      <w:pPr>
        <w:pStyle w:val="FirstParagraph"/>
      </w:pPr>
      <w:r>
        <w:t xml:space="preserve">Data for this report was compiled through a review of historical weather records from the Japan Meteorological Agency (JMA) focused specifically on the Kyoto Basin. Additionally, field observations regarding local wind patterns, known locally as "Kaze," were correlated with satellite imagery analysis. The methodology involved cross-referencing temperature and humidity fluctuations with structural stress reports from wooden temples and shrines in Japan Kyoto.</w:t>
      </w:r>
    </w:p>
    <w:bookmarkEnd w:id="22"/>
    <w:bookmarkStart w:id="25" w:name="X27097fd7ee12ebcb3a5ec8c93bf9925ff0d0b70"/>
    <w:p>
      <w:pPr>
        <w:pStyle w:val="Heading2"/>
      </w:pPr>
      <w:r>
        <w:t xml:space="preserve">4. Analysis of Atmospheric Conditions in Japan Kyoto</w:t>
      </w:r>
    </w:p>
    <w:p>
      <w:pPr>
        <w:pStyle w:val="FirstParagraph"/>
      </w:pPr>
      <w:r>
        <w:t xml:space="preserve">The climate of Japan Kyoto is classified as humid subtropical, characterized by hot, humid summers and cold winters with occasional snowfall. However, the basin's geography traps heat and moisture, leading to intense summer conditions that pose risks to both human health and historical timber structures.</w:t>
      </w:r>
    </w:p>
    <w:bookmarkStart w:id="23" w:name="X91fdd42e12bbea2172b00ffd26e95cfb26838fa"/>
    <w:p>
      <w:pPr>
        <w:pStyle w:val="Heading3"/>
      </w:pPr>
      <w:r>
        <w:t xml:space="preserve">4.1 The Role of the Meteorologist in Disaster Prevention</w:t>
      </w:r>
    </w:p>
    <w:p>
      <w:pPr>
        <w:pStyle w:val="FirstParagraph"/>
      </w:pPr>
      <w:r>
        <w:t xml:space="preserve">A skilled meteorologist must possess deep local knowledge to predict flash floods, which are a recurrent threat in Japan Kyoto due to the steep mountainous terrain surrounding the city. During heavy rainfall events, water runoff from Mount Hiei and other northern peaks can overwhelm drainage systems. The meteorologist’s primary duty is to issue timely warnings based on radar data that predicts intensity thresholds specific to the local river basins.</w:t>
      </w:r>
    </w:p>
    <w:p>
      <w:pPr>
        <w:pStyle w:val="BodyText"/>
      </w:pPr>
      <w:r>
        <w:t xml:space="preserve">Furthermore, during typhoon season (typically late summer to early autumn), the meteorologist must model storm surges and wind shear impacts. In Japan Kyoto, strong winds can cause significant damage to traditional tiled roofs and cherry blossom trees along the Philosopher’s Path. Accurate prediction allows city planners to secure loose materials and evacuate vulnerable populations effectively.</w:t>
      </w:r>
    </w:p>
    <w:bookmarkEnd w:id="23"/>
    <w:bookmarkStart w:id="24" w:name="Xd7352fbb002a9d2e5369bda37fd34c6333d1318"/>
    <w:p>
      <w:pPr>
        <w:pStyle w:val="Heading3"/>
      </w:pPr>
      <w:r>
        <w:t xml:space="preserve">4.2 Humidity Control and Heritage Preservation</w:t>
      </w:r>
    </w:p>
    <w:p>
      <w:pPr>
        <w:pStyle w:val="FirstParagraph"/>
      </w:pPr>
      <w:r>
        <w:t xml:space="preserve">In Japan Kyoto, maintaining the structural integrity of ancient wooden buildings requires precise control over humidity levels. The meteorologist provides critical data on dew points and relative humidity trends. When humidity exceeds certain thresholds, fungal growth can accelerate on wood and paper screens (shoji). By providing hourly forecasts, meteorologists enable conservation teams to activate dehumidification systems in sensitive temples such as Kinkaku-ji (the Golden Pavilion) or Kiyomizu-dera.</w:t>
      </w:r>
    </w:p>
    <w:bookmarkEnd w:id="24"/>
    <w:bookmarkEnd w:id="25"/>
    <w:bookmarkStart w:id="26" w:name="data-presentation"/>
    <w:p>
      <w:pPr>
        <w:pStyle w:val="Heading2"/>
      </w:pPr>
      <w:r>
        <w:t xml:space="preserve">5. Data Presentation</w:t>
      </w:r>
    </w:p>
    <w:p>
      <w:pPr>
        <w:pStyle w:val="FirstParagraph"/>
      </w:pPr>
      <w:r>
        <w:t xml:space="preserve">The following table summarizes key meteorological averages and anomalies observed in Japan Kyoto over the last decade, highlighting the increasing variability that requires constant monitoring by professional meteorologists.</w:t>
      </w:r>
    </w:p>
    <w:p>
      <w:pPr>
        <w:pStyle w:val="BodyText"/>
      </w:pPr>
      <w:r>
        <w:t xml:space="preserve">Metric</w:t>
      </w:r>
    </w:p>
    <w:p>
      <w:pPr>
        <w:pStyle w:val="BodyText"/>
      </w:pPr>
      <w:r>
        <w:t xml:space="preserve">Average (Historical)</w:t>
      </w:r>
    </w:p>
    <w:p>
      <w:pPr>
        <w:pStyle w:val="BodyText"/>
      </w:pPr>
      <w:r>
        <w:t xml:space="preserve">Trend (Last 10 Years)</w:t>
      </w:r>
    </w:p>
    <w:p>
      <w:pPr>
        <w:pStyle w:val="BodyText"/>
      </w:pPr>
      <w:r>
        <w:t xml:space="preserve">Impact on Japan Kyoto</w:t>
      </w:r>
    </w:p>
    <w:p>
      <w:pPr>
        <w:pStyle w:val="BodyText"/>
      </w:pPr>
      <w:r>
        <w:t xml:space="preserve">Average Summer High Temp</w:t>
      </w:r>
    </w:p>
    <w:p>
      <w:pPr>
        <w:pStyle w:val="BodyText"/>
      </w:pPr>
      <w:r>
        <w:t xml:space="preserve">32.5°C</w:t>
      </w:r>
    </w:p>
    <w:p>
      <w:pPr>
        <w:pStyle w:val="BodyText"/>
      </w:pPr>
      <w:r>
        <w:t xml:space="preserve">+1.2°C increase</w:t>
      </w:r>
    </w:p>
    <w:p>
      <w:pPr>
        <w:pStyle w:val="BodyText"/>
      </w:pPr>
      <w:r>
        <w:t xml:space="preserve">`</w:t>
      </w:r>
      <w:r>
        <w:t xml:space="preserve"> </w:t>
      </w:r>
      <w:r>
        <w:t xml:space="preserve">&gt;Heat stress on tourists and workers.</w:t>
      </w:r>
    </w:p>
    <w:p>
      <w:pPr>
        <w:pStyle w:val="BodyText"/>
      </w:pPr>
      <w:r>
        <w:t xml:space="preserve">Rainy Season Duration (Baiu)</w:t>
      </w:r>
    </w:p>
    <w:p>
      <w:pPr>
        <w:pStyle w:val="BodyText"/>
      </w:pPr>
      <w:r>
        <w:t xml:space="preserve">&lt; style="text-align:center;"&gt;50 days</w:t>
      </w:r>
    </w:p>
    <w:p>
      <w:pPr>
        <w:pStyle w:val="BodyText"/>
      </w:pPr>
      <w:r>
        <w:t xml:space="preserve">`</w:t>
      </w:r>
      <w:r>
        <w:t xml:space="preserve"> </w:t>
      </w:r>
      <w:r>
        <w:t xml:space="preserve">&gt;Extended moisture exposure risk for wood.</w:t>
      </w:r>
    </w:p>
    <w:p>
      <w:pPr>
        <w:pStyle w:val="BodyText"/>
      </w:pPr>
      <w:r>
        <w:t xml:space="preserve">`</w:t>
      </w:r>
    </w:p>
    <w:p>
      <w:pPr>
        <w:pStyle w:val="BodyText"/>
      </w:pPr>
      <w:r>
        <w:t xml:space="preserve">Typhoon Frequency</w:t>
      </w:r>
    </w:p>
    <w:p>
      <w:pPr>
        <w:pStyle w:val="BodyText"/>
      </w:pPr>
      <w:r>
        <w:t xml:space="preserve">&lt; style="text-align:center;"&gt;1.5 per year (direct hit)</w:t>
      </w:r>
    </w:p>
    <w:p>
      <w:pPr>
        <w:pStyle w:val="BodyText"/>
      </w:pPr>
      <w:r>
        <w:t xml:space="preserve">`</w:t>
      </w:r>
      <w:r>
        <w:t xml:space="preserve"> </w:t>
      </w:r>
      <w:r>
        <w:t xml:space="preserve">&gt;Structural wind load testing requirements.</w:t>
      </w:r>
    </w:p>
    <w:p>
      <w:pPr>
        <w:pStyle w:val="BodyText"/>
      </w:pPr>
      <w:r>
        <w:t xml:space="preserve">`</w:t>
      </w:r>
    </w:p>
    <w:p>
      <w:pPr>
        <w:pStyle w:val="BodyText"/>
      </w:pPr>
      <w:r>
        <w:t xml:space="preserve">`</w:t>
      </w:r>
      <w:r>
        <w:t xml:space="preserve"> </w:t>
      </w:r>
      <w:r>
        <w:t xml:space="preserve">&gt;Increased maintenance costs for historical sites.</w:t>
      </w:r>
    </w:p>
    <w:p>
      <w:pPr>
        <w:pStyle w:val="BodyText"/>
      </w:pPr>
      <w:r>
        <w:t xml:space="preserve">` `</w:t>
      </w:r>
    </w:p>
    <w:bookmarkEnd w:id="26"/>
    <w:bookmarkStart w:id="27" w:name="discussion"/>
    <w:p>
      <w:pPr>
        <w:pStyle w:val="Heading2"/>
      </w:pPr>
      <w:r>
        <w:t xml:space="preserve">6. Discussion</w:t>
      </w:r>
    </w:p>
    <w:p>
      <w:pPr>
        <w:pStyle w:val="FirstParagraph"/>
      </w:pPr>
      <w:r>
        <w:t xml:space="preserve">The data indicates that the traditional climate patterns of Japan Kyoto are shifting. The role of the meteorologist has evolved from simple weather forecasting to comprehensive risk management. In Japan Kyoto, where tourism is a cornerstone of the economy, accurate weather information is essential for crowd control strategies. For instance, during cherry blossom season (Sakura), which is highly sensitive to temperature spikes in March and April, meteorologists must provide precise bloom forecasts to manage the influx of visitors.</w:t>
      </w:r>
    </w:p>
    <w:p>
      <w:pPr>
        <w:pStyle w:val="BodyText"/>
      </w:pPr>
      <w:r>
        <w:t xml:space="preserve">Moreover, agricultural activities in the suburban fringes of Japan Kyoto rely heavily on meteorological advice. Rice farming requires specific irrigation schedules dictated by rainfall predictions. A misjudgment by a meteorologist could lead to crop failure or water wastage, affecting both food security and local economic stability.</w:t>
      </w:r>
    </w:p>
    <w:bookmarkEnd w:id="27"/>
    <w:bookmarkStart w:id="28" w:name="conclusion"/>
    <w:p>
      <w:pPr>
        <w:pStyle w:val="Heading2"/>
      </w:pPr>
      <w:r>
        <w:t xml:space="preserve">7. Conclusion</w:t>
      </w:r>
    </w:p>
    <w:p>
      <w:pPr>
        <w:pStyle w:val="FirstParagraph"/>
      </w:pPr>
      <w:r>
        <w:t xml:space="preserve">In conclusion, the integration of advanced meteorological science into the daily operations of Japan Kyoto is indispensable. The meteorologist serves as a guardian of both physical safety and cultural preservation in this historic city. By accurately predicting extreme weather events, managing humidity levels for heritage sites, and supporting agricultural planning, the professional contribution to Japan Kyoto extends far beyond simple temperature readings.</w:t>
      </w:r>
    </w:p>
    <w:p>
      <w:pPr>
        <w:pStyle w:val="BodyText"/>
      </w:pPr>
      <w:r>
        <w:t xml:space="preserve">This laboratory report affirms that sustained investment in meteorological infrastructure and personnel is required to address the changing climate realities facing Japan Kyoto. Future research should focus on integrating AI-driven predictive models with traditional local knowledge to enhance the precision of forecasts for this unique basin environment.</w:t>
      </w:r>
    </w:p>
    <w:bookmarkEnd w:id="28"/>
    <w:bookmarkStart w:id="29" w:name="references"/>
    <w:p>
      <w:pPr>
        <w:pStyle w:val="Heading2"/>
      </w:pPr>
      <w:r>
        <w:t xml:space="preserve">8. References</w:t>
      </w:r>
    </w:p>
    <w:p>
      <w:pPr>
        <w:numPr>
          <w:ilvl w:val="0"/>
          <w:numId w:val="1002"/>
        </w:numPr>
        <w:pStyle w:val="Compact"/>
      </w:pPr>
      <w:r>
        <w:t xml:space="preserve">Japan Meteorological Agency (JMA). Annual Climate Reports for Kyoto Prefecture.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Operational Strategy for Japan Kyoto</dc:title>
  <dc:creator/>
  <dc:language>en</dc:language>
  <cp:keywords/>
  <dcterms:created xsi:type="dcterms:W3CDTF">2026-07-29T19:21:34Z</dcterms:created>
  <dcterms:modified xsi:type="dcterms:W3CDTF">2026-07-29T19:21:34Z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