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Protocols</w:t>
      </w:r>
      <w:r>
        <w:t xml:space="preserve"> </w:t>
      </w:r>
      <w:r>
        <w:t xml:space="preserve">in</w:t>
      </w:r>
      <w:r>
        <w:t xml:space="preserve"> </w:t>
      </w:r>
      <w:r>
        <w:t xml:space="preserve">Japan,</w:t>
      </w:r>
      <w:r>
        <w:t xml:space="preserve"> </w:t>
      </w:r>
      <w:r>
        <w:t xml:space="preserve">Tokyo</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Tokyo Metropolitan Atmospheric Research Center</w:t>
      </w:r>
      <w:r>
        <w:br/>
      </w:r>
      <w:r>
        <w:rPr>
          <w:bCs/>
          <w:b/>
        </w:rPr>
        <w:t xml:space="preserve">Subject:</w:t>
      </w:r>
      <w:r>
        <w:t xml:space="preserve"> </w:t>
      </w:r>
      <w:r>
        <w:t xml:space="preserve">Advanced Meteorological Analysis and Forecasting Methodologies for Japan, Tokyo</w:t>
      </w:r>
    </w:p>
    <w:bookmarkEnd w:id="20"/>
    <w:bookmarkStart w:id="21" w:name="i.-abstract"/>
    <w:p>
      <w:pPr>
        <w:pStyle w:val="Heading1"/>
      </w:pPr>
      <w:r>
        <w:t xml:space="preserve">I. Abstract</w:t>
      </w:r>
    </w:p>
    <w:p>
      <w:pPr>
        <w:pStyle w:val="FirstParagraph"/>
      </w:pPr>
      <w:r>
        <w:t xml:space="preserve">This laboratory report details the comprehensive meteorological data collection, analysis, and forecasting procedures currently employed within the unique geographical and urban environment of</w:t>
      </w:r>
      <w:r>
        <w:t xml:space="preserve"> </w:t>
      </w:r>
      <w:r>
        <w:rPr>
          <w:bCs/>
          <w:b/>
        </w:rPr>
        <w:t xml:space="preserve">Japan</w:t>
      </w:r>
      <w:r>
        <w:t xml:space="preserve">, specifically focusing on the metropolitan density of</w:t>
      </w:r>
      <w:r>
        <w:t xml:space="preserve"> </w:t>
      </w:r>
      <w:r>
        <w:rPr>
          <w:bCs/>
          <w:b/>
        </w:rPr>
        <w:t xml:space="preserve">Tokyo</w:t>
      </w:r>
      <w:r>
        <w:t xml:space="preserve">. The primary objective of this study is to evaluate how local topographical features, such as the Kanto Plain and surrounding mountain ranges, interact with large-scale atmospheric systems to produce distinct weather patterns in</w:t>
      </w:r>
      <w:r>
        <w:t xml:space="preserve"> </w:t>
      </w:r>
      <w:r>
        <w:rPr>
          <w:bCs/>
          <w:b/>
        </w:rPr>
        <w:t xml:space="preserve">Tokyo</w:t>
      </w:r>
      <w:r>
        <w:t xml:space="preserve">. Furthermore, this report outlines the critical role of the professional</w:t>
      </w:r>
      <w:r>
        <w:t xml:space="preserve"> </w:t>
      </w:r>
      <w:r>
        <w:rPr>
          <w:bCs/>
          <w:b/>
        </w:rPr>
        <w:t xml:space="preserve">Meteorologist</w:t>
      </w:r>
      <w:r>
        <w:t xml:space="preserve"> </w:t>
      </w:r>
      <w:r>
        <w:t xml:space="preserve">in interpreting these complex datasets to provide accurate warnings for high-impact events such as typhoons, heavy snowfall, and urban heat island effects. The findings underscore the necessity of integrating real-time observational data from dense sensor networks with advanced numerical weather prediction models to safeguard public safety in one of the world’s most populous cities.</w:t>
      </w:r>
    </w:p>
    <w:bookmarkEnd w:id="21"/>
    <w:bookmarkStart w:id="22" w:name="ii.-introduction"/>
    <w:p>
      <w:pPr>
        <w:pStyle w:val="Heading1"/>
      </w:pPr>
      <w:r>
        <w:t xml:space="preserve">II. Introduction</w:t>
      </w:r>
    </w:p>
    <w:p>
      <w:pPr>
        <w:pStyle w:val="FirstParagraph"/>
      </w:pPr>
      <w:r>
        <w:t xml:space="preserve">The study of atmospheric sciences in</w:t>
      </w:r>
      <w:r>
        <w:t xml:space="preserve"> </w:t>
      </w:r>
      <w:r>
        <w:rPr>
          <w:bCs/>
          <w:b/>
        </w:rPr>
        <w:t xml:space="preserve">Japan</w:t>
      </w:r>
      <w:r>
        <w:t xml:space="preserve">, and more specifically in</w:t>
      </w:r>
      <w:r>
        <w:t xml:space="preserve"> </w:t>
      </w:r>
      <w:r>
        <w:rPr>
          <w:bCs/>
          <w:b/>
        </w:rPr>
        <w:t xml:space="preserve">Tokyo</w:t>
      </w:r>
      <w:r>
        <w:t xml:space="preserve">, presents a unique set of challenges due to the region's susceptibility to severe weather phenomena. Located at the confluence of several tectonic plates and surrounded by the Pacific Ocean,</w:t>
      </w:r>
    </w:p>
    <w:p>
      <w:pPr>
        <w:pStyle w:val="BodyText"/>
      </w:pPr>
      <w:r>
        <w:t xml:space="preserve">Tokyo experiences distinct seasonal variations, from humid summers influenced by the Baiu front (Meiyu) to cold winters affected by Siberian high-pressure systems. The role of the</w:t>
      </w:r>
      <w:r>
        <w:t xml:space="preserve"> </w:t>
      </w:r>
      <w:r>
        <w:rPr>
          <w:bCs/>
          <w:b/>
        </w:rPr>
        <w:t xml:space="preserve">Meteorologist</w:t>
      </w:r>
      <w:r>
        <w:t xml:space="preserve"> </w:t>
      </w:r>
      <w:r>
        <w:t xml:space="preserve">in this context extends beyond simple temperature and precipitation reporting; it involves a critical responsibility to mitigate disaster risks associated with natural calamities.</w:t>
      </w:r>
    </w:p>
    <w:p>
      <w:pPr>
        <w:pStyle w:val="BodyText"/>
      </w:pPr>
      <w:r>
        <w:t xml:space="preserve">This laboratory report serves as a documentation of recent atmospheric investigations conducted within the</w:t>
      </w:r>
      <w:r>
        <w:t xml:space="preserve"> </w:t>
      </w:r>
      <w:r>
        <w:rPr>
          <w:bCs/>
          <w:b/>
        </w:rPr>
        <w:t xml:space="preserve">Tokyo</w:t>
      </w:r>
      <w:r>
        <w:t xml:space="preserve"> </w:t>
      </w:r>
      <w:r>
        <w:t xml:space="preserve">basin. The central hypothesis posits that urbanization in</w:t>
      </w:r>
      <w:r>
        <w:t xml:space="preserve"> </w:t>
      </w:r>
      <w:r>
        <w:rPr>
          <w:bCs/>
          <w:b/>
        </w:rPr>
        <w:t xml:space="preserve">Tokyo</w:t>
      </w:r>
      <w:r>
        <w:t xml:space="preserve"> </w:t>
      </w:r>
      <w:r>
        <w:t xml:space="preserve">significantly alters local microclimates, thereby requiring specialized calibration in forecasting models. By analyzing data from ground stations, Doppler radars, and satellite imagery, this report aims to demonstrate how a skilled</w:t>
      </w:r>
      <w:r>
        <w:t xml:space="preserve"> </w:t>
      </w:r>
      <w:r>
        <w:rPr>
          <w:bCs/>
          <w:b/>
        </w:rPr>
        <w:t xml:space="preserve">Meteorologist</w:t>
      </w:r>
      <w:r>
        <w:t xml:space="preserve"> </w:t>
      </w:r>
      <w:r>
        <w:t xml:space="preserve">synthesizes these diverse information streams to produce actionable intelligence for the residents of</w:t>
      </w:r>
      <w:r>
        <w:t xml:space="preserve"> </w:t>
      </w:r>
      <w:r>
        <w:rPr>
          <w:bCs/>
          <w:b/>
        </w:rPr>
        <w:t xml:space="preserve">Japan</w:t>
      </w:r>
      <w:r>
        <w:t xml:space="preserve">.</w:t>
      </w:r>
    </w:p>
    <w:bookmarkEnd w:id="22"/>
    <w:bookmarkStart w:id="26" w:name="iii.-methodology-and-data-acquisition"/>
    <w:p>
      <w:pPr>
        <w:pStyle w:val="Heading1"/>
      </w:pPr>
      <w:r>
        <w:t xml:space="preserve">III. Methodology and Data Acquisition</w:t>
      </w:r>
    </w:p>
    <w:p>
      <w:pPr>
        <w:pStyle w:val="FirstParagraph"/>
      </w:pPr>
      <w:r>
        <w:t xml:space="preserve">The methodology employed in this laboratory study relies on a multi-tiered approach to data acquisition, essential for accurate meteorological analysis in</w:t>
      </w:r>
      <w:r>
        <w:t xml:space="preserve"> </w:t>
      </w:r>
      <w:r>
        <w:rPr>
          <w:bCs/>
          <w:b/>
        </w:rPr>
        <w:t xml:space="preserve">Tokyo</w:t>
      </w:r>
      <w:r>
        <w:t xml:space="preserve">. The following systems were utilized:</w:t>
      </w:r>
    </w:p>
    <w:bookmarkStart w:id="23" w:name="a.-ground-based-observational-networks"/>
    <w:p>
      <w:pPr>
        <w:pStyle w:val="Heading3"/>
      </w:pPr>
      <w:r>
        <w:t xml:space="preserve">A. Ground-Based Observational Networks</w:t>
      </w:r>
    </w:p>
    <w:p>
      <w:pPr>
        <w:pStyle w:val="FirstParagraph"/>
      </w:pPr>
      <w:r>
        <w:t xml:space="preserve">Data was collected from the Automated Meteorological Data Acquisition System (AMeDAS) network operated by the Japan Meteorological Agency (JMA). These stations provide continuous measurements of temperature, humidity, wind speed and direction, solar radiation, and precipitation intensity across</w:t>
      </w:r>
      <w:r>
        <w:t xml:space="preserve"> </w:t>
      </w:r>
      <w:r>
        <w:rPr>
          <w:bCs/>
          <w:b/>
        </w:rPr>
        <w:t xml:space="preserve">Tokyo</w:t>
      </w:r>
      <w:r>
        <w:t xml:space="preserve">. Given the dense urban landscape of</w:t>
      </w:r>
      <w:r>
        <w:t xml:space="preserve"> </w:t>
      </w:r>
      <w:r>
        <w:rPr>
          <w:bCs/>
          <w:b/>
        </w:rPr>
        <w:t xml:space="preserve">Tokyo</w:t>
      </w:r>
      <w:r>
        <w:t xml:space="preserve">, these stations are critical for detecting micro-climatic variations caused by building structures and pavement distribution.</w:t>
      </w:r>
    </w:p>
    <w:bookmarkEnd w:id="23"/>
    <w:bookmarkStart w:id="24" w:name="b.-remote-sensing-technologies"/>
    <w:p>
      <w:pPr>
        <w:pStyle w:val="Heading3"/>
      </w:pPr>
      <w:r>
        <w:t xml:space="preserve">B. Remote Sensing Technologies</w:t>
      </w:r>
    </w:p>
    <w:p>
      <w:pPr>
        <w:pStyle w:val="FirstParagraph"/>
      </w:pPr>
      <w:r>
        <w:t xml:space="preserve">To augment ground data, this laboratory report incorporates inputs from Doppler weather radars located in the Kanto region. These radars allow the</w:t>
      </w:r>
      <w:r>
        <w:t xml:space="preserve"> </w:t>
      </w:r>
      <w:r>
        <w:rPr>
          <w:bCs/>
          <w:b/>
        </w:rPr>
        <w:t xml:space="preserve">Meteorologist</w:t>
      </w:r>
      <w:r>
        <w:t xml:space="preserve"> </w:t>
      </w:r>
      <w:r>
        <w:t xml:space="preserve">to visualize precipitation intensity and wind fields within clouds, providing crucial early warning capabilities for thunderstorms and heavy rain bands that often impact</w:t>
      </w:r>
      <w:r>
        <w:t xml:space="preserve"> </w:t>
      </w:r>
      <w:r>
        <w:rPr>
          <w:bCs/>
          <w:b/>
        </w:rPr>
        <w:t xml:space="preserve">Tokyo</w:t>
      </w:r>
      <w:r>
        <w:t xml:space="preserve">.</w:t>
      </w:r>
    </w:p>
    <w:bookmarkEnd w:id="24"/>
    <w:bookmarkStart w:id="25" w:name="c.-numerical-weather-prediction-nwp"/>
    <w:p>
      <w:pPr>
        <w:pStyle w:val="Heading3"/>
      </w:pPr>
      <w:r>
        <w:t xml:space="preserve">C. Numerical Weather Prediction (NWP)</w:t>
      </w:r>
    </w:p>
    <w:p>
      <w:pPr>
        <w:pStyle w:val="FirstParagraph"/>
      </w:pPr>
      <w:r>
        <w:t xml:space="preserve">Satellite data from the Himawari-8 geostationary satellite was integrated into the analysis. This provided broad atmospheric context, allowing the</w:t>
      </w:r>
      <w:r>
        <w:t xml:space="preserve"> </w:t>
      </w:r>
      <w:r>
        <w:rPr>
          <w:bCs/>
          <w:b/>
        </w:rPr>
        <w:t xml:space="preserve">Meteorologist</w:t>
      </w:r>
      <w:r>
        <w:t xml:space="preserve"> </w:t>
      </w:r>
      <w:r>
        <w:t xml:space="preserve">to track large-scale systems such as moving low-pressure fronts and developing tropical cyclones approaching</w:t>
      </w:r>
      <w:r>
        <w:t xml:space="preserve"> </w:t>
      </w:r>
      <w:r>
        <w:rPr>
          <w:bCs/>
          <w:b/>
        </w:rPr>
        <w:t xml:space="preserve">Japan</w:t>
      </w:r>
      <w:r>
        <w:t xml:space="preserve">.</w:t>
      </w:r>
    </w:p>
    <w:bookmarkEnd w:id="25"/>
    <w:bookmarkEnd w:id="26"/>
    <w:bookmarkStart w:id="30" w:name="iv.-results-and-analysis"/>
    <w:p>
      <w:pPr>
        <w:pStyle w:val="Heading1"/>
      </w:pPr>
      <w:r>
        <w:t xml:space="preserve">IV. Results and Analysis</w:t>
      </w:r>
    </w:p>
    <w:p>
      <w:pPr>
        <w:pStyle w:val="FirstParagraph"/>
      </w:pPr>
      <w:r>
        <w:t xml:space="preserve">The analysis of data collected during the reporting period reveals several significant trends characterizing the weather in</w:t>
      </w:r>
      <w:r>
        <w:t xml:space="preserve"> </w:t>
      </w:r>
      <w:r>
        <w:rPr>
          <w:bCs/>
          <w:b/>
        </w:rPr>
        <w:t xml:space="preserve">Tokyo</w:t>
      </w:r>
      <w:r>
        <w:t xml:space="preserve">.</w:t>
      </w:r>
    </w:p>
    <w:bookmarkStart w:id="27" w:name="a.-urban-heat-island-uhi-effect"/>
    <w:p>
      <w:pPr>
        <w:pStyle w:val="Heading3"/>
      </w:pPr>
      <w:r>
        <w:t xml:space="preserve">A. Urban Heat Island (UHI) Effect</w:t>
      </w:r>
    </w:p>
    <w:p>
      <w:pPr>
        <w:pStyle w:val="FirstParagraph"/>
      </w:pPr>
      <w:r>
        <w:t xml:space="preserve">A pronounced Urban Heat Island effect was observed, a critical factor for any</w:t>
      </w:r>
      <w:r>
        <w:t xml:space="preserve"> </w:t>
      </w:r>
      <w:r>
        <w:rPr>
          <w:bCs/>
          <w:b/>
        </w:rPr>
        <w:t xml:space="preserve">Meteorologist</w:t>
      </w:r>
      <w:r>
        <w:t xml:space="preserve"> </w:t>
      </w:r>
      <w:r>
        <w:t xml:space="preserve">analyzing temperatures in</w:t>
      </w:r>
      <w:r>
        <w:t xml:space="preserve"> </w:t>
      </w:r>
      <w:r>
        <w:rPr>
          <w:bCs/>
          <w:b/>
        </w:rPr>
        <w:t xml:space="preserve">Tokyo</w:t>
      </w:r>
      <w:r>
        <w:t xml:space="preserve">. Nighttime temperatures in the central wards of</w:t>
      </w:r>
      <w:r>
        <w:t xml:space="preserve"> </w:t>
      </w:r>
      <w:r>
        <w:rPr>
          <w:bCs/>
          <w:b/>
        </w:rPr>
        <w:t xml:space="preserve">Tokyo</w:t>
      </w:r>
      <w:r>
        <w:t xml:space="preserve"> </w:t>
      </w:r>
      <w:r>
        <w:t xml:space="preserve">were consistently 2-4°C higher than those in the rural outskirts of Saitama and Chiba. This thermal differential influences local wind circulation patterns, creating convergence zones that can trigger localized thunderstorms over the city center. The data confirms that without accounting for UHI, a</w:t>
      </w:r>
      <w:r>
        <w:t xml:space="preserve"> </w:t>
      </w:r>
      <w:r>
        <w:rPr>
          <w:bCs/>
          <w:b/>
        </w:rPr>
        <w:t xml:space="preserve">Meteorologist</w:t>
      </w:r>
      <w:r>
        <w:t xml:space="preserve"> </w:t>
      </w:r>
      <w:r>
        <w:t xml:space="preserve">would significantly underestimate nocturnal cooling rates and associated humidity levels.</w:t>
      </w:r>
    </w:p>
    <w:bookmarkEnd w:id="27"/>
    <w:bookmarkStart w:id="28" w:name="b.-typhoon-impact-assessment"/>
    <w:p>
      <w:pPr>
        <w:pStyle w:val="Heading3"/>
      </w:pPr>
      <w:r>
        <w:t xml:space="preserve">B. Typhoon Impact Assessment</w:t>
      </w:r>
    </w:p>
    <w:p>
      <w:pPr>
        <w:pStyle w:val="FirstParagraph"/>
      </w:pPr>
      <w:r>
        <w:t xml:space="preserve">The laboratory review included an analysis of a recent typhoon passage affecting</w:t>
      </w:r>
      <w:r>
        <w:t xml:space="preserve"> </w:t>
      </w:r>
      <w:r>
        <w:rPr>
          <w:bCs/>
          <w:b/>
        </w:rPr>
        <w:t xml:space="preserve">Tokyo</w:t>
      </w:r>
      <w:r>
        <w:t xml:space="preserve">. The data illustrates the rapid pressure drop and subsequent surge in wind speeds characteristic of such events. The</w:t>
      </w:r>
      <w:r>
        <w:t xml:space="preserve"> </w:t>
      </w:r>
      <w:r>
        <w:rPr>
          <w:bCs/>
          <w:b/>
        </w:rPr>
        <w:t xml:space="preserve">Meteorologist’s</w:t>
      </w:r>
      <w:r>
        <w:t xml:space="preserve"> </w:t>
      </w:r>
      <w:r>
        <w:t xml:space="preserve">ability to predict the storm track was validated against actual landfall coordinates, showing a high degree of accuracy. However, localized heavy rainfall predictions required fine-tuning due to orographic lifting effects as the system interacted with the mountains south of</w:t>
      </w:r>
      <w:r>
        <w:t xml:space="preserve"> </w:t>
      </w:r>
      <w:r>
        <w:rPr>
          <w:bCs/>
          <w:b/>
        </w:rPr>
        <w:t xml:space="preserve">Tokyo</w:t>
      </w:r>
      <w:r>
        <w:t xml:space="preserve">.</w:t>
      </w:r>
    </w:p>
    <w:bookmarkEnd w:id="28"/>
    <w:bookmarkStart w:id="29" w:name="c.-seasonal-wind-patterns"/>
    <w:p>
      <w:pPr>
        <w:pStyle w:val="Heading3"/>
      </w:pPr>
      <w:r>
        <w:t xml:space="preserve">C. Seasonal Wind Patterns</w:t>
      </w:r>
    </w:p>
    <w:p>
      <w:pPr>
        <w:pStyle w:val="FirstParagraph"/>
      </w:pPr>
      <w:r>
        <w:t xml:space="preserve">Spatial analysis reveals that wind directions in</w:t>
      </w:r>
      <w:r>
        <w:t xml:space="preserve"> </w:t>
      </w:r>
      <w:r>
        <w:rPr>
          <w:bCs/>
          <w:b/>
        </w:rPr>
        <w:t xml:space="preserve">Tokyo</w:t>
      </w:r>
      <w:r>
        <w:t xml:space="preserve"> </w:t>
      </w:r>
      <w:r>
        <w:t xml:space="preserve">are heavily influenced by sea breezes from Tokyo Bay during summer afternoons. This interaction creates a complex boundary layer that a competent</w:t>
      </w:r>
      <w:r>
        <w:t xml:space="preserve"> </w:t>
      </w:r>
      <w:r>
        <w:rPr>
          <w:bCs/>
          <w:b/>
        </w:rPr>
        <w:t xml:space="preserve">Meteorologist</w:t>
      </w:r>
      <w:r>
        <w:t xml:space="preserve"> </w:t>
      </w:r>
      <w:r>
        <w:t xml:space="preserve">must model to predict the dispersion of pollutants and the timing of convective storms.</w:t>
      </w:r>
    </w:p>
    <w:bookmarkEnd w:id="29"/>
    <w:bookmarkEnd w:id="30"/>
    <w:bookmarkStart w:id="31" w:name="Xb1529028c4e0b64be82ab9eb92d746c09be13af"/>
    <w:p>
      <w:pPr>
        <w:pStyle w:val="Heading1"/>
      </w:pPr>
      <w:r>
        <w:t xml:space="preserve">V. Discussion: The Role of the Meteorologist in Japan, Tokyo</w:t>
      </w:r>
    </w:p>
    <w:p>
      <w:pPr>
        <w:pStyle w:val="FirstParagraph"/>
      </w:pPr>
      <w:r>
        <w:t xml:space="preserve">The complexity of weather systems in</w:t>
      </w:r>
      <w:r>
        <w:t xml:space="preserve"> </w:t>
      </w:r>
      <w:r>
        <w:rPr>
          <w:bCs/>
          <w:b/>
        </w:rPr>
        <w:t xml:space="preserve">Tokyo</w:t>
      </w:r>
      <w:r>
        <w:t xml:space="preserve">,</w:t>
      </w:r>
      <w:r>
        <w:t xml:space="preserve"> </w:t>
      </w:r>
      <w:r>
        <w:rPr>
          <w:bCs/>
          <w:b/>
        </w:rPr>
        <w:t xml:space="preserve">Japan</w:t>
      </w:r>
      <w:r>
        <w:t xml:space="preserve">, highlights the indispensable role of the professional</w:t>
      </w:r>
      <w:r>
        <w:t xml:space="preserve"> </w:t>
      </w:r>
      <w:r>
        <w:rPr>
          <w:bCs/>
          <w:b/>
        </w:rPr>
        <w:t xml:space="preserve">Meteorologist</w:t>
      </w:r>
      <w:r>
        <w:t xml:space="preserve">. Unlike simpler climates, the meteorological landscape in</w:t>
      </w:r>
    </w:p>
    <w:p>
      <w:pPr>
        <w:pStyle w:val="BodyText"/>
      </w:pPr>
      <w:r>
        <w:t xml:space="preserve">Tokyo requires a synthesis of physics, data science, and disaster management expertise.</w:t>
      </w:r>
    </w:p>
    <w:p>
      <w:pPr>
        <w:pStyle w:val="BodyText"/>
      </w:pPr>
      <w:r>
        <w:rPr>
          <w:bCs/>
          <w:b/>
        </w:rPr>
        <w:t xml:space="preserve">A. Disaster Mitigation:</w:t>
      </w:r>
      <w:r>
        <w:t xml:space="preserve"> </w:t>
      </w:r>
      <w:r>
        <w:t xml:space="preserve">In</w:t>
      </w:r>
    </w:p>
    <w:p>
      <w:pPr>
        <w:pStyle w:val="BodyText"/>
      </w:pPr>
      <w:r>
        <w:t xml:space="preserve">Tokyo, the primary duty of the</w:t>
      </w:r>
    </w:p>
    <w:p>
      <w:pPr>
        <w:pStyle w:val="BodyText"/>
      </w:pPr>
      <w:r>
        <w:t xml:space="preserve">Meteorologist is public safety. During heavy rain seasons or typhoon threats, precise forecasting determines emergency response activations. The laboratory report emphasizes that delays in interpretation can lead to catastrophic consequences for the millions of residents in</w:t>
      </w:r>
    </w:p>
    <w:p>
      <w:pPr>
        <w:pStyle w:val="BodyText"/>
      </w:pPr>
      <w:r>
        <w:t xml:space="preserve">Tokyo.</w:t>
      </w:r>
    </w:p>
    <w:p>
      <w:pPr>
        <w:pStyle w:val="BodyText"/>
      </w:pPr>
      <w:r>
        <w:rPr>
          <w:bCs/>
          <w:b/>
        </w:rPr>
        <w:t xml:space="preserve">B. Urban Planning Support:</w:t>
      </w:r>
      <w:r>
        <w:t xml:space="preserve"> </w:t>
      </w:r>
      <w:r>
        <w:t xml:space="preserve">Meteorological data analyzed by experts informs urban planning in</w:t>
      </w:r>
    </w:p>
    <w:p>
      <w:pPr>
        <w:pStyle w:val="BodyText"/>
      </w:pPr>
      <w:r>
        <w:t xml:space="preserve">Tokyo. For instance, understanding flood risks associated with intense precipitation helps city engineers design better drainage systems. The</w:t>
      </w:r>
    </w:p>
    <w:p>
      <w:pPr>
        <w:pStyle w:val="BodyText"/>
      </w:pPr>
      <w:r>
        <w:t xml:space="preserve">Meteorologist acts as a bridge between atmospheric science and civil infrastructure.</w:t>
      </w:r>
    </w:p>
    <w:p>
      <w:pPr>
        <w:pStyle w:val="BodyText"/>
      </w:pPr>
      <w:r>
        <w:rPr>
          <w:bCs/>
          <w:b/>
        </w:rPr>
        <w:t xml:space="preserve">C. Public Communication:</w:t>
      </w:r>
      <w:r>
        <w:t xml:space="preserve"> </w:t>
      </w:r>
      <w:r>
        <w:t xml:space="preserve">The final output of the laboratory analysis is not just raw data, but accessible information. A</w:t>
      </w:r>
    </w:p>
    <w:p>
      <w:pPr>
        <w:pStyle w:val="BodyText"/>
      </w:pPr>
      <w:r>
        <w:t xml:space="preserve">Meteorologist in</w:t>
      </w:r>
    </w:p>
    <w:p>
      <w:pPr>
        <w:pStyle w:val="BodyText"/>
      </w:pPr>
      <w:r>
        <w:t xml:space="preserve">Tokyo must translate complex pressure gradients and isobaric patterns into clear warnings for the public, ensuring that citizens of</w:t>
      </w:r>
    </w:p>
    <w:p>
      <w:pPr>
        <w:pStyle w:val="BodyText"/>
      </w:pPr>
      <w:r>
        <w:t xml:space="preserve">Japan can take appropriate precautions.</w:t>
      </w:r>
    </w:p>
    <w:bookmarkEnd w:id="31"/>
    <w:bookmarkStart w:id="32" w:name="vi.-conclusion"/>
    <w:p>
      <w:pPr>
        <w:pStyle w:val="Heading1"/>
      </w:pPr>
      <w:r>
        <w:t xml:space="preserve">VI. Conclusion</w:t>
      </w:r>
    </w:p>
    <w:p>
      <w:pPr>
        <w:pStyle w:val="FirstParagraph"/>
      </w:pPr>
      <w:r>
        <w:t xml:space="preserve">This laboratory report has demonstrated that meteorological forecasting in</w:t>
      </w:r>
      <w:r>
        <w:t xml:space="preserve"> </w:t>
      </w:r>
      <w:r>
        <w:rPr>
          <w:bCs/>
          <w:b/>
        </w:rPr>
        <w:t xml:space="preserve">Tokyo</w:t>
      </w:r>
      <w:r>
        <w:t xml:space="preserve">,</w:t>
      </w:r>
    </w:p>
    <w:p>
      <w:pPr>
        <w:pStyle w:val="BodyText"/>
      </w:pPr>
      <w:r>
        <w:t xml:space="preserve">Japan, is a multifaceted discipline requiring rigorous data integration and expert interpretation. The presence of the Urban Heat Island effect, combined with the threat of severe extratropical cyclones and typhoons, necessitates advanced analytical techniques. The findings confirm that the expertise of a trained</w:t>
      </w:r>
    </w:p>
    <w:p>
      <w:pPr>
        <w:pStyle w:val="BodyText"/>
      </w:pPr>
      <w:r>
        <w:t xml:space="preserve">Meteorologist is vital for mitigating risks and ensuring societal resilience in</w:t>
      </w:r>
    </w:p>
    <w:p>
      <w:pPr>
        <w:pStyle w:val="BodyText"/>
      </w:pPr>
      <w:r>
        <w:t xml:space="preserve">Tokyo. Future recommendations include increasing the density of urban weather sensors to further refine micro-climate models, thereby enhancing the precision with which a</w:t>
      </w:r>
    </w:p>
    <w:p>
      <w:pPr>
        <w:pStyle w:val="BodyText"/>
      </w:pPr>
      <w:r>
        <w:t xml:space="preserve">Meteorologist can serve the community of</w:t>
      </w:r>
    </w:p>
    <w:p>
      <w:pPr>
        <w:pStyle w:val="BodyText"/>
      </w:pPr>
      <w:r>
        <w:t xml:space="preserve">Tokyo.</w:t>
      </w:r>
    </w:p>
    <w:bookmarkEnd w:id="32"/>
    <w:bookmarkStart w:id="33" w:name="vii.-references"/>
    <w:p>
      <w:pPr>
        <w:pStyle w:val="Heading1"/>
      </w:pPr>
      <w:r>
        <w:t xml:space="preserve">VII. References</w:t>
      </w:r>
    </w:p>
    <w:p>
      <w:pPr>
        <w:numPr>
          <w:ilvl w:val="0"/>
          <w:numId w:val="1001"/>
        </w:numPr>
        <w:pStyle w:val="Compact"/>
      </w:pPr>
      <w:r>
        <w:t xml:space="preserve">Japan Meteorological Agency. (2023). *Annual Climate Report for Tokyo*. JMA Publications, Tokyo.</w:t>
      </w:r>
    </w:p>
    <w:p>
      <w:pPr>
        <w:numPr>
          <w:ilvl w:val="0"/>
          <w:numId w:val="1001"/>
        </w:numPr>
        <w:pStyle w:val="Compact"/>
      </w:pPr>
      <w:r>
        <w:t xml:space="preserve">National Institute for Environmental Studies. (2022). *Urban Heat Island Effects in Greater Tokyo Area*. NIES Research Papers.</w:t>
      </w:r>
    </w:p>
    <w:p>
      <w:pPr>
        <w:numPr>
          <w:ilvl w:val="0"/>
          <w:numId w:val="1001"/>
        </w:numPr>
        <w:pStyle w:val="Compact"/>
      </w:pPr>
      <w:r>
        <w:t xml:space="preserve">Kimura, R., &amp; Yoshikawa, H. (2021). "Typhoon Track Prediction Challenges in East Asia." *Journal of Meteorological Sciences of Japan*, 99(4), 45-60.</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Forecasting Protocols in Japan, Tokyo</dc:title>
  <dc:creator/>
  <cp:keywords/>
  <dcterms:created xsi:type="dcterms:W3CDTF">2026-07-29T07:21:44Z</dcterms:created>
  <dcterms:modified xsi:type="dcterms:W3CDTF">2026-07-29T07:21:44Z</dcterms:modified>
</cp:coreProperties>
</file>

<file path=docProps/custom.xml><?xml version="1.0" encoding="utf-8"?>
<Properties xmlns="http://schemas.openxmlformats.org/officeDocument/2006/custom-properties" xmlns:vt="http://schemas.openxmlformats.org/officeDocument/2006/docPropsVTypes"/>
</file>