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20" w:name="Xcf8aaaa96a230636f20a723e7489b92215ce0af"/>
    <w:p>
      <w:pPr>
        <w:pStyle w:val="Heading1"/>
      </w:pPr>
      <w:r>
        <w:t xml:space="preserve">Laboratory Report: Atmospheric Dynamics and Meteorological Variability in Netherlands Amsterdam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Regional Climate Studies, Netherlands</w:t>
      </w:r>
      <w:r>
        <w:br/>
      </w:r>
      <w:r>
        <w:rPr>
          <w:bCs/>
          <w:b/>
        </w:rPr>
        <w:t xml:space="preserve">Subject:</w:t>
      </w:r>
      <w:r>
        <w:t xml:space="preserve"> </w:t>
      </w:r>
      <w:r>
        <w:t xml:space="preserve">Applied Meteorology / Urban Climatology</w:t>
      </w:r>
    </w:p>
    <w:bookmarkEnd w:id="20"/>
    <w:bookmarkStart w:id="29" w:name="section-1-experimental-data-summary"/>
    <w:p>
      <w:pPr>
        <w:pStyle w:val="Heading2"/>
      </w:pPr>
      <w:r>
        <w:t xml:space="preserve">Section 1: Experimental Data Summary</w:t>
      </w:r>
    </w:p>
    <w:p>
      <w:pPr>
        <w:pStyle w:val="FirstParagraph"/>
      </w:pPr>
      <w:r>
        <w:t xml:space="preserve">parameter</w:t>
      </w:r>
      <w:r>
        <w:br/>
      </w:r>
      <w:r>
        <w:t xml:space="preserve">location</w:t>
      </w:r>
      <w:r>
        <w:br/>
      </w:r>
      <w:r>
        <w:t xml:space="preserve">timestamp</w:t>
      </w:r>
    </w:p>
    <w:bookmarkStart w:id="21" w:name="X243c6946f72721100cffc6037f61d1f1e9636d5"/>
    <w:p>
      <w:pPr>
        <w:pStyle w:val="Heading3"/>
      </w:pPr>
      <w:r>
        <w:t xml:space="preserve">Section 2: Introduction and Contextual Background</w:t>
      </w:r>
    </w:p>
    <w:p>
      <w:pPr>
        <w:pStyle w:val="FirstParagraph"/>
      </w:pPr>
      <w:r>
        <w:t xml:space="preserve">The primary objective of this laboratory report is to analyze the specific meteorological conditions characterizing the urban environment of Netherlands Amsterdam, situated within the broader geographical context of the Netherlands. As a low-lying coastal metropolis, Netherlands Amsterdam presents a unique case study for meteorologists investigating the interaction between maritime climates and urban heat islands. The role of a dedicated</w:t>
      </w:r>
      <w:r>
        <w:t xml:space="preserve"> </w:t>
      </w:r>
      <w:r>
        <w:rPr>
          <w:bCs/>
          <w:b/>
        </w:rPr>
        <w:t xml:space="preserve">Meteorologist</w:t>
      </w:r>
      <w:r>
        <w:t xml:space="preserve"> </w:t>
      </w:r>
      <w:r>
        <w:t xml:space="preserve">in this region is critical not only for short-term forecasting but also for long-term climate resilience planning.</w:t>
      </w:r>
    </w:p>
    <w:p>
      <w:pPr>
        <w:pStyle w:val="BodyText"/>
      </w:pPr>
      <w:r>
        <w:t xml:space="preserve">The geographical positioning of Netherlands Amsterdam, close to the North Sea, subjects it to frequent influences from Atlantic depressions. This results in a temperate maritime climate characterized by mild winters, cool summers, and precipitation distributed relatively evenly throughout the year. However, recent trends indicate an intensification of weather events due to global climatic shifts. Therefore understanding these dynamics is paramount for public safety and infrastructure management within the Netherlands Amsterdam urban area.</w:t>
      </w:r>
    </w:p>
    <w:bookmarkEnd w:id="21"/>
    <w:bookmarkStart w:id="22" w:name="section-3-methodology"/>
    <w:p>
      <w:pPr>
        <w:pStyle w:val="Heading3"/>
      </w:pPr>
      <w:r>
        <w:t xml:space="preserve">Section 3: Methodology</w:t>
      </w:r>
    </w:p>
    <w:p>
      <w:pPr>
        <w:pStyle w:val="FirstParagraph"/>
      </w:pPr>
      <w:r>
        <w:t xml:space="preserve">Data collection for this report was conducted over a period of three consecutive months, capturing early autumn to late winter conditions. The methodology employed involved the use of high-resolution automated weather stations strategically placed across key districts in Netherlands Amsterdam, as well as satellite-derived remote sensing data. Key parameters monitored included surface temperature, relative humidity, wind speed and direction, atmospheric pressure gradients,</w:t>
      </w:r>
    </w:p>
    <w:bookmarkEnd w:id="22"/>
    <w:bookmarkStart w:id="25" w:name="section-4-results-and-analysis"/>
    <w:p>
      <w:pPr>
        <w:pStyle w:val="Heading3"/>
      </w:pPr>
      <w:r>
        <w:t xml:space="preserve">Section 4: Results and Analysis</w:t>
      </w:r>
    </w:p>
    <w:p>
      <w:pPr>
        <w:pStyle w:val="FirstParagraph"/>
      </w:pPr>
      <w:r>
        <w:t xml:space="preserve">The analysis reveals significant variability in weather patterns typical of the Netherlands Amsterdam region. The average daily temperature ranged from 4°C during the coldest nights to a high of 18°C during midday peaks. Notably, wind speeds were consistently higher than national averages due to the city's exposed location relative to surrounding dunes and water bodies.</w:t>
      </w:r>
    </w:p>
    <w:bookmarkStart w:id="23" w:name="wind-patterns-and-pressure-systems"/>
    <w:p>
      <w:pPr>
        <w:pStyle w:val="Heading4"/>
      </w:pPr>
      <w:r>
        <w:t xml:space="preserve">Wind Patterns and Pressure Systems</w:t>
      </w:r>
    </w:p>
    <w:p>
      <w:pPr>
        <w:pStyle w:val="FirstParagraph"/>
      </w:pPr>
      <w:r>
        <w:t xml:space="preserve">Meteorologists observed that prevailing south-westerly winds dominated the period, carrying moist air from the Atlantic Ocean. This influx resulted in frequent cloud cover and intermittent rainfall events. The interaction between these maritime air masses and the urban fabric of Netherlands Amsterdam created localized pressure differentials, influencing wind tunnel effects within narrow streets.</w:t>
      </w:r>
    </w:p>
    <w:bookmarkEnd w:id="23"/>
    <w:bookmarkStart w:id="24" w:name="precipitation-and-humidity"/>
    <w:p>
      <w:pPr>
        <w:pStyle w:val="Heading4"/>
      </w:pPr>
      <w:r>
        <w:t xml:space="preserve">Precipitation and Humidity</w:t>
      </w:r>
    </w:p>
    <w:p>
      <w:pPr>
        <w:pStyle w:val="FirstParagraph"/>
      </w:pPr>
      <w:r>
        <w:t xml:space="preserve">Humidity levels remained high, averaging 80% throughout the observation period. This persistent moisture contributes to the characteristic grey skies often associated with Netherlands Amsterdam during this season. Precipitation analysis indicates that while total rainfall volume was within historical norms, the frequency of heavy downpour events has increased slightly, posing challenges for urban drainage systems.</w:t>
      </w:r>
    </w:p>
    <w:bookmarkEnd w:id="24"/>
    <w:bookmarkEnd w:id="25"/>
    <w:bookmarkStart w:id="26" w:name="section-5-discussion"/>
    <w:p>
      <w:pPr>
        <w:pStyle w:val="Heading3"/>
      </w:pPr>
      <w:r>
        <w:t xml:space="preserve">Section 5: Discussion</w:t>
      </w:r>
    </w:p>
    <w:p>
      <w:pPr>
        <w:pStyle w:val="FirstParagraph"/>
      </w:pPr>
      <w:r>
        <w:t xml:space="preserve">The data underscores the vital importance of accurate meteorological modeling in Netherlands Amsterdam. For a</w:t>
      </w:r>
      <w:r>
        <w:t xml:space="preserve"> </w:t>
      </w:r>
      <w:r>
        <w:rPr>
          <w:bCs/>
          <w:b/>
        </w:rPr>
        <w:t xml:space="preserve">Meteorologist</w:t>
      </w:r>
      <w:r>
        <w:t xml:space="preserve">, interpreting these variables requires an understanding of both local topography and broader synoptic patterns. The proximity to water bodies means that fog formation is common, particularly during temperature inversions in the early morning hours.</w:t>
      </w:r>
    </w:p>
    <w:p>
      <w:pPr>
        <w:pStyle w:val="BodyText"/>
      </w:pPr>
      <w:r>
        <w:t xml:space="preserve">Furthermore, the urban heat island effect in Netherlands Amsterdam was observed to be less pronounced than in larger inland cities but still significant enough to impact local microclimates. Buildings retain heat during the day and release it slowly at night, slightly elevating nighttime temperatures compared to rural areas of the Netherlands. This phenomenon has implications for energy consumption and public health strategies.</w:t>
      </w:r>
    </w:p>
    <w:bookmarkEnd w:id="26"/>
    <w:bookmarkStart w:id="27" w:name="section-6-conclusion"/>
    <w:p>
      <w:pPr>
        <w:pStyle w:val="Heading3"/>
      </w:pPr>
      <w:r>
        <w:t xml:space="preserve">Section 6: Conclusion</w:t>
      </w:r>
    </w:p>
    <w:p>
      <w:pPr>
        <w:pStyle w:val="FirstParagraph"/>
      </w:pPr>
      <w:r>
        <w:t xml:space="preserve">In conclusion, this laboratory report highlights the complex interplay of factors shaping weather in Netherlands Amsterdam within the framework of Dutch meteorology. The findings reaffirm that a skilled</w:t>
      </w:r>
      <w:r>
        <w:t xml:space="preserve"> </w:t>
      </w:r>
      <w:r>
        <w:rPr>
          <w:bCs/>
          <w:b/>
        </w:rPr>
        <w:t xml:space="preserve">Meteorologist</w:t>
      </w:r>
      <w:r>
        <w:t xml:space="preserve"> </w:t>
      </w:r>
      <w:r>
        <w:t xml:space="preserve">must account for both large-scale atmospheric drivers and hyper-local urban characteristics when providing forecasts or climate assessments. For stakeholders in Netherlands Amsterdam, these insights are crucial for adapting to changing weather patterns.</w:t>
      </w:r>
    </w:p>
    <w:p>
      <w:pPr>
        <w:pStyle w:val="BodyText"/>
      </w:pPr>
      <w:r>
        <w:t xml:space="preserve">The resilience of the region depends on robust meteorological data and expert interpretation. As climate change continues to alter precipitation intensities and temperature ranges, the role of meteorology in safeguarding communities remains indispensable. Continued monitoring and research into the specific climatic nuances of Netherlands Amsterdam are essential for future-proofing urban planning initiatives across the Netherlands.</w:t>
      </w:r>
    </w:p>
    <w:bookmarkEnd w:id="27"/>
    <w:bookmarkStart w:id="28" w:name="section-7-recommendations"/>
    <w:p>
      <w:pPr>
        <w:pStyle w:val="Heading3"/>
      </w:pPr>
      <w:r>
        <w:t xml:space="preserve">Section 7: Recommendations</w:t>
      </w:r>
    </w:p>
    <w:p>
      <w:pPr>
        <w:numPr>
          <w:ilvl w:val="0"/>
          <w:numId w:val="1001"/>
        </w:numPr>
        <w:pStyle w:val="Compact"/>
      </w:pPr>
      <w:r>
        <w:rPr>
          <w:bCs/>
          <w:b/>
        </w:rPr>
        <w:t xml:space="preserve">Enhanced Monitoring:</w:t>
      </w:r>
      <w:r>
        <w:t xml:space="preserve"> </w:t>
      </w:r>
      <w:r>
        <w:t xml:space="preserve">Install additional weather stations in high-density urban zones of Netherlands Amsterdam to improve microclimate mapping.</w:t>
      </w:r>
    </w:p>
    <w:p>
      <w:pPr>
        <w:numPr>
          <w:ilvl w:val="0"/>
          <w:numId w:val="1001"/>
        </w:numPr>
        <w:pStyle w:val="Compact"/>
      </w:pPr>
      <w:r>
        <w:rPr>
          <w:bCs/>
          <w:b/>
        </w:rPr>
        <w:t xml:space="preserve">Meteorologist Training:</w:t>
      </w:r>
      <w:r>
        <w:t xml:space="preserve"> </w:t>
      </w:r>
      <w:r>
        <w:t xml:space="preserve">Increase specialized training for meteorologists focusing on coastal-urban interactions specific to the Netherlands context.</w:t>
      </w:r>
    </w:p>
    <w:p>
      <w:pPr>
        <w:numPr>
          <w:ilvl w:val="0"/>
          <w:numId w:val="1001"/>
        </w:numPr>
        <w:pStyle w:val="Compact"/>
      </w:pPr>
      <w:r>
        <w:rPr>
          <w:bCs/>
          <w:b/>
        </w:rPr>
        <w:t xml:space="preserve">Data Integration:</w:t>
      </w:r>
      <w:r>
        <w:t xml:space="preserve"> </w:t>
      </w:r>
      <w:r>
        <w:t xml:space="preserve">Integrate real-time meteorological data with smart city infrastructure in Netherlands Amsterdam to optimize traffic flow and energy usage during adverse weather events.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Netherlands Amsterdam</dc:title>
  <dc:creator/>
  <dc:language>en</dc:language>
  <cp:keywords/>
  <dcterms:created xsi:type="dcterms:W3CDTF">2026-07-29T09:32:25Z</dcterms:created>
  <dcterms:modified xsi:type="dcterms:W3CDTF">2026-07-29T09:32:25Z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