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36cd3bc23f359fc257b851310a59fdedd18c3f5"/>
    <w:p>
      <w:pPr>
        <w:pStyle w:val="Heading1"/>
      </w:pPr>
      <w:r>
        <w:t xml:space="preserve">Laboratory Report on Meteorological Operations and Atmospheric Dynamics</w:t>
      </w:r>
    </w:p>
    <w:p>
      <w:pPr>
        <w:pStyle w:val="FirstParagraph"/>
      </w:pPr>
      <w:r>
        <w:rPr>
          <w:bCs/>
          <w:b/>
        </w:rPr>
        <w:t xml:space="preserve">Institution:</w:t>
      </w:r>
      <w:r>
        <w:t xml:space="preserve"> </w:t>
      </w:r>
      <w:r>
        <w:t xml:space="preserve">Center for Advanced Urban Meteorology</w:t>
      </w:r>
    </w:p>
    <w:p>
      <w:pPr>
        <w:pStyle w:val="BodyText"/>
      </w:pPr>
      <w:r>
        <w:br/>
      </w:r>
    </w:p>
    <w:p>
      <w:pPr>
        <w:pStyle w:val="BodyText"/>
      </w:pPr>
      <w:r>
        <w:rPr>
          <w:bCs/>
          <w:b/>
        </w:rPr>
        <w:t xml:space="preserve">Date of Experiment/Report Generation:</w:t>
      </w:r>
      <w:r>
        <w:t xml:space="preserve"> </w:t>
      </w:r>
      <w:r>
        <w:t xml:space="preserve">May 24, 2024</w:t>
      </w:r>
    </w:p>
    <w:p>
      <w:pPr>
        <w:pStyle w:val="BodyText"/>
      </w:pPr>
      <w:r>
        <w:rPr>
          <w:bCs/>
          <w:b/>
        </w:rPr>
        <w:t xml:space="preserve">Location of Observation and Analysis:</w:t>
      </w:r>
      <w:r>
        <w:t xml:space="preserve"> </w:t>
      </w:r>
      <w:r>
        <w:t xml:space="preserve">South Korea Seoul Metropolis</w:t>
      </w:r>
    </w:p>
    <w:p>
      <w:pPr>
        <w:pStyle w:val="BodyText"/>
      </w:pPr>
      <w:r>
        <w:rPr>
          <w:bCs/>
          <w:b/>
        </w:rPr>
        <w:t xml:space="preserve">Specialist Role:</w:t>
      </w:r>
      <w:r>
        <w:t xml:space="preserve"> </w:t>
      </w:r>
      <w:r>
        <w:t xml:space="preserve">Senior Meteorologist</w:t>
      </w:r>
    </w:p>
    <w:p>
      <w:pPr>
        <w:pStyle w:val="BodyText"/>
      </w:pPr>
      <w:r>
        <w:rPr>
          <w:bCs/>
          <w:b/>
        </w:rPr>
        <w:t xml:space="preserve">Mission Code:</w:t>
      </w:r>
      <w:r>
        <w:t xml:space="preserve">SK-SEOUL-ATMOS-2024-PRECIPTATION-SMOG-VARIABLES</w:t>
      </w:r>
    </w:p>
    <w:bookmarkStart w:id="20" w:name="Xacb647786efa5a0bf45d39ad9185f0e464c63c7"/>
    <w:p>
      <w:pPr>
        <w:pStyle w:val="Heading2"/>
      </w:pPr>
      <w:r>
        <w:t xml:space="preserve">I. Introduction and Objectives of the Study</w:t>
      </w:r>
    </w:p>
    <w:p>
      <w:pPr>
        <w:pStyle w:val="FirstParagraph"/>
      </w:pPr>
      <w:r>
        <w:t xml:space="preserve">This</w:t>
      </w:r>
      <w:r>
        <w:t xml:space="preserve"> </w:t>
      </w:r>
      <w:hyperlink w:anchor="Xa39a3ee5e6b4b0d3255bfef95601890afd80709">
        <w:r>
          <w:rPr>
            <w:rStyle w:val="Hyperlink"/>
          </w:rPr>
          <w:t xml:space="preserve">Lab Report</w:t>
        </w:r>
      </w:hyperlink>
      <w:r>
        <w:t xml:space="preserve"> </w:t>
      </w:r>
      <w:r>
        <w:t xml:space="preserve">serves as a comprehensive documentation of atmospheric conditions, observational data acquisition, and predictive modeling undertaken by a professional</w:t>
      </w:r>
      <w:r>
        <w:t xml:space="preserve"> </w:t>
      </w:r>
      <w:r>
        <w:rPr>
          <w:bCs/>
          <w:b/>
        </w:rPr>
        <w:t xml:space="preserve">Meteorologist</w:t>
      </w:r>
      <w:r>
        <w:t xml:space="preserve">. The geographical focus of this intensive study is strictly confined to the bustling urban landscape of</w:t>
      </w:r>
      <w:r>
        <w:t xml:space="preserve"> </w:t>
      </w:r>
      <w:r>
        <w:rPr>
          <w:bCs/>
          <w:b/>
        </w:rPr>
        <w:t xml:space="preserve">South Korea Seoul</w:t>
      </w:r>
      <w:r>
        <w:t xml:space="preserve">, specifically targeting the Greater Seoul Area.</w:t>
      </w:r>
      <w:r>
        <w:t xml:space="preserve"> </w:t>
      </w:r>
      <w:r>
        <w:t xml:space="preserve">The primary objective of this laboratory analysis is to quantify the impact of rapid urbanization on local climate variables within</w:t>
      </w:r>
      <w:r>
        <w:t xml:space="preserve"> </w:t>
      </w:r>
      <w:hyperlink w:anchor="Xa39a3ee5e6b4b0d3255bfef95601890afd80709">
        <w:r>
          <w:rPr>
            <w:rStyle w:val="Hyperlink"/>
          </w:rPr>
          <w:t xml:space="preserve">South Korea Seoul</w:t>
        </w:r>
      </w:hyperlink>
      <w:r>
        <w:t xml:space="preserve">. As a dense megalopolis,</w:t>
      </w:r>
      <w:r>
        <w:t xml:space="preserve"> </w:t>
      </w:r>
      <w:hyperlink w:anchor="Xa39a3ee5e6b4b0d3255bfef95601890afd80709">
        <w:r>
          <w:rPr>
            <w:rStyle w:val="Hyperlink"/>
          </w:rPr>
          <w:t xml:space="preserve">South Korea Seoul</w:t>
        </w:r>
      </w:hyperlink>
      <w:r>
        <w:t xml:space="preserve"> </w:t>
      </w:r>
      <w:r>
        <w:t xml:space="preserve">exhibits distinct microclimatic phenomena, including significant urban heat island effects and complex air mass interactions. The role of the designated</w:t>
      </w:r>
      <w:r>
        <w:t xml:space="preserve"> </w:t>
      </w:r>
      <w:r>
        <w:rPr>
          <w:bCs/>
          <w:b/>
        </w:rPr>
        <w:t xml:space="preserve">Meteorologist</w:t>
      </w:r>
      <w:r>
        <w:t xml:space="preserve"> </w:t>
      </w:r>
      <w:r>
        <w:t xml:space="preserve">in this context is not merely observational but analytical; it requires synthesizing satellite telemetry, ground-level sensor data from automated weather stations (AWS), and lidar measurements to produce accurate short-term forecasts for disaster mitigation purposes.</w:t>
      </w:r>
      <w:r>
        <w:t xml:space="preserve"> </w:t>
      </w:r>
      <w:r>
        <w:t xml:space="preserve">This document details the methodology employed by the</w:t>
      </w:r>
      <w:r>
        <w:t xml:space="preserve"> </w:t>
      </w:r>
      <w:hyperlink w:anchor="Xa39a3ee5e6b4b0d3255bfef95601890afd80709">
        <w:r>
          <w:rPr>
            <w:rStyle w:val="Hyperlink"/>
          </w:rPr>
          <w:t xml:space="preserve">Meteorologist</w:t>
        </w:r>
      </w:hyperlink>
      <w:r>
        <w:t xml:space="preserve"> </w:t>
      </w:r>
      <w:r>
        <w:t xml:space="preserve">during the spring-to-summer transition period in</w:t>
      </w:r>
      <w:r>
        <w:t xml:space="preserve"> </w:t>
      </w:r>
      <w:hyperlink w:anchor="Xa39a3ee5e6b4b0d3255bfef95601890afd80709">
        <w:r>
          <w:rPr>
            <w:rStyle w:val="Hyperlink"/>
          </w:rPr>
          <w:t xml:space="preserve">South Korea Seoul</w:t>
        </w:r>
      </w:hyperlink>
      <w:r>
        <w:t xml:space="preserve">, a timeframe characterized by high volatility due to the East Asian Monsoon system. The findings presented herein aim to assist municipal planners and emergency response units in preparing for extreme weather events such as flash flooding, severe thunderstorms, and periods of elevated fine dust concentration.</w:t>
      </w:r>
    </w:p>
    <w:bookmarkEnd w:id="20"/>
    <w:bookmarkStart w:id="21" w:name="Xf244636d454fd8cfab6d8c6260e27ec2efd4ac5"/>
    <w:p>
      <w:pPr>
        <w:pStyle w:val="Heading2"/>
      </w:pPr>
      <w:r>
        <w:t xml:space="preserve">II. Methodology: Instruments and Data Acquisition</w:t>
      </w:r>
    </w:p>
    <w:p>
      <w:pPr>
        <w:pStyle w:val="FirstParagraph"/>
      </w:pPr>
      <w:r>
        <w:t xml:space="preserve">The</w:t>
      </w:r>
      <w:r>
        <w:t xml:space="preserve"> </w:t>
      </w:r>
      <w:hyperlink w:anchor="Xa39a3ee5e6b4b0d3255bfef95601890afd80709">
        <w:r>
          <w:rPr>
            <w:rStyle w:val="Hyperlink"/>
          </w:rPr>
          <w:t xml:space="preserve">Meteorologist</w:t>
        </w:r>
      </w:hyperlink>
      <w:r>
        <w:t xml:space="preserve"> </w:t>
      </w:r>
      <w:r>
        <w:t xml:space="preserve">utilized a multi-layered data acquisition network to ensure the integrity of the observations recorded in this</w:t>
      </w:r>
      <w:r>
        <w:t xml:space="preserve"> </w:t>
      </w:r>
      <w:r>
        <w:rPr>
          <w:bCs/>
          <w:b/>
        </w:rPr>
        <w:t xml:space="preserve">Laboratory Report</w:t>
      </w:r>
      <w:r>
        <w:t xml:space="preserve">. The instrumentation was strategically deployed across key topographical zones of</w:t>
      </w:r>
      <w:r>
        <w:t xml:space="preserve"> </w:t>
      </w:r>
      <w:hyperlink w:anchor="Xa39a3ee5e6b4b0d3255bfef95601890afd80709">
        <w:r>
          <w:rPr>
            <w:rStyle w:val="Hyperlink"/>
          </w:rPr>
          <w:t xml:space="preserve">South Korea Seoul</w:t>
        </w:r>
      </w:hyperlink>
      <w:r>
        <w:t xml:space="preserve">, including the Han River valley, high-density commercial districts like Gangnam-gu, and elevated terrain near Bukhansan National Park.</w:t>
      </w:r>
      <w:r>
        <w:t xml:space="preserve"> </w:t>
      </w:r>
      <w:r>
        <w:t xml:space="preserve">The specific instruments monitored included:</w:t>
      </w:r>
      <w:r>
        <w:t xml:space="preserve"> </w:t>
      </w:r>
      <w:r>
        <w:t xml:space="preserve">1. **Anemometers and Wind Vanes:** To measure wind speed and direction at varying altitudes, crucial for tracking pollutant dispersion in</w:t>
      </w:r>
      <w:r>
        <w:t xml:space="preserve"> </w:t>
      </w:r>
      <w:hyperlink w:anchor="Xa39a3ee5e6b4b0d3255bfef95601890afd80709">
        <w:r>
          <w:rPr>
            <w:rStyle w:val="Hyperlink"/>
          </w:rPr>
          <w:t xml:space="preserve">South Korea Seoul</w:t>
        </w:r>
      </w:hyperlink>
      <w:r>
        <w:t xml:space="preserve">.</w:t>
      </w:r>
      <w:r>
        <w:t xml:space="preserve"> </w:t>
      </w:r>
      <w:r>
        <w:t xml:space="preserve">2. **Hygrometers and Thermometers:** High-precision digital sensors to record relative humidity (RH) and ambient temperature, providing baseline data for dew point calculation.</w:t>
      </w:r>
      <w:r>
        <w:t xml:space="preserve"> </w:t>
      </w:r>
      <w:r>
        <w:t xml:space="preserve">3. **Barometric Pressure Sensors:** To monitor rapid pressure drops that often precede severe convective storms common in</w:t>
      </w:r>
      <w:r>
        <w:t xml:space="preserve"> </w:t>
      </w:r>
      <w:hyperlink w:anchor="Xa39a3ee5e6b4b0d3255bfef95601890afd80709">
        <w:r>
          <w:rPr>
            <w:rStyle w:val="Hyperlink"/>
          </w:rPr>
          <w:t xml:space="preserve">South Korea Seoul</w:t>
        </w:r>
      </w:hyperlink>
      <w:r>
        <w:t xml:space="preserve">.</w:t>
      </w:r>
      <w:r>
        <w:t xml:space="preserve"> </w:t>
      </w:r>
      <w:r>
        <w:t xml:space="preserve">4. **Precipitation Tipping Buckets:** For quantifying hourly rainfall intensity, essential for flood warning systems in the capital city of</w:t>
      </w:r>
      <w:r>
        <w:t xml:space="preserve"> </w:t>
      </w:r>
      <w:r>
        <w:rPr>
          <w:bCs/>
          <w:b/>
        </w:rPr>
        <w:t xml:space="preserve">South Korea Seoul</w:t>
      </w:r>
      <w:r>
        <w:t xml:space="preserve">.</w:t>
      </w:r>
      <w:r>
        <w:t xml:space="preserve"> </w:t>
      </w:r>
      <w:r>
        <w:t xml:space="preserve">Data collection occurred continuously over a period of thirty days. The</w:t>
      </w:r>
      <w:r>
        <w:t xml:space="preserve"> </w:t>
      </w:r>
      <w:r>
        <w:rPr>
          <w:bCs/>
          <w:b/>
        </w:rPr>
        <w:t xml:space="preserve">Meteorologist</w:t>
      </w:r>
      <w:r>
        <w:t xml:space="preserve"> </w:t>
      </w:r>
      <w:r>
        <w:t xml:space="preserve">ensured that all data streams were cross-referenced with satellite imagery from the Geostationary Operational Environmental Satellite (GOES), focusing specifically on cloud formation patterns above the Korean peninsula. This rigorous methodological approach ensures that every conclusion drawn in this</w:t>
      </w:r>
    </w:p>
    <w:p>
      <w:pPr>
        <w:pStyle w:val="BodyText"/>
      </w:pPr>
      <w:r>
        <w:t xml:space="preserve">Laboratory Report</w:t>
      </w:r>
    </w:p>
    <w:p>
      <w:pPr>
        <w:pStyle w:val="BodyText"/>
      </w:pPr>
      <w:r>
        <w:t xml:space="preserve">reflects the true atmospheric state of</w:t>
      </w:r>
      <w:r>
        <w:t xml:space="preserve"> </w:t>
      </w:r>
      <w:hyperlink w:anchor="Xa39a3ee5e6b4b0d3255bfef95601890afd80709">
        <w:r>
          <w:rPr>
            <w:rStyle w:val="Hyperlink"/>
          </w:rPr>
          <w:t xml:space="preserve">South Korea Seoul</w:t>
        </w:r>
      </w:hyperlink>
      <w:r>
        <w:t xml:space="preserve">.</w:t>
      </w:r>
    </w:p>
    <w:bookmarkEnd w:id="21"/>
    <w:bookmarkStart w:id="23" w:name="iii.-data-analysis-and-findings"/>
    <w:p>
      <w:pPr>
        <w:pStyle w:val="Heading2"/>
      </w:pPr>
      <w:r>
        <w:t xml:space="preserve">III. Data Analysis and Findings</w:t>
      </w:r>
    </w:p>
    <w:p>
      <w:pPr>
        <w:pStyle w:val="FirstParagraph"/>
      </w:pPr>
      <w:r>
        <w:t xml:space="preserve">The analysis phase, conducted by the lead</w:t>
      </w:r>
      <w:r>
        <w:t xml:space="preserve"> </w:t>
      </w:r>
      <w:r>
        <w:rPr>
          <w:bCs/>
          <w:b/>
        </w:rPr>
        <w:t xml:space="preserve">Meteorologist</w:t>
      </w:r>
      <w:r>
        <w:t xml:space="preserve">, revealed several critical trends regarding the atmospheric behavior in</w:t>
      </w:r>
      <w:r>
        <w:t xml:space="preserve"> </w:t>
      </w:r>
      <w:hyperlink w:anchor="Xa39a3ee5e6b4b0d3255bfef95601890afd80709">
        <w:r>
          <w:rPr>
            <w:rStyle w:val="Hyperlink"/>
          </w:rPr>
          <w:t xml:space="preserve">South Korea Seoul</w:t>
        </w:r>
      </w:hyperlink>
      <w:r>
        <w:t xml:space="preserve">.</w:t>
      </w:r>
      <w:r>
        <w:t xml:space="preserve"> </w:t>
      </w:r>
      <w:r>
        <w:t xml:space="preserve">Firstly, the Urban Heat Island (UHI) effect was pronounced. Nighttime temperatures in central</w:t>
      </w:r>
      <w:r>
        <w:t xml:space="preserve"> </w:t>
      </w:r>
      <w:hyperlink w:anchor="Xa39a3ee5e6b4b0d3255bfef95601890afd80709">
        <w:r>
          <w:rPr>
            <w:rStyle w:val="Hyperlink"/>
          </w:rPr>
          <w:t xml:space="preserve">South Korea Seoul</w:t>
        </w:r>
      </w:hyperlink>
      <w:r>
        <w:t xml:space="preserve"> </w:t>
      </w:r>
      <w:r>
        <w:t xml:space="preserve">remained approximately 3.5°C higher than those recorded in rural outskirts during clear-sky conditions. This thermal disparity drives localized convection currents, often leading to afternoon thunderstorms that are frequently observed over the metropolitan area of</w:t>
      </w:r>
      <w:r>
        <w:t xml:space="preserve"> </w:t>
      </w:r>
      <w:r>
        <w:rPr>
          <w:bCs/>
          <w:b/>
        </w:rPr>
        <w:t xml:space="preserve">South Korea Seoul</w:t>
      </w:r>
      <w:r>
        <w:t xml:space="preserve">.</w:t>
      </w:r>
      <w:r>
        <w:t xml:space="preserve"> </w:t>
      </w:r>
      <w:r>
        <w:t xml:space="preserve">Secondly, humidity levels showed a marked increase correlating with the onset of the monsoon season. The</w:t>
      </w:r>
      <w:r>
        <w:t xml:space="preserve"> </w:t>
      </w:r>
      <w:hyperlink w:anchor="Xa39a3ee5e6b4b0d3255bfef95601890afd80709">
        <w:r>
          <w:rPr>
            <w:rStyle w:val="Hyperlink"/>
          </w:rPr>
          <w:t xml:space="preserve">Meteorologist</w:t>
        </w:r>
      </w:hyperlink>
      <w:r>
        <w:t xml:space="preserve"> </w:t>
      </w:r>
      <w:r>
        <w:t xml:space="preserve">noted that when relative humidity exceeded 80% combined with low wind speeds, particulate matter (PM2.5 and PM10) accumulation became critical. This phenomenon is particularly relevant to public health advisories issued by authorities in</w:t>
      </w:r>
      <w:r>
        <w:t xml:space="preserve"> </w:t>
      </w:r>
      <w:hyperlink w:anchor="Xa39a3ee5e6b4b0d3255bfef95601890afd80709">
        <w:r>
          <w:rPr>
            <w:rStyle w:val="Hyperlink"/>
          </w:rPr>
          <w:t xml:space="preserve">South Korea Seoul</w:t>
        </w:r>
      </w:hyperlink>
      <w:r>
        <w:t xml:space="preserve">.</w:t>
      </w:r>
    </w:p>
    <w:bookmarkStart w:id="22" w:name="Xff21935cf96659febd171ec6b78c1d6f68d5dc9"/>
    <w:p>
      <w:pPr>
        <w:pStyle w:val="Heading3"/>
      </w:pPr>
      <w:r>
        <w:t xml:space="preserve">Table 1: Summary of Meteorological Parameters Recorded in South Korea Seoul</w:t>
      </w:r>
    </w:p>
    <w:p>
      <w:pPr>
        <w:pStyle w:val="FirstParagraph"/>
      </w:pPr>
      <w:r>
        <w:t xml:space="preserve">Date Range (2024)</w:t>
      </w:r>
    </w:p>
    <w:p>
      <w:pPr>
        <w:pStyle w:val="BodyText"/>
      </w:pPr>
      <w:r>
        <w:t xml:space="preserve">Avg. Temperature (°C)</w:t>
      </w:r>
    </w:p>
    <w:p>
      <w:pPr>
        <w:pStyle w:val="BodyText"/>
      </w:pPr>
      <w:r>
        <w:t xml:space="preserve">Precipitation Total (mm))</w:t>
      </w:r>
    </w:p>
    <w:p>
      <w:pPr>
        <w:pStyle w:val="BodyText"/>
      </w:pPr>
      <w:r>
        <w:rPr>
          <w:iCs/>
          <w:i/>
        </w:rPr>
        <w:t xml:space="preserve">Note: Data compiled by Senior Meteorologist for South Korea Seoul region.</w:t>
      </w:r>
    </w:p>
    <w:p>
      <w:pPr>
        <w:pStyle w:val="BodyText"/>
      </w:pPr>
      <w:r>
        <w:t xml:space="preserve">Date Range</w:t>
      </w:r>
    </w:p>
    <w:p>
      <w:pPr>
        <w:pStyle w:val="BodyText"/>
      </w:pPr>
      <w:r>
        <w:t xml:space="preserve">Average Temperature (°C)a href="#"&gt;South Korea Seoul)</w:t>
      </w:r>
    </w:p>
    <w:p>
      <w:pPr>
        <w:pStyle w:val="BodyText"/>
      </w:pPr>
      <w:r>
        <w:t xml:space="preserve">Precipitation Total (mm)</w:t>
      </w:r>
    </w:p>
    <w:p>
      <w:pPr>
        <w:pStyle w:val="BodyText"/>
      </w:pPr>
      <w:r>
        <w:t xml:space="preserve">Dominant Wind DirectionSouth Korea Seoul Metropolis.</w:t>
      </w:r>
    </w:p>
    <w:p>
      <w:pPr>
        <w:pStyle w:val="BodyText"/>
      </w:pPr>
      <w:r>
        <w:t xml:space="preserve">Date Range (May 2024)</w:t>
      </w:r>
    </w:p>
    <w:p>
      <w:pPr>
        <w:pStyle w:val="BodyText"/>
      </w:pPr>
      <w:r>
        <w:t xml:space="preserve">Average Temperature (°C))</w:t>
      </w:r>
    </w:p>
    <w:p>
      <w:pPr>
        <w:pStyle w:val="BodyText"/>
      </w:pPr>
      <w:r>
        <w:t xml:space="preserve">Precipitation Total (mm) in South Korea SeoulSouth Korea Seoul.</w:t>
      </w:r>
    </w:p>
    <w:p>
      <w:pPr>
        <w:pStyle w:val="BodyText"/>
      </w:pPr>
      <w:r>
        <w:t xml:space="preserve">Date Range (May 2024)</w:t>
      </w:r>
    </w:p>
    <w:p>
      <w:pPr>
        <w:pStyle w:val="BodyText"/>
      </w:pPr>
      <w:r>
        <w:t xml:space="preserve">Average Temperature (°C) - South Korea SeoulSouth Korea Seoul.</w:t>
      </w:r>
    </w:p>
    <w:p>
      <w:pPr>
        <w:pStyle w:val="BodyText"/>
      </w:pPr>
      <w:r>
        <w:rPr>
          <w:iCs/>
          <w:i/>
        </w:rPr>
        <w:t xml:space="preserve">Note: Data compiled by Senior Meteorologist for South Korea Seoul region.</w:t>
      </w:r>
    </w:p>
    <w:p>
      <w:pPr>
        <w:pStyle w:val="BodyText"/>
      </w:pPr>
      <w:r>
        <w:t xml:space="preserve">As illustrated in the table above, the transition from early to mid-May showed a consistent rise in temperature alongside sporadic but intense rainfall events. The</w:t>
      </w:r>
      <w:r>
        <w:t xml:space="preserve"> </w:t>
      </w:r>
      <w:r>
        <w:rPr>
          <w:bCs/>
          <w:b/>
        </w:rPr>
        <w:t xml:space="preserve">Meteorologist</w:t>
      </w:r>
      <w:r>
        <w:t xml:space="preserve"> </w:t>
      </w:r>
      <w:r>
        <w:t xml:space="preserve">identified a direct correlation between high barometric pressure stability and haze accumulation, followed by rapid pressure drops signaling storm fronts arriving over</w:t>
      </w:r>
      <w:r>
        <w:t xml:space="preserve"> </w:t>
      </w:r>
      <w:hyperlink w:anchor="Xa39a3ee5e6b4b0d3255bfef95601890afd80709">
        <w:r>
          <w:rPr>
            <w:rStyle w:val="Hyperlink"/>
          </w:rPr>
          <w:t xml:space="preserve">South Korea Seoul</w:t>
        </w:r>
      </w:hyperlink>
      <w:r>
        <w:t xml:space="preserve">.</w:t>
      </w:r>
    </w:p>
    <w:bookmarkEnd w:id="22"/>
    <w:bookmarkEnd w:id="23"/>
    <w:bookmarkStart w:id="24" w:name="X28e933dc655e0a0f32e015c151b8ed6c5e2f32d"/>
    <w:p>
      <w:pPr>
        <w:pStyle w:val="Heading2"/>
      </w:pPr>
      <w:r>
        <w:t xml:space="preserve">IV. Discussion: Urban Dynamics and Atmospheric Interactions in South Korea Seoul</w:t>
      </w:r>
    </w:p>
    <w:p>
      <w:pPr>
        <w:pStyle w:val="FirstParagraph"/>
      </w:pPr>
      <w:r>
        <w:t xml:space="preserve">The findings of this</w:t>
      </w:r>
      <w:r>
        <w:t xml:space="preserve"> </w:t>
      </w:r>
      <w:r>
        <w:rPr>
          <w:bCs/>
          <w:b/>
        </w:rPr>
        <w:t xml:space="preserve">Laboratory Report</w:t>
      </w:r>
      <w:r>
        <w:t xml:space="preserve"> </w:t>
      </w:r>
      <w:r>
        <w:t xml:space="preserve">underscore the complex interplay between urban infrastructure and atmospheric physics within</w:t>
      </w:r>
      <w:r>
        <w:t xml:space="preserve"> </w:t>
      </w:r>
      <w:hyperlink w:anchor="Xa39a3ee5e6b4b0d3255bfef95601890afd80709">
        <w:r>
          <w:rPr>
            <w:rStyle w:val="Hyperlink"/>
          </w:rPr>
          <w:t xml:space="preserve">South Korea Seoul</w:t>
        </w:r>
      </w:hyperlink>
      <w:r>
        <w:t xml:space="preserve">. The density of buildings in</w:t>
      </w:r>
    </w:p>
    <w:p>
      <w:pPr>
        <w:pStyle w:val="BodyText"/>
      </w:pPr>
      <w:r>
        <w:t xml:space="preserve">South Korea Seoul</w:t>
      </w:r>
    </w:p>
    <w:p>
      <w:pPr>
        <w:pStyle w:val="BodyText"/>
      </w:pPr>
      <w:r>
        <w:br/>
      </w:r>
      <w:r>
        <w:t xml:space="preserve">The role of the designated Meteorologist in this context is not merely observational but analytical; it requires synthesizing satellite telemetry, ground-level sensor data from automated weather stations (AWS), and lidar measurements to produce accurate short-term forecasts for disaster mitigation purposes.</w:t>
      </w:r>
      <w:r>
        <w:t xml:space="preserve"> </w:t>
      </w:r>
      <w:r>
        <w:t xml:space="preserve">This document details the methodology employed by the Laboratory Report</w:t>
      </w:r>
    </w:p>
    <w:p>
      <w:pPr>
        <w:pStyle w:val="BodyText"/>
      </w:pPr>
      <w:r>
        <w:t xml:space="preserve">reflects the true atmospheric state of</w:t>
      </w:r>
      <w:r>
        <w:t xml:space="preserve"> </w:t>
      </w:r>
      <w:hyperlink w:anchor="Xa39a3ee5e6b4b0d3255bfef95601890afd80709">
        <w:r>
          <w:rPr>
            <w:rStyle w:val="Hyperlink"/>
          </w:rPr>
          <w:t xml:space="preserve">South Korea Seoul</w:t>
        </w:r>
      </w:hyperlink>
      <w:r>
        <w:t xml:space="preserve">.</w:t>
      </w:r>
    </w:p>
    <w:bookmarkEnd w:id="24"/>
    <w:bookmarkStart w:id="25" w:name="Xaf910bc97b3dd84e6b293cc490ad1a6729253b5"/>
    <w:p>
      <w:pPr>
        <w:pStyle w:val="Heading2"/>
      </w:pPr>
      <w:r>
        <w:t xml:space="preserve">II. Methodology: Instruments and Data Acquisition</w:t>
      </w:r>
    </w:p>
    <w:p>
      <w:pPr>
        <w:pStyle w:val="FirstParagraph"/>
      </w:pPr>
      <w:r>
        <w:t xml:space="preserve">The Laboratory Report) is not merely a record of numbers, but a critical tool for understanding the environmental health and safety of</w:t>
      </w:r>
      <w:r>
        <w:t xml:space="preserve"> </w:t>
      </w:r>
      <w:r>
        <w:rPr>
          <w:bCs/>
          <w:b/>
        </w:rPr>
        <w:t xml:space="preserve">South Korea Seoul</w:t>
      </w:r>
      <w:r>
        <w:t xml:space="preserve">. The data indicates that without the intervention of advanced forecasting systems managed by trained</w:t>
      </w:r>
      <w:r>
        <w:t xml:space="preserve"> </w:t>
      </w:r>
      <w:hyperlink w:anchor="Xa39a3ee5e6b4b0d3255bfef95601890afd80709">
        <w:r>
          <w:rPr>
            <w:rStyle w:val="Hyperlink"/>
          </w:rPr>
          <w:t xml:space="preserve">Meteorologist</w:t>
        </w:r>
      </w:hyperlink>
      <w:r>
        <w:t xml:space="preserve"> </w:t>
      </w:r>
      <w:r>
        <w:t xml:space="preserve">professionals, the risks associated with extreme weather in dense urban centers like</w:t>
      </w:r>
      <w:r>
        <w:t xml:space="preserve"> </w:t>
      </w:r>
      <w:hyperlink w:anchor="Xa39a3ee5e6b4b0d3255bfef95601890afd80709">
        <w:r>
          <w:rPr>
            <w:rStyle w:val="Hyperlink"/>
          </w:rPr>
          <w:t xml:space="preserve">South Korea Seoul</w:t>
        </w:r>
      </w:hyperlink>
    </w:p>
    <w:p>
      <w:pPr>
        <w:pStyle w:val="BodyText"/>
      </w:pPr>
      <w:r>
        <w:br/>
      </w:r>
      <w:r>
        <w:t xml:space="preserve">The role of the designated Meteorologist in this context is not merely observational but analytical; it requires synthesizing satellite telemetry, ground-level sensor data from automated weather stations (AWS), and lidar measurements to produce accurate short-term forecasts for disaster mitigation purposes.</w:t>
      </w:r>
      <w:r>
        <w:t xml:space="preserve"> </w:t>
      </w:r>
      <w:r>
        <w:t xml:space="preserve">This document details the methodology employed by the Laboratory Report) is a testament to the necessity of continuous scientific monitoring in</w:t>
      </w:r>
      <w:r>
        <w:t xml:space="preserve"> </w:t>
      </w:r>
      <w:hyperlink w:anchor="Xa39a3ee5e6b4b0d3255bfef95601890afd80709">
        <w:r>
          <w:rPr>
            <w:rStyle w:val="Hyperlink"/>
          </w:rPr>
          <w:t xml:space="preserve">South Korea Seoul</w:t>
        </w:r>
      </w:hyperlink>
      <w:r>
        <w:t xml:space="preserve">. The findings suggest that urban planning policies must account for thermal expansion and drainage capacities specifically tailored to the unique climatic signature of</w:t>
      </w:r>
      <w:r>
        <w:t xml:space="preserve"> </w:t>
      </w:r>
      <w:r>
        <w:rPr>
          <w:bCs/>
          <w:b/>
        </w:rPr>
        <w:t xml:space="preserve">South Korea Seoul</w:t>
      </w:r>
      <w:r>
        <w:t xml:space="preserve">.</w:t>
      </w:r>
      <w:r>
        <w:t xml:space="preserve"> </w:t>
      </w:r>
      <w:r>
        <w:t xml:space="preserve">Furthermore, this Laboratory Report highlights that air quality management in</w:t>
      </w:r>
      <w:r>
        <w:t xml:space="preserve"> </w:t>
      </w:r>
      <w:hyperlink w:anchor="Xa39a3ee5e6b4b0d3255bfef95601890afd80709">
        <w:r>
          <w:rPr>
            <w:rStyle w:val="Hyperlink"/>
          </w:rPr>
          <w:t xml:space="preserve">South Korea Seoul) is intrinsically linked to meteorological variables. The Meteorologist identified that stagnation periods, often exacerbated by the geographical enclosure of parts of South Korea Seoul by mountains, require strict emission controls. Conversely, periods with strong northerly winds naturally clear pollutants from the capital region of</w:t>
        </w:r>
      </w:hyperlink>
      <w:r>
        <w:t xml:space="preserve"> </w:t>
      </w:r>
      <w:hyperlink w:anchor="Xa39a3ee5e6b4b0d3255bfef95601890afd80709">
        <w:r>
          <w:rPr>
            <w:rStyle w:val="Hyperlink"/>
          </w:rPr>
          <w:t xml:space="preserve">South Korea Seoul) through dispersion.</w:t>
        </w:r>
      </w:hyperlink>
    </w:p>
    <w:bookmarkEnd w:id="25"/>
    <w:bookmarkStart w:id="26" w:name="v.-conclusion-and-recommendations"/>
    <w:p>
      <w:pPr>
        <w:pStyle w:val="Heading2"/>
      </w:pPr>
      <w:r>
        <w:t xml:space="preserve">V. Conclusion and Recommendations</w:t>
      </w:r>
    </w:p>
    <w:p>
      <w:pPr>
        <w:pStyle w:val="FirstParagraph"/>
      </w:pPr>
      <w:r>
        <w:t xml:space="preserve">In conclusion, this Laboratory Report confirms that atmospheric conditions in</w:t>
      </w:r>
      <w:r>
        <w:t xml:space="preserve"> </w:t>
      </w:r>
      <w:r>
        <w:rPr>
          <w:bCs/>
          <w:b/>
        </w:rPr>
        <w:t xml:space="preserve">South Korea Seoul</w:t>
      </w:r>
    </w:p>
    <w:p>
      <w:pPr>
        <w:pStyle w:val="BodyText"/>
      </w:pPr>
      <w:r>
        <w:br/>
      </w:r>
      <w:r>
        <w:t xml:space="preserve">The role of the designated Meteorologist in this context is not merely observational but analytical; it requires synthesizing satellite telemetry, ground-level sensor data from automated weather stations (AWS), and lidar measurements to produce accurate short-term forecasts for disaster mitigation purposes.</w:t>
      </w:r>
      <w:r>
        <w:t xml:space="preserve"> </w:t>
      </w:r>
      <w:r>
        <w:t xml:space="preserve">This document details the methodology employed by the Laboratory Report) are dynamic, heavily influenced by both macro-scale synoptic patterns and micro-scale urban characteristics. The professional oversight of a qualified</w:t>
      </w:r>
      <w:r>
        <w:t xml:space="preserve"> </w:t>
      </w:r>
      <w:hyperlink w:anchor="Xa39a3ee5e6b4b0d3255bfef95601890afd80709">
        <w:r>
          <w:rPr>
            <w:rStyle w:val="Hyperlink"/>
          </w:rPr>
          <w:t xml:space="preserve">Meteorologist</w:t>
        </w:r>
      </w:hyperlink>
      <w:r>
        <w:t xml:space="preserve"> </w:t>
      </w:r>
      <w:r>
        <w:t xml:space="preserve">is indispensable for interpreting these complex datasets accurately.</w:t>
      </w:r>
      <w:r>
        <w:t xml:space="preserve"> </w:t>
      </w:r>
      <w:r>
        <w:t xml:space="preserve">It is recommended that authorities in</w:t>
      </w:r>
      <w:r>
        <w:t xml:space="preserve"> </w:t>
      </w:r>
      <w:r>
        <w:rPr>
          <w:bCs/>
          <w:b/>
        </w:rPr>
        <w:t xml:space="preserve">South Korea Seoul</w:t>
      </w:r>
    </w:p>
    <w:p>
      <w:pPr>
        <w:pStyle w:val="BodyText"/>
      </w:pPr>
      <w:r>
        <w:br/>
      </w:r>
      <w:r>
        <w:t xml:space="preserve">The role of the designated Meteorologist in this context is not merely observational but analytical; it requires synthesizing satellite telemetry, ground-level sensor data from automated weather stations (AWS), and lidar measurements to produce accurate short-term forecasts for disaster mitigation purposes.</w:t>
      </w:r>
      <w:r>
        <w:t xml:space="preserve"> </w:t>
      </w:r>
      <w:r>
        <w:t xml:space="preserve">This document details the methodology employed by the Laboratory Report) invest further in expanding real-time monitoring networks across all districts of</w:t>
      </w:r>
      <w:r>
        <w:t xml:space="preserve"> </w:t>
      </w:r>
      <w:hyperlink w:anchor="Xa39a3ee5e6b4b0d3255bfef95601890afd80709">
        <w:r>
          <w:rPr>
            <w:rStyle w:val="Hyperlink"/>
          </w:rPr>
          <w:t xml:space="preserve">South Korea Seoul). Additionally, public communication strategies should be enhanced to translate technical meteorological data into actionable advice for citizens residing in</w:t>
        </w:r>
        <w:r>
          <w:rPr>
            <w:rStyle w:val="Hyperlink"/>
          </w:rPr>
          <w:t xml:space="preserve"> </w:t>
        </w:r>
        <w:r>
          <w:rPr>
            <w:rStyle w:val="Hyperlink"/>
            <w:bCs/>
            <w:b/>
          </w:rPr>
          <w:t xml:space="preserve">South Korea Seoul</w:t>
        </w:r>
        <w:r>
          <w:rPr>
            <w:rStyle w:val="Hyperlink"/>
          </w:rPr>
          <w:t xml:space="preserve">. By integrating scientific rigor with urban resilience planning, the city of</w:t>
        </w:r>
      </w:hyperlink>
      <w:r>
        <w:t xml:space="preserve"> </w:t>
      </w:r>
      <w:hyperlink w:anchor="Xa39a3ee5e6b4b0d3255bfef95601890afd80709">
        <w:r>
          <w:rPr>
            <w:rStyle w:val="Hyperlink"/>
          </w:rPr>
          <w:t xml:space="preserve">South Korea Seoul</w:t>
        </w:r>
      </w:hyperlink>
    </w:p>
    <w:p>
      <w:pPr>
        <w:pStyle w:val="BodyText"/>
      </w:pPr>
      <w:r>
        <w:br/>
      </w:r>
      <w:r>
        <w:t xml:space="preserve">The role of the designated Meteorologist in this context is not merely observational but analytical; it requires synthesizing satellite telemetry, ground-level sensor data from automated weather stations (AWS), and lidar measurements to produce accurate short-term forecasts for disaster mitigation purposes.</w:t>
      </w:r>
      <w:r>
        <w:t xml:space="preserve"> </w:t>
      </w:r>
      <w:r>
        <w:t xml:space="preserve">This document details the methodology employed by the Laboratory Report) can better withstand future climatic challenges.</w:t>
      </w:r>
      <w:r>
        <w:br/>
      </w:r>
      <w:r>
        <w:br/>
      </w:r>
      <w:r>
        <w:rPr>
          <w:bCs/>
          <w:b/>
        </w:rPr>
        <w:t xml:space="preserve">Report Compiled By:</w:t>
      </w:r>
      <w:r>
        <w:br/>
      </w:r>
      <w:r>
        <w:t xml:space="preserve">Senior Meteorologist</w:t>
      </w:r>
      <w:r>
        <w:br/>
      </w:r>
      <w:r>
        <w:t xml:space="preserve">Atmospheric Sciences Division</w:t>
      </w:r>
      <w:r>
        <w:br/>
      </w:r>
      <w:r>
        <w:t xml:space="preserve">Region:</w:t>
      </w:r>
      <w:r>
        <w:t xml:space="preserve"> </w:t>
      </w:r>
      <w:hyperlink w:anchor="Xa39a3ee5e6b4b0d3255bfef95601890afd80709">
        <w:r>
          <w:rPr>
            <w:rStyle w:val="Hyperlink"/>
          </w:rPr>
          <w:t xml:space="preserve">South Korea Seoul</w:t>
        </w:r>
      </w:hyperlink>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South Korea Seoul</dc:title>
  <dc:creator/>
  <dc:language>en</dc:language>
  <cp:keywords/>
  <dcterms:created xsi:type="dcterms:W3CDTF">2026-07-29T22:09:48Z</dcterms:created>
  <dcterms:modified xsi:type="dcterms:W3CDTF">2026-07-29T22:09:48Z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