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1" w:name="X6d28f53ca11ba1d4e4b1384c694c0a465a19e9d"/>
    <w:p>
      <w:pPr>
        <w:pStyle w:val="Heading1"/>
      </w:pPr>
      <w:r>
        <w:t xml:space="preserve">Meteorological Data Analysis and Forecasting Lab Report</w:t>
      </w:r>
    </w:p>
    <w:bookmarkStart w:id="20" w:name="meteorologist-field-study-analysis"/>
    <w:p>
      <w:pPr>
        <w:pStyle w:val="Heading3"/>
      </w:pPr>
      <w:r>
        <w:rPr>
          <w:bCs/>
          <w:b/>
        </w:rPr>
        <w:t xml:space="preserve">Meteorologist Field Study &amp; Analysis</w:t>
      </w:r>
    </w:p>
    <w:p>
      <w:pPr>
        <w:pStyle w:val="FirstParagraph"/>
      </w:pPr>
      <w:r>
        <w:rPr>
          <w:bCs/>
          <w:b/>
        </w:rPr>
        <w:t xml:space="preserve">Location:</w:t>
      </w:r>
      <w:r>
        <w:t xml:space="preserve"> </w:t>
      </w:r>
      <w:r>
        <w:t xml:space="preserve">Turkey, Ankara Province</w:t>
      </w:r>
      <w:r>
        <w:br/>
      </w:r>
      <w:r>
        <w:rPr>
          <w:bCs/>
          <w:b/>
        </w:rPr>
        <w:t xml:space="preserve">Date of Observation:</w:t>
      </w:r>
      <w:r>
        <w:t xml:space="preserve"> </w:t>
      </w:r>
      <w:r>
        <w:t xml:space="preserve">October 24, 2023</w:t>
      </w:r>
      <w:r>
        <w:br/>
      </w:r>
    </w:p>
    <w:p>
      <w:pPr>
        <w:pStyle w:val="BodyText"/>
      </w:pPr>
      <w:r>
        <w:t xml:space="preserve">Institution::: Turkish State Meteorological Service (MGM) Regional Center</w:t>
      </w:r>
    </w:p>
    <w:bookmarkEnd w:id="20"/>
    <w:bookmarkEnd w:id="21"/>
    <w:bookmarkStart w:id="31" w:name="X3ebc9dd44778027732b41a4ea88cd8740a63674"/>
    <w:p>
      <w:pPr>
        <w:pStyle w:val="Heading1"/>
      </w:pPr>
      <w:r>
        <w:t xml:space="preserve">Lab Report: Meteorologist Operational Procedures and Environmental Assessment in Turkey Ankara</w:t>
      </w:r>
    </w:p>
    <w:p>
      <w:pPr>
        <w:pStyle w:val="FirstParagraph"/>
      </w:pPr>
      <w:r>
        <w:rPr>
          <w:u w:val="single"/>
        </w:rPr>
        <w:t xml:space="preserve">Meteorologist Role Definition:</w:t>
      </w:r>
    </w:p>
    <w:p>
      <w:pPr>
        <w:pStyle w:val="BodyText"/>
      </w:pPr>
      <w:r>
        <w:t xml:space="preserve">In this context , the term</w:t>
      </w:r>
      <w:r>
        <w:t xml:space="preserve"> </w:t>
      </w:r>
      <w:r>
        <w:rPr>
          <w:bCs/>
          <w:b/>
        </w:rPr>
        <w:t xml:space="preserve">Meteorologist</w:t>
      </w:r>
      <w:r>
        <w:t xml:space="preserve"> </w:t>
      </w:r>
      <w:r>
        <w:t xml:space="preserve">refers specifically to the certified atmospheric scientist employed within the national framework of Turkey , tasked with interpreting complex climatic data specific to the Anatolian plateau. The role demands not only theoretical knowledge of fluid dynamics and thermodynamics but also a profound understanding of local topographical influences that characterize</w:t>
      </w:r>
      <w:r>
        <w:t xml:space="preserve"> </w:t>
      </w:r>
      <w:r>
        <w:rPr>
          <w:bCs/>
          <w:b/>
        </w:rPr>
        <w:t xml:space="preserve">Turkey Ankara</w:t>
      </w:r>
      <w:r>
        <w:t xml:space="preserve">. This report documents a comprehensive observational study conducted by a senior</w:t>
      </w:r>
      <w:r>
        <w:t xml:space="preserve"> </w:t>
      </w:r>
      <w:r>
        <w:rPr>
          <w:bCs/>
          <w:b/>
        </w:rPr>
        <w:t xml:space="preserve">Meteorologist</w:t>
      </w:r>
      <w:r>
        <w:t xml:space="preserve"> </w:t>
      </w:r>
      <w:r>
        <w:t xml:space="preserve">stationed in the capital region, aiming to validate predictive models against actual ground-level data collected from automated weather stations across the city.</w:t>
      </w:r>
    </w:p>
    <w:bookmarkStart w:id="22" w:name="introduction-and-background"/>
    <w:p>
      <w:pPr>
        <w:pStyle w:val="Heading2"/>
      </w:pPr>
      <w:r>
        <w:t xml:space="preserve">1. Introduction and Background</w:t>
      </w:r>
    </w:p>
    <w:p>
      <w:pPr>
        <w:pStyle w:val="FirstParagraph"/>
      </w:pPr>
      <w:r>
        <w:t xml:space="preserve">The objective of this laboratory analysis is to evaluate the accuracy of seasonal forecasting models applied to continental climates. Ankara , located in the heart of</w:t>
      </w:r>
      <w:r>
        <w:t xml:space="preserve"> </w:t>
      </w:r>
      <w:r>
        <w:rPr>
          <w:bCs/>
          <w:b/>
        </w:rPr>
        <w:t xml:space="preserve">Turkey Ankara</w:t>
      </w:r>
      <w:r>
        <w:t xml:space="preserve">, represents a unique case study due its high-altitude geography (approximately 955 meters above sea level). Unlike coastal regions in Turkey characterized by Mediterranean or Black Sea influences , the interior plateaus where</w:t>
      </w:r>
    </w:p>
    <w:p>
      <w:pPr>
        <w:pStyle w:val="BodyText"/>
      </w:pPr>
      <w:r>
        <w:t xml:space="preserve">Turkey Ankara resides exhibit extreme continental conditions . These include hot , dry summers and cold , snowy winters with significant temperature fluctuations . For a</w:t>
      </w:r>
      <w:r>
        <w:t xml:space="preserve"> </w:t>
      </w:r>
      <w:r>
        <w:rPr>
          <w:bCs/>
          <w:b/>
        </w:rPr>
        <w:t xml:space="preserve">Meteorologist</w:t>
      </w:r>
      <w:r>
        <w:t xml:space="preserve">, predicting weather patterns here requires rigorous monitoring of pressure systems moving from Europe and Asia across the Anatolian landmass.</w:t>
      </w:r>
    </w:p>
    <w:p>
      <w:pPr>
        <w:pStyle w:val="BodyText"/>
      </w:pPr>
      <w:r>
        <w:t xml:space="preserve">This lab report serves as a formal documentation of data collected over a fourteen-day period. It highlights the critical importance of precise meteorological observations in an urban environment like</w:t>
      </w:r>
      <w:r>
        <w:t xml:space="preserve"> </w:t>
      </w:r>
      <w:r>
        <w:rPr>
          <w:bCs/>
          <w:b/>
        </w:rPr>
        <w:t xml:space="preserve">Turkey Ankara</w:t>
      </w:r>
      <w:r>
        <w:t xml:space="preserve">, where sudden weather changes can impact agriculture , transportation , and daily public life . The study underscores the professional responsibilities of every</w:t>
      </w:r>
      <w:r>
        <w:t xml:space="preserve"> </w:t>
      </w:r>
      <w:r>
        <w:rPr>
          <w:bCs/>
          <w:b/>
        </w:rPr>
        <w:t xml:space="preserve">Meteorologist</w:t>
      </w:r>
      <w:r>
        <w:t xml:space="preserve"> </w:t>
      </w:r>
      <w:r>
        <w:t xml:space="preserve">working within this region to ensure public safety and economic stability through accurate forecasting.</w:t>
      </w:r>
    </w:p>
    <w:bookmarkEnd w:id="22"/>
    <w:bookmarkStart w:id="23" w:name="methodology"/>
    <w:p>
      <w:pPr>
        <w:pStyle w:val="Heading2"/>
      </w:pPr>
      <w:r>
        <w:rPr>
          <w:u w:val="single"/>
        </w:rPr>
        <w:t xml:space="preserve">2. Methodology</w:t>
      </w:r>
    </w:p>
    <w:p>
      <w:pPr>
        <w:pStyle w:val="FirstParagraph"/>
      </w:pPr>
      <w:r>
        <w:t xml:space="preserve">Data collection for this report was conducted using a multi-tiered approach typical for a modern</w:t>
      </w:r>
      <w:r>
        <w:t xml:space="preserve"> </w:t>
      </w:r>
      <w:r>
        <w:rPr>
          <w:bCs/>
          <w:b/>
        </w:rPr>
        <w:t xml:space="preserve">Meteorologist</w:t>
      </w:r>
      <w:r>
        <w:t xml:space="preserve">. The following instruments were utilized across various stations in</w:t>
      </w:r>
      <w:r>
        <w:t xml:space="preserve"> </w:t>
      </w:r>
      <w:r>
        <w:rPr>
          <w:bCs/>
          <w:b/>
        </w:rPr>
        <w:t xml:space="preserve">Turkey Ankara</w:t>
      </w:r>
      <w:r>
        <w:t xml:space="preserve">:</w:t>
      </w:r>
    </w:p>
    <w:p>
      <w:pPr>
        <w:numPr>
          <w:ilvl w:val="0"/>
          <w:numId w:val="1001"/>
        </w:numPr>
        <w:pStyle w:val="Compact"/>
      </w:pPr>
      <w:r>
        <w:rPr>
          <w:bCs/>
          <w:b/>
        </w:rPr>
        <w:t xml:space="preserve">Synoptic Surface Observations:</w:t>
      </w:r>
      <w:r>
        <w:t xml:space="preserve"> </w:t>
      </w:r>
      <w:r>
        <w:t xml:space="preserve">Hourly readings of temperature , humidity , wind speed and direction were recorded using automated stations located in central districts such as Kızılay and Çankaya.</w:t>
      </w:r>
    </w:p>
    <w:p>
      <w:pPr>
        <w:numPr>
          <w:ilvl w:val="0"/>
          <w:numId w:val="1001"/>
        </w:numPr>
        <w:pStyle w:val="Compact"/>
      </w:pPr>
      <w:r>
        <w:t xml:space="preserve">Radiosonde Launches :Daily balloon launches at the MGM Ankara headquarters to profile atmospheric pressure , temperature and dew point up to 30 kilometers altitude .</w:t>
      </w:r>
    </w:p>
    <w:p>
      <w:pPr>
        <w:numPr>
          <w:ilvl w:val="0"/>
          <w:numId w:val="1001"/>
        </w:numPr>
        <w:pStyle w:val="Compact"/>
      </w:pPr>
      <w:r>
        <w:t xml:space="preserve">Radar Analysis :Use of S-Band Doppler radar systems to detect precipitation intensity and storm cells developing over the</w:t>
      </w:r>
      <w:r>
        <w:t xml:space="preserve"> </w:t>
      </w:r>
      <w:r>
        <w:rPr>
          <w:bCs/>
          <w:b/>
        </w:rPr>
        <w:t xml:space="preserve">Turkey Ankara</w:t>
      </w:r>
      <w:r>
        <w:t xml:space="preserve"> </w:t>
      </w:r>
      <w:r>
        <w:t xml:space="preserve">metropolitan area.</w:t>
      </w:r>
    </w:p>
    <w:p>
      <w:pPr>
        <w:numPr>
          <w:ilvl w:val="0"/>
          <w:numId w:val="1001"/>
        </w:numPr>
        <w:pStyle w:val="Compact"/>
      </w:pPr>
      <w:r>
        <w:t xml:space="preserve">Satellite Imagery Review :Analysis of geostationary satellite data (GOES-16) to monitor cloud cover trends and large-scale frontal systems approaching from the west.</w:t>
      </w:r>
    </w:p>
    <w:p>
      <w:pPr>
        <w:pStyle w:val="FirstParagraph"/>
      </w:pPr>
      <w:r>
        <w:t xml:space="preserve">All raw data was processed using numerical weather prediction software suites commonly employed by professional</w:t>
      </w:r>
      <w:r>
        <w:t xml:space="preserve"> </w:t>
      </w:r>
      <w:r>
        <w:rPr>
          <w:bCs/>
          <w:b/>
        </w:rPr>
        <w:t xml:space="preserve">Meteorologist</w:t>
      </w:r>
      <w:r>
        <w:t xml:space="preserve"> </w:t>
      </w:r>
      <w:r>
        <w:t xml:space="preserve">teams. The focus was placed on comparing Model Output Statistics (MOS) against actual observed values to determine error margins specific to the local geography of Turkey.</w:t>
      </w:r>
    </w:p>
    <w:bookmarkEnd w:id="23"/>
    <w:bookmarkStart w:id="27" w:name="observations-and-data-analysis"/>
    <w:p>
      <w:pPr>
        <w:pStyle w:val="Heading2"/>
      </w:pPr>
      <w:r>
        <w:rPr>
          <w:u w:val="single"/>
        </w:rPr>
        <w:t xml:space="preserve">3. Observations and Data Analysis</w:t>
      </w:r>
    </w:p>
    <w:p>
      <w:pPr>
        <w:pStyle w:val="FirstParagraph"/>
      </w:pPr>
      <w:r>
        <w:t xml:space="preserve">The study period coincided with a transitional phase between autumn and winter. In</w:t>
      </w:r>
      <w:r>
        <w:t xml:space="preserve"> </w:t>
      </w:r>
      <w:r>
        <w:rPr>
          <w:bCs/>
          <w:b/>
        </w:rPr>
        <w:t xml:space="preserve">Turkey Ankara</w:t>
      </w:r>
      <w:r>
        <w:t xml:space="preserve">, such periods are notoriously difficult for a</w:t>
      </w:r>
      <w:r>
        <w:t xml:space="preserve"> </w:t>
      </w:r>
      <w:r>
        <w:rPr>
          <w:bCs/>
          <w:b/>
        </w:rPr>
        <w:t xml:space="preserve">Meteorologist</w:t>
      </w:r>
      <w:r>
        <w:t xml:space="preserve"> </w:t>
      </w:r>
      <w:r>
        <w:t xml:space="preserve">to predict due to the instability of high-pressure ridges versus low-pressure troughs.</w:t>
      </w:r>
    </w:p>
    <w:bookmarkStart w:id="24" w:name="temperature-variability"/>
    <w:p>
      <w:pPr>
        <w:pStyle w:val="Heading3"/>
      </w:pPr>
      <w:r>
        <w:rPr>
          <w:u w:val="single"/>
        </w:rPr>
        <w:t xml:space="preserve">3.1 Temperature Variability</w:t>
      </w:r>
    </w:p>
    <w:p>
      <w:pPr>
        <w:pStyle w:val="FirstParagraph"/>
      </w:pPr>
      <w:r>
        <w:t xml:space="preserve">During the observation window , daytime highs averaged 12°C while nighttime lows dropped sharply to 2°C. This diurnal range is characteristic of the arid climate in</w:t>
      </w:r>
      <w:r>
        <w:t xml:space="preserve"> </w:t>
      </w:r>
      <w:r>
        <w:rPr>
          <w:bCs/>
          <w:b/>
        </w:rPr>
        <w:t xml:space="preserve">Turkey Ankara</w:t>
      </w:r>
      <w:r>
        <w:t xml:space="preserve">. The</w:t>
      </w:r>
      <w:r>
        <w:t xml:space="preserve"> </w:t>
      </w:r>
      <w:r>
        <w:rPr>
          <w:bCs/>
          <w:b/>
        </w:rPr>
        <w:t xml:space="preserve">Meteorologist</w:t>
      </w:r>
      <w:r>
        <w:t xml:space="preserve"> </w:t>
      </w:r>
      <w:r>
        <w:t xml:space="preserve">noted that clear skies allowed for rapid radiative cooling at night, a factor often underestimated by standard continental models. Specifically, on October 18th , temperatures fell to -1°C earlier than predicted , causing unexpected frost alerts for local farmers.</w:t>
      </w:r>
    </w:p>
    <w:bookmarkEnd w:id="24"/>
    <w:bookmarkStart w:id="25" w:name="wind-patterns-and-pressure-systems"/>
    <w:p>
      <w:pPr>
        <w:pStyle w:val="Heading3"/>
      </w:pPr>
      <w:r>
        <w:rPr>
          <w:u w:val="single"/>
        </w:rPr>
        <w:t xml:space="preserve">3.2 Wind Patterns and Pressure Systems</w:t>
      </w:r>
    </w:p>
    <w:p>
      <w:pPr>
        <w:pStyle w:val="FirstParagraph"/>
      </w:pPr>
      <w:r>
        <w:t xml:space="preserve">Wind analysis revealed dominant northwesterly flows associated with cold air advection from the Balkans. As a</w:t>
      </w:r>
      <w:r>
        <w:t xml:space="preserve"> </w:t>
      </w:r>
      <w:r>
        <w:rPr>
          <w:bCs/>
          <w:b/>
        </w:rPr>
        <w:t xml:space="preserve">Meteorologist</w:t>
      </w:r>
      <w:r>
        <w:t xml:space="preserve">, monitoring these wind vectors is crucial for predicting pollution dispersion in the dense urban core of Turkey . Ankara experiences periodic stagnation events where low winds lead to particulate matter accumulation . During this lab period , strong frontal passages helped clear pollutants , demonstrating the vital role of dynamic weather systems in maintaining air quality.</w:t>
      </w:r>
    </w:p>
    <w:bookmarkEnd w:id="25"/>
    <w:bookmarkStart w:id="26" w:name="precipitation-events"/>
    <w:p>
      <w:pPr>
        <w:pStyle w:val="Heading3"/>
      </w:pPr>
      <w:r>
        <w:rPr>
          <w:u w:val="single"/>
        </w:rPr>
        <w:t xml:space="preserve">3.3 Precipitation Events</w:t>
      </w:r>
    </w:p>
    <w:p>
      <w:pPr>
        <w:pStyle w:val="FirstParagraph"/>
      </w:pPr>
      <w:r>
        <w:t xml:space="preserve">The most significant event occurred on Day 9, when a low-pressure system moved over the Aegean Sea and intensified before moving inland toward</w:t>
      </w:r>
      <w:r>
        <w:t xml:space="preserve"> </w:t>
      </w:r>
      <w:r>
        <w:rPr>
          <w:bCs/>
          <w:b/>
        </w:rPr>
        <w:t xml:space="preserve">Turkey Ankara</w:t>
      </w:r>
      <w:r>
        <w:t xml:space="preserve">. The</w:t>
      </w:r>
      <w:r>
        <w:t xml:space="preserve"> </w:t>
      </w:r>
      <w:r>
        <w:rPr>
          <w:bCs/>
          <w:b/>
        </w:rPr>
        <w:t xml:space="preserve">Meteorologist’s</w:t>
      </w:r>
      <w:r>
        <w:t xml:space="preserve"> </w:t>
      </w:r>
      <w:r>
        <w:t xml:space="preserve">radar detected convective cells forming near the city limits. While initial models predicted light rain , actual observations showed heavy hail and snow mixed with rain due to strong vertical wind shear. This discrepancy highlights the challenge of micro-scale modeling in mountainous terrain surrounding the capital.</w:t>
      </w:r>
    </w:p>
    <w:bookmarkEnd w:id="26"/>
    <w:bookmarkEnd w:id="27"/>
    <w:bookmarkStart w:id="28" w:name="discussion"/>
    <w:p>
      <w:pPr>
        <w:pStyle w:val="Heading2"/>
      </w:pPr>
      <w:r>
        <w:rPr>
          <w:u w:val="single"/>
        </w:rPr>
        <w:t xml:space="preserve">4. Discussion</w:t>
      </w:r>
    </w:p>
    <w:p>
      <w:pPr>
        <w:pStyle w:val="FirstParagraph"/>
      </w:pPr>
      <w:r>
        <w:t xml:space="preserve">The data collected provides critical insights for improving forecasting accuracy in</w:t>
      </w:r>
      <w:r>
        <w:t xml:space="preserve"> </w:t>
      </w:r>
      <w:r>
        <w:rPr>
          <w:bCs/>
          <w:b/>
        </w:rPr>
        <w:t xml:space="preserve">Turkey Ankara</w:t>
      </w:r>
      <w:r>
        <w:t xml:space="preserve">. One major finding is that standard European Centre for Medium-Range Weather Forecasts (ECMWF) models tend to lag slightly in capturing the intensity of short-lived convective storms common in this region. For a practicing</w:t>
      </w:r>
      <w:r>
        <w:t xml:space="preserve"> </w:t>
      </w:r>
      <w:r>
        <w:rPr>
          <w:bCs/>
          <w:b/>
        </w:rPr>
        <w:t xml:space="preserve">Meteorologist</w:t>
      </w:r>
      <w:r>
        <w:t xml:space="preserve">, this means manual intervention and local knowledge are essential to supplement automated model outputs.</w:t>
      </w:r>
    </w:p>
    <w:p>
      <w:pPr>
        <w:pStyle w:val="BodyText"/>
      </w:pPr>
      <w:r>
        <w:t xml:space="preserve">Furthermore, the thermal inertia of the urban environment in Ankara was evident. Concrete structures retained heat longer than rural areas, creating an urban heat island effect that slightly altered local wind patterns. This phenomenon must be accounted for by any</w:t>
      </w:r>
      <w:r>
        <w:t xml:space="preserve"> </w:t>
      </w:r>
      <w:r>
        <w:rPr>
          <w:bCs/>
          <w:b/>
        </w:rPr>
        <w:t xml:space="preserve">Meteorologist</w:t>
      </w:r>
      <w:r>
        <w:t xml:space="preserve"> </w:t>
      </w:r>
      <w:r>
        <w:t xml:space="preserve">issuing warnings for severe weather or temperature extremes.</w:t>
      </w:r>
    </w:p>
    <w:p>
      <w:pPr>
        <w:pStyle w:val="BodyText"/>
      </w:pPr>
      <w:r>
        <w:t xml:space="preserve">The implications for public policy are significant. Accurate forecasting helps the Ankara Metropolitan Municipality manage traffic during icy conditions and assists agricultural planners in protecting crops from sudden frosts. The role of the</w:t>
      </w:r>
      <w:r>
        <w:t xml:space="preserve"> </w:t>
      </w:r>
      <w:r>
        <w:rPr>
          <w:bCs/>
          <w:b/>
        </w:rPr>
        <w:t xml:space="preserve">Meteorologist</w:t>
      </w:r>
      <w:r>
        <w:t xml:space="preserve"> </w:t>
      </w:r>
      <w:r>
        <w:t xml:space="preserve">extends beyond scientific curiosity; it is a public service imperative in</w:t>
      </w:r>
      <w:r>
        <w:t xml:space="preserve"> </w:t>
      </w:r>
      <w:r>
        <w:rPr>
          <w:bCs/>
          <w:b/>
        </w:rPr>
        <w:t xml:space="preserve">Turkey Ankara</w:t>
      </w:r>
      <w:r>
        <w:t xml:space="preserve">.</w:t>
      </w:r>
    </w:p>
    <w:bookmarkEnd w:id="28"/>
    <w:bookmarkStart w:id="29" w:name="conclusion"/>
    <w:p>
      <w:pPr>
        <w:pStyle w:val="Heading2"/>
      </w:pPr>
      <w:r>
        <w:rPr>
          <w:u w:val="single"/>
        </w:rPr>
        <w:t xml:space="preserve">5. Conclusion</w:t>
      </w:r>
    </w:p>
    <w:p>
      <w:pPr>
        <w:pStyle w:val="FirstParagraph"/>
      </w:pPr>
      <w:r>
        <w:t xml:space="preserve">This lab report confirms that effective meteorological monitoring in</w:t>
      </w:r>
      <w:r>
        <w:t xml:space="preserve"> </w:t>
      </w:r>
      <w:r>
        <w:rPr>
          <w:bCs/>
          <w:b/>
        </w:rPr>
        <w:t xml:space="preserve">Turkey Ankara</w:t>
      </w:r>
      <w:r>
        <w:t xml:space="preserve"> </w:t>
      </w:r>
      <w:r>
        <w:t xml:space="preserve">requires a combination of advanced technology and expert human analysis. The data validates the need for continuous refinement of forecasting algorithms to address local topographical quirks. For every</w:t>
      </w:r>
      <w:r>
        <w:t xml:space="preserve"> </w:t>
      </w:r>
      <w:r>
        <w:rPr>
          <w:bCs/>
          <w:b/>
        </w:rPr>
        <w:t xml:space="preserve">Meteorologist</w:t>
      </w:r>
      <w:r>
        <w:t xml:space="preserve"> </w:t>
      </w:r>
      <w:r>
        <w:t xml:space="preserve">involved in this process, the results emphasize the importance of real-time data verification.</w:t>
      </w:r>
    </w:p>
    <w:p>
      <w:pPr>
        <w:pStyle w:val="BodyText"/>
      </w:pPr>
      <w:r>
        <w:t xml:space="preserve">In conclusion , while global models provide a solid baseline , localized adjustments are mandatory for high-accuracy predictions in the Anatolian interior. Future studies should focus on integrating machine learning techniques with traditional meteorological methods to further enhance predictive capabilities for</w:t>
      </w:r>
      <w:r>
        <w:t xml:space="preserve"> </w:t>
      </w:r>
      <w:r>
        <w:rPr>
          <w:bCs/>
          <w:b/>
        </w:rPr>
        <w:t xml:space="preserve">Turkey Ankara</w:t>
      </w:r>
      <w:r>
        <w:t xml:space="preserve">. The dedication of the</w:t>
      </w:r>
      <w:r>
        <w:t xml:space="preserve"> </w:t>
      </w:r>
      <w:r>
        <w:rPr>
          <w:bCs/>
          <w:b/>
        </w:rPr>
        <w:t xml:space="preserve">Meteorologist</w:t>
      </w:r>
      <w:r>
        <w:t xml:space="preserve"> </w:t>
      </w:r>
      <w:r>
        <w:t xml:space="preserve">community ensures that Turkey remains prepared for whatever atmospheric challenges lie ahead.</w:t>
      </w:r>
    </w:p>
    <w:bookmarkEnd w:id="29"/>
    <w:bookmarkStart w:id="30" w:name="references-and-acknowledgments"/>
    <w:p>
      <w:pPr>
        <w:pStyle w:val="Heading2"/>
      </w:pPr>
      <w:r>
        <w:rPr>
          <w:u w:val="single"/>
        </w:rPr>
        <w:t xml:space="preserve">6. References and Acknowledgments</w:t>
      </w:r>
    </w:p>
    <w:p>
      <w:pPr>
        <w:numPr>
          <w:ilvl w:val="0"/>
          <w:numId w:val="1002"/>
        </w:numPr>
        <w:pStyle w:val="Compact"/>
      </w:pPr>
      <w:r>
        <w:t xml:space="preserve">Turkish State Meteorological Service (MGM) Annual Technical Reports , 2023.</w:t>
      </w:r>
    </w:p>
    <w:p>
      <w:pPr>
        <w:numPr>
          <w:ilvl w:val="0"/>
          <w:numId w:val="1002"/>
        </w:numPr>
        <w:pStyle w:val="Compact"/>
      </w:pPr>
      <w:r>
        <w:t xml:space="preserve">Ankara University Faculty of Science, Department of Atmospheric Sciences Publications.</w:t>
      </w:r>
    </w:p>
    <w:p>
      <w:pPr>
        <w:numPr>
          <w:ilvl w:val="0"/>
          <w:numId w:val="1002"/>
        </w:numPr>
        <w:pStyle w:val="Compact"/>
      </w:pPr>
      <w:r>
        <w:t xml:space="preserve">National Oceanic and Atmospheric Administration (NOAA) Global Data Archive.</w:t>
      </w:r>
    </w:p>
    <w:p>
      <w:pPr>
        <w:pStyle w:val="FirstParagraph"/>
      </w:pPr>
      <w:r>
        <w:rPr>
          <w:iCs/>
          <w:i/>
        </w:rPr>
        <w:t xml:space="preserve">This document has been prepared in strict accordance with international standards for meteorological reporting and is intended for internal review by senior</w:t>
      </w:r>
      <w:r>
        <w:rPr>
          <w:iCs/>
          <w:i/>
        </w:rPr>
        <w:t xml:space="preserve"> </w:t>
      </w:r>
      <w:r>
        <w:rPr>
          <w:bCs/>
          <w:b/>
          <w:iCs/>
          <w:i/>
        </w:rPr>
        <w:t xml:space="preserve">Meteorologist</w:t>
      </w:r>
      <w:r>
        <w:rPr>
          <w:iCs/>
          <w:i/>
        </w:rPr>
        <w:t xml:space="preserve"> </w:t>
      </w:r>
      <w:r>
        <w:rPr>
          <w:iCs/>
          <w:i/>
        </w:rPr>
        <w:t xml:space="preserve">staff operating within the region of</w:t>
      </w:r>
      <w:r>
        <w:rPr>
          <w:iCs/>
          <w:i/>
        </w:rPr>
        <w:t xml:space="preserve"> </w:t>
      </w:r>
      <w:r>
        <w:rPr>
          <w:bCs/>
          <w:b/>
          <w:iCs/>
          <w:i/>
        </w:rPr>
        <w:t xml:space="preserve">Turkey Ankara</w:t>
      </w:r>
      <w:r>
        <w:rPr>
          <w:iCs/>
          <w:i/>
        </w:rP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in Turkey Ankara</dc:title>
  <dc:creator/>
  <dc:language>en</dc:language>
  <cp:keywords/>
  <dcterms:created xsi:type="dcterms:W3CDTF">2026-07-29T05:47:19Z</dcterms:created>
  <dcterms:modified xsi:type="dcterms:W3CDTF">2026-07-29T05:47:19Z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