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Midwifery</w:t>
      </w:r>
      <w:r>
        <w:t xml:space="preserve"> </w:t>
      </w:r>
      <w:r>
        <w:t xml:space="preserve">Profession</w:t>
      </w:r>
      <w:r>
        <w:t xml:space="preserve"> </w:t>
      </w:r>
      <w:r>
        <w:t xml:space="preserve">in</w:t>
      </w:r>
      <w:r>
        <w:t xml:space="preserve"> </w:t>
      </w:r>
      <w:r>
        <w:t xml:space="preserve">Spain,</w:t>
      </w:r>
      <w:r>
        <w:t xml:space="preserve"> </w:t>
      </w:r>
      <w:r>
        <w:t xml:space="preserve">Valencia</w:t>
      </w:r>
    </w:p>
    <w:bookmarkStart w:id="31" w:name="Xdd8a403ef234e348e6416696c3b077adf3039df"/>
    <w:p>
      <w:pPr>
        <w:pStyle w:val="Heading1"/>
      </w:pPr>
      <w:r>
        <w:t xml:space="preserve">Laboratory Report: Comprehensive Analysis of the Midwifery Profession in Spain, Valencia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Framework, Educational Requirements, and Clinical Standards for Midwives in the Autonomous Community of Valencia</w:t>
      </w:r>
      <w:r>
        <w:br/>
      </w:r>
      <w:r>
        <w:rPr>
          <w:bCs/>
          <w:b/>
        </w:rPr>
        <w:t xml:space="preserve">Location Context:</w:t>
      </w:r>
      <w:r>
        <w:t xml:space="preserve"> </w:t>
      </w:r>
      <w:r>
        <w:t xml:space="preserve">Spain Valencia</w:t>
      </w:r>
    </w:p>
    <w:bookmarkStart w:id="20" w:name="introduction-and-scope"/>
    <w:p>
      <w:pPr>
        <w:pStyle w:val="Heading2"/>
      </w:pPr>
      <w:r>
        <w:t xml:space="preserve">1. Introduction and Scope</w:t>
      </w:r>
    </w:p>
    <w:p>
      <w:pPr>
        <w:pStyle w:val="FirstParagraph"/>
      </w:pPr>
      <w:r>
        <w:t xml:space="preserve">This Lab Report serves as an extensive documentation of the professional landscape surrounding the role of a midwife within the specific geographic and administrative jurisdiction of Spain, specifically focusing on Valencia. The purpose of this document is to dissect the regulatory, educational, and clinical expectations placed upon midwives operating in this region. Understanding these nuances is critical for healthcare administrators, international practitioners seeking relocation, and policy makers aiming to optimize maternal health outcomes. The intersection of national Spanish law and the specific autonomous regulations of Valencia creates a unique operational environment that this report aims to elucidate thoroughly.</w:t>
      </w:r>
    </w:p>
    <w:bookmarkEnd w:id="20"/>
    <w:bookmarkStart w:id="23" w:name="regulatory-framework-in-spain-valencia"/>
    <w:p>
      <w:pPr>
        <w:pStyle w:val="Heading2"/>
      </w:pPr>
      <w:r>
        <w:t xml:space="preserve">2. Regulatory Framework in Spain Valencia</w:t>
      </w:r>
    </w:p>
    <w:p>
      <w:pPr>
        <w:pStyle w:val="FirstParagraph"/>
      </w:pPr>
      <w:r>
        <w:t xml:space="preserve">The practice of midwifery in Spain is governed by a dual-layered regulatory system. At the national level, the profession is recognized as an essential health care discipline under the Ministry of Health. However, because healthcare is decentralized to the Autonomous Communities, local administration plays a pivotal role in hiring practices and specific service delivery models.</w:t>
      </w:r>
    </w:p>
    <w:bookmarkStart w:id="21" w:name="national-recognition"/>
    <w:p>
      <w:pPr>
        <w:pStyle w:val="Heading3"/>
      </w:pPr>
      <w:r>
        <w:t xml:space="preserve">2.1 National Recognition</w:t>
      </w:r>
    </w:p>
    <w:p>
      <w:pPr>
        <w:pStyle w:val="FirstParagraph"/>
      </w:pPr>
      <w:r>
        <w:t xml:space="preserve">In Spain Valencia, as throughout the country, a midwife must hold a recognized degree in Midwifery (Grado en Partería). This academic qualification is mandatory for legal practice. The national curriculum ensures uniformity in basic competencies, ensuring that a midwife trained in Valencia meets the same foundational standards as one trained in Andalusia or Galicia.</w:t>
      </w:r>
    </w:p>
    <w:bookmarkEnd w:id="21"/>
    <w:bookmarkStart w:id="22" w:name="autonomous-community-specifics"/>
    <w:p>
      <w:pPr>
        <w:pStyle w:val="Heading3"/>
      </w:pPr>
      <w:r>
        <w:t xml:space="preserve">2.2 Autonomous Community Specifics</w:t>
      </w:r>
    </w:p>
    <w:p>
      <w:pPr>
        <w:pStyle w:val="FirstParagraph"/>
      </w:pPr>
      <w:r>
        <w:t xml:space="preserve">The Valencian Health System (Servicio de Salud de la Comunidad Valencana, known as ISABEN-FSE) operates under the Generalitat Valenciana. This body manages public health resources in Spain Valencia. Midwives working within this system must be registered with the Colegio Oficial de Enfermería y Partería of Valencia (CONEPVAL). Professional registration is not merely administrative; it is a prerequisite for legal liability coverage and employment in public hospitals such as La Fe University Hospital or General Universitary Hospital of Valencia.</w:t>
      </w:r>
    </w:p>
    <w:bookmarkEnd w:id="22"/>
    <w:bookmarkEnd w:id="23"/>
    <w:bookmarkStart w:id="24" w:name="educational-and-training-requirements"/>
    <w:p>
      <w:pPr>
        <w:pStyle w:val="Heading2"/>
      </w:pPr>
      <w:r>
        <w:t xml:space="preserve">3. Educational and Training Requirements</w:t>
      </w:r>
    </w:p>
    <w:p>
      <w:pPr>
        <w:pStyle w:val="FirstParagraph"/>
      </w:pPr>
      <w:r>
        <w:t xml:space="preserve">To qualify as a midwife in Spain Valencia, candidates must navigate a rigorous educational pathway that combines university academics with extensive clinical rotations.</w:t>
      </w:r>
    </w:p>
    <w:p>
      <w:pPr>
        <w:numPr>
          <w:ilvl w:val="0"/>
          <w:numId w:val="1001"/>
        </w:numPr>
        <w:pStyle w:val="Compact"/>
      </w:pPr>
      <w:r>
        <w:rPr>
          <w:bCs/>
          <w:b/>
        </w:rPr>
        <w:t xml:space="preserve">Degree Curriculum:</w:t>
      </w:r>
      <w:r>
        <w:t xml:space="preserve">The four-year undergraduate degree (Grado) includes modules on anatomy, physiology, pharmacology during pregnancy, neonatal resuscitation, and sexual health. The curriculum is aligned with the European Higher Education Area (EHEA) standards.</w:t>
      </w:r>
    </w:p>
    <w:p>
      <w:pPr>
        <w:numPr>
          <w:ilvl w:val="0"/>
          <w:numId w:val="1001"/>
        </w:numPr>
        <w:pStyle w:val="Compact"/>
      </w:pPr>
      <w:r>
        <w:rPr>
          <w:bCs/>
          <w:b/>
        </w:rPr>
        <w:t xml:space="preserve">Clinical Practicum:</w:t>
      </w:r>
      <w:r>
        <w:t xml:space="preserve">A significant portion of the education occurs in hospitals across Spain Valencia. Students rotate through obstetrics wards, labor and delivery units, and primary care centers (Centros de Salud). This exposure ensures familiarity with the specific protocols used in Valencian public health facilities.</w:t>
      </w:r>
    </w:p>
    <w:p>
      <w:pPr>
        <w:numPr>
          <w:ilvl w:val="0"/>
          <w:numId w:val="1001"/>
        </w:numPr>
        <w:pStyle w:val="Compact"/>
      </w:pPr>
      <w:r>
        <w:rPr>
          <w:bCs/>
          <w:b/>
        </w:rPr>
        <w:t xml:space="preserve">Linguistic Competence:</w:t>
      </w:r>
      <w:r>
        <w:t xml:space="preserve"> </w:t>
      </w:r>
      <w:r>
        <w:t xml:space="preserve">While Spanish is the primary language of instruction, in Spain Valencia, proficiency in Valencian (Catalan) is often highly valued or required for patient interaction. Cultural competence regarding local customs and healthcare beliefs is an implicit part of the training.</w:t>
      </w:r>
    </w:p>
    <w:bookmarkEnd w:id="24"/>
    <w:bookmarkStart w:id="28" w:name="Xd4f650f58d4a5681d8467481009f4d09f83f55e"/>
    <w:p>
      <w:pPr>
        <w:pStyle w:val="Heading2"/>
      </w:pPr>
      <w:r>
        <w:t xml:space="preserve">4. Scope of Practice and Clinical Responsibilities</w:t>
      </w:r>
    </w:p>
    <w:p>
      <w:pPr>
        <w:pStyle w:val="FirstParagraph"/>
      </w:pPr>
      <w:r>
        <w:t xml:space="preserve">The midwife in Spain Valencia exercises a broad scope of practice, reflecting the autonomy granted to the profession in Southern Europe. Unlike some northern European models where general practitioners may oversee low-risk births, Spanish midwives are primary attendants for normal pregnancies.</w:t>
      </w:r>
    </w:p>
    <w:bookmarkStart w:id="25" w:name="antenatal-care"/>
    <w:p>
      <w:pPr>
        <w:pStyle w:val="Heading3"/>
      </w:pPr>
      <w:r>
        <w:t xml:space="preserve">4.1 Antenatal Care</w:t>
      </w:r>
    </w:p>
    <w:p>
      <w:pPr>
        <w:pStyle w:val="FirstParagraph"/>
      </w:pPr>
      <w:r>
        <w:t xml:space="preserve">Midges in Spain Valencia conduct routine check-ups, monitor fetal development, and provide education on nutrition and preparation for childbirth. They manage the "Libreta de Salud" (Health Booklet), a digital or physical record kept by mothers throughout their pregnancy journey.</w:t>
      </w:r>
    </w:p>
    <w:bookmarkEnd w:id="25"/>
    <w:bookmarkStart w:id="26" w:name="intrapartum-care"/>
    <w:p>
      <w:pPr>
        <w:pStyle w:val="Heading3"/>
      </w:pPr>
      <w:r>
        <w:t xml:space="preserve">4.2 Intrapartum Care</w:t>
      </w:r>
    </w:p>
    <w:p>
      <w:pPr>
        <w:pStyle w:val="FirstParagraph"/>
      </w:pPr>
      <w:r>
        <w:t xml:space="preserve">The most critical function occurs during labor. Midwives in Spain Valencia are responsible for:</w:t>
      </w:r>
    </w:p>
    <w:p>
      <w:pPr>
        <w:numPr>
          <w:ilvl w:val="0"/>
          <w:numId w:val="1002"/>
        </w:numPr>
        <w:pStyle w:val="Compact"/>
      </w:pPr>
      <w:r>
        <w:t xml:space="preserve">Caring for the woman and newborn during the first stage of labor.</w:t>
      </w:r>
    </w:p>
    <w:p>
      <w:pPr>
        <w:numPr>
          <w:ilvl w:val="0"/>
          <w:numId w:val="1002"/>
        </w:numPr>
        <w:pStyle w:val="Compact"/>
      </w:pPr>
      <w:r>
        <w:t xml:space="preserve">Painless delivery assistance, including episiotomy if necessary (though rates are kept low per European guidelines).</w:t>
      </w:r>
    </w:p>
    <w:p>
      <w:pPr>
        <w:numPr>
          <w:ilvl w:val="0"/>
          <w:numId w:val="1002"/>
        </w:numPr>
        <w:pStyle w:val="Compact"/>
      </w:pPr>
      <w:r>
        <w:t xml:space="preserve">Management of normal deliveries without medical intervention unless complications arise requiring an obstetrician.</w:t>
      </w:r>
    </w:p>
    <w:bookmarkEnd w:id="26"/>
    <w:bookmarkStart w:id="27" w:name="postpartum-and-neonatal-care"/>
    <w:p>
      <w:pPr>
        <w:pStyle w:val="Heading3"/>
      </w:pPr>
      <w:r>
        <w:t xml:space="preserve">4.3 Postpartum and Neonatal Care</w:t>
      </w:r>
    </w:p>
    <w:p>
      <w:pPr>
        <w:pStyle w:val="FirstParagraph"/>
      </w:pPr>
      <w:r>
        <w:t xml:space="preserve">The responsibility extends to the immediate postpartum period, including breastfeeding initiation support, monitoring for postpartum hemorrhage, and basic neonatal assessments. In Spain Valencia, there is a strong cultural emphasis on prolonged hospital stays for bonding; midwives play a key role in supporting this dynamic.</w:t>
      </w:r>
    </w:p>
    <w:bookmarkEnd w:id="27"/>
    <w:bookmarkEnd w:id="28"/>
    <w:bookmarkStart w:id="29" w:name="X027a4cbc01ebd8b9b21d8f5da0d92f0935f2730"/>
    <w:p>
      <w:pPr>
        <w:pStyle w:val="Heading2"/>
      </w:pPr>
      <w:r>
        <w:t xml:space="preserve">5. Challenges and Opportunities in the Valencian Context</w:t>
      </w:r>
    </w:p>
    <w:p>
      <w:pPr>
        <w:pStyle w:val="FirstParagraph"/>
      </w:pPr>
      <w:r>
        <w:rPr>
          <w:bCs/>
          <w:b/>
        </w:rPr>
        <w:t xml:space="preserve">Key Observation:</w:t>
      </w:r>
      <w:r>
        <w:t xml:space="preserve">The demographic landscape of Spain Valencia presents unique challenges. An aging population coexists with a steady influx of immigrant families, requiring midwives to possess high cultural sensitivity and multilingual capabilities.</w:t>
      </w:r>
    </w:p>
    <w:p>
      <w:pPr>
        <w:pStyle w:val="BodyText"/>
      </w:pPr>
      <w:r>
        <w:rPr>
          <w:bCs/>
          <w:b/>
        </w:rPr>
        <w:t xml:space="preserve">Bureaucratic Hurdles:</w:t>
      </w:r>
      <w:r>
        <w:t xml:space="preserve">Navigating the public sector hiring process in Spain Valencia can be lengthy, often involving competitive examinations (oposiciones). However, private clinics in cities like Alicante and Castellón offer alternative employment pathways with potentially faster hiring processes.</w:t>
      </w:r>
    </w:p>
    <w:p>
      <w:pPr>
        <w:pStyle w:val="BodyText"/>
      </w:pPr>
      <w:r>
        <w:rPr>
          <w:bCs/>
          <w:b/>
        </w:rPr>
        <w:t xml:space="preserve">Mental Health Integration:</w:t>
      </w:r>
      <w:r>
        <w:t xml:space="preserve">A growing trend in Spain Valencia is the integration of midwives into mental health care. Recognizing the high rates of postpartum anxiety, midwives are increasingly trained to identify and refer cases of perinatal depression, working closely with psychiatric services within the Valencian health network.</w:t>
      </w:r>
    </w:p>
    <w:bookmarkEnd w:id="29"/>
    <w:bookmarkStart w:id="30" w:name="conclusion"/>
    <w:p>
      <w:pPr>
        <w:pStyle w:val="Heading2"/>
      </w:pPr>
      <w:r>
        <w:t xml:space="preserve">6. Conclusion</w:t>
      </w:r>
    </w:p>
    <w:p>
      <w:pPr>
        <w:pStyle w:val="FirstParagraph"/>
      </w:pPr>
      <w:r>
        <w:t xml:space="preserve">The profession of midwife in Spain Valencia represents a blend of rigorous medical training, strong regulatory oversight, and deep cultural integration. It is a role that demands not only clinical excellence but also significant interpersonal skill and adaptability to the specific administrative structures of the Valencian Community.</w:t>
      </w:r>
    </w:p>
    <w:p>
      <w:pPr>
        <w:pStyle w:val="BodyText"/>
      </w:pPr>
      <w:r>
        <w:t xml:space="preserve">In conclusion, the midwife serves as the cornerstone of maternal health in Spain Valencia. Their role extends far beyond delivery assistance; they are educators, advocates, and primary care providers. For any institution or individual looking to engage with this field within this specific region, understanding the local dialect requirements, registration processes with CONEPVAL, and the specific protocols of ISABEN-FSE is indispensable. The data presented in this Lab Report confirms that Spain Valencia offers a robust framework for midwifery practice, characterized by high professional standards and a patient-centered approach.</w:t>
      </w:r>
    </w:p>
    <w:p>
      <w:pPr>
        <w:pStyle w:val="BodyText"/>
      </w:pPr>
      <w:r>
        <w:t xml:space="preserve">This document reaffirms that the successful implementation of midwifery services in Spain Valencia requires adherence to both national legalities and local autonomous customs. Future developments in telemedicine and remote monitoring are likely to further expand the capabilities of midwives in this region, making continuous professional development essential for all practitioners operating within Spain Valencia.</w:t>
      </w:r>
    </w:p>
    <w:p>
      <w:pPr>
        <w:pStyle w:val="BodyText"/>
      </w:pPr>
      <w:r>
        <w:br/>
      </w:r>
    </w:p>
    <w:p>
      <w:r>
        <w:pict>
          <v:rect style="width:0;height:1.5pt" o:hralign="center" o:hrstd="t" o:hr="t"/>
        </w:pict>
      </w:r>
    </w:p>
    <w:p>
      <w:pPr>
        <w:pStyle w:val="FirstParagraph"/>
      </w:pPr>
      <w:r>
        <w:rPr>
          <w:iCs/>
          <w:i/>
        </w:rPr>
        <w:t xml:space="preserve">End of Lab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Midwifery Profession in Spain, Valencia</dc:title>
  <dc:creator/>
  <dc:language>en</dc:language>
  <cp:keywords/>
  <dcterms:created xsi:type="dcterms:W3CDTF">2026-07-29T17:34:45Z</dcterms:created>
  <dcterms:modified xsi:type="dcterms:W3CDTF">2026-07-29T17:34:45Z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