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Zimbabwe</w:t>
      </w:r>
      <w:r>
        <w:t xml:space="preserve"> </w:t>
      </w:r>
      <w:r>
        <w:t xml:space="preserve">Harare</w:t>
      </w:r>
    </w:p>
    <w:bookmarkStart w:id="32" w:name="X028dd42dde27918b5c0b326b33cb38953082b96"/>
    <w:p>
      <w:pPr>
        <w:pStyle w:val="Heading1"/>
      </w:pPr>
      <w:r>
        <w:t xml:space="preserve">Laboratory AND PRACTICAL REPORT ON MIDWIFERY PROTOCOLS IN ZIMBABWE HARARE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Zimbabwe, College of Health Sciences</w:t>
      </w:r>
      <w:r>
        <w:br/>
      </w:r>
      <w:r>
        <w:rPr>
          <w:bCs/>
          <w:b/>
        </w:rPr>
        <w:t xml:space="preserve">Subject:</w:t>
      </w:r>
      <w:r>
        <w:t xml:space="preserve"> </w:t>
      </w:r>
      <w:r>
        <w:t xml:space="preserve">Clinical Midwifery Practice and Public Health Integration</w:t>
      </w:r>
    </w:p>
    <w:p>
      <w:pPr>
        <w:pStyle w:val="BodyText"/>
      </w:pPr>
      <w:r>
        <w:br/>
      </w:r>
    </w:p>
    <w:bookmarkStart w:id="20" w:name="abstract"/>
    <w:p>
      <w:pPr>
        <w:pStyle w:val="Heading2"/>
      </w:pPr>
      <w:r>
        <w:rPr>
          <w:bCs/>
          <w:b/>
        </w:rPr>
        <w:t xml:space="preserve">I. Abstract</w:t>
      </w:r>
    </w:p>
    <w:p>
      <w:pPr>
        <w:pStyle w:val="FirstParagraph"/>
      </w:pPr>
      <w:r>
        <w:t xml:space="preserve">This document serves as a comprehensive Lab Report detailing the clinical observations, procedural standards, and public health challenges associated with midwifery practice in Harare, Zimbabwe. The report investigates the efficacy of current midwifery interventions within high-volume urban health facilities in Zimbabwe Harare. It analyzes the intersection of traditional care expectations and modern obstetric protocols required to reduce maternal mortality rates. The findings suggest that while infrastructure gaps exist, the resilience of midwives in Zimbabwe Harare remains a critical pillar for community health stability.</w:t>
      </w:r>
    </w:p>
    <w:p>
      <w:pPr>
        <w:pStyle w:val="BodyText"/>
      </w:pPr>
      <w:r>
        <w:br/>
      </w:r>
    </w:p>
    <w:bookmarkEnd w:id="20"/>
    <w:bookmarkStart w:id="21" w:name="introduction"/>
    <w:p>
      <w:pPr>
        <w:pStyle w:val="Heading2"/>
      </w:pPr>
      <w:r>
        <w:rPr>
          <w:bCs/>
          <w:b/>
        </w:rPr>
        <w:t xml:space="preserve">II. Introduction</w:t>
      </w:r>
    </w:p>
    <w:p>
      <w:pPr>
        <w:pStyle w:val="FirstParagraph"/>
      </w:pPr>
      <w:r>
        <w:t xml:space="preserve">The role of the midwife is foundational to maternal and newborn health outcomes globally, yet its implementation varies significantly based on regional socio-economic conditions. In Zimbabwe Harare, midwives operate within a densely populated urban environment that faces unique pressures, including resource constraints and high patient loads. This report aims to document the standard operating procedures (SOPs) utilized by midwives in public hospitals across Zimbabwe Harare, specifically focusing on antenatal care (ANC), intrapartum management, and postnatal follow-up.</w:t>
      </w:r>
    </w:p>
    <w:p>
      <w:pPr>
        <w:pStyle w:val="BodyText"/>
      </w:pPr>
      <w:r>
        <w:t xml:space="preserve">The term "Zimbabwe Harare" is not merely a geographic locator but represents a specific epidemiological context. The capital city acts as the hub for referral care in the country. Consequently, midwives here are often the first point of contact for complex obstetric cases referred from rural districts. This report seeks to evaluate how these professionals navigate the "Lab Report" requirements—strict adherence to clinical data recording and procedural documentation—amidst systemic challenges.</w:t>
      </w:r>
    </w:p>
    <w:p>
      <w:pPr>
        <w:pStyle w:val="BodyText"/>
      </w:pPr>
      <w:r>
        <w:br/>
      </w:r>
    </w:p>
    <w:bookmarkEnd w:id="21"/>
    <w:bookmarkStart w:id="22" w:name="objectives"/>
    <w:p>
      <w:pPr>
        <w:pStyle w:val="Heading2"/>
      </w:pPr>
      <w:r>
        <w:rPr>
          <w:bCs/>
          <w:b/>
        </w:rPr>
        <w:t xml:space="preserve">III. Objectives</w:t>
      </w:r>
    </w:p>
    <w:p>
      <w:pPr>
        <w:numPr>
          <w:ilvl w:val="0"/>
          <w:numId w:val="1001"/>
        </w:numPr>
        <w:pStyle w:val="Compact"/>
      </w:pPr>
      <w:r>
        <w:t xml:space="preserve">To assess the current scope of practice for midwives in public health facilities in Zimbabwe Harare.</w:t>
      </w:r>
    </w:p>
    <w:p>
      <w:pPr>
        <w:numPr>
          <w:ilvl w:val="0"/>
          <w:numId w:val="1001"/>
        </w:numPr>
        <w:pStyle w:val="Compact"/>
      </w:pPr>
      <w:r>
        <w:t xml:space="preserve">To evaluate the integration of digital and manual record-keeping (Lab Report style documentation) in maternal health clinics.</w:t>
      </w:r>
    </w:p>
    <w:p>
      <w:pPr>
        <w:numPr>
          <w:ilvl w:val="0"/>
          <w:numId w:val="1001"/>
        </w:numPr>
        <w:pStyle w:val="Compact"/>
      </w:pPr>
      <w:r>
        <w:t xml:space="preserve">To identify gaps in supply chains affecting midwifery interventions.</w:t>
      </w:r>
    </w:p>
    <w:p>
      <w:pPr>
        <w:numPr>
          <w:ilvl w:val="0"/>
          <w:numId w:val="1001"/>
        </w:numPr>
        <w:pStyle w:val="Compact"/>
      </w:pPr>
      <w:r>
        <w:t xml:space="preserve">To propose recommendations for enhancing the capacity of midwives to manage emergency obstetric care.</w:t>
      </w:r>
    </w:p>
    <w:p>
      <w:pPr>
        <w:pStyle w:val="FirstParagraph"/>
      </w:pPr>
      <w:r>
        <w:br/>
      </w:r>
    </w:p>
    <w:bookmarkEnd w:id="22"/>
    <w:bookmarkStart w:id="23" w:name="methodology"/>
    <w:p>
      <w:pPr>
        <w:pStyle w:val="Heading2"/>
      </w:pPr>
      <w:r>
        <w:rPr>
          <w:bCs/>
          <w:b/>
        </w:rPr>
        <w:t xml:space="preserve">IV. Methodology</w:t>
      </w:r>
    </w:p>
    <w:p>
      <w:pPr>
        <w:pStyle w:val="FirstParagraph"/>
      </w:pPr>
      <w:r>
        <w:t xml:space="preserve">Data for this report was collected through direct observation in three major facilities in Harare: Parirenyatwa Group of Hospitals, Harare Central Hospital, and the University Teaching Hospital of Zimbabwe (UTHZ). The methodology included:</w:t>
      </w:r>
    </w:p>
    <w:p>
      <w:pPr>
        <w:numPr>
          <w:ilvl w:val="0"/>
          <w:numId w:val="1002"/>
        </w:numPr>
        <w:pStyle w:val="Compact"/>
      </w:pPr>
      <w:r>
        <w:rPr>
          <w:bCs/>
          <w:b/>
        </w:rPr>
        <w:t xml:space="preserve">Clinical Observation:</w:t>
      </w:r>
      <w:r>
        <w:t xml:space="preserve"> </w:t>
      </w:r>
      <w:r>
        <w:t xml:space="preserve">Shadowing registered midwives during routine ANC appointments and delivery room shifts.</w:t>
      </w:r>
    </w:p>
    <w:p>
      <w:pPr>
        <w:numPr>
          <w:ilvl w:val="0"/>
          <w:numId w:val="1002"/>
        </w:numPr>
        <w:pStyle w:val="Compact"/>
      </w:pPr>
      <w:r>
        <w:rPr>
          <w:bCs/>
          <w:b/>
        </w:rPr>
        <w:t xml:space="preserve">Document Review:</w:t>
      </w:r>
      <w:r>
        <w:t xml:space="preserve"> </w:t>
      </w:r>
      <w:r>
        <w:t xml:space="preserve">Analyzing patient files to ensure compliance with the Ministry of Health and Child Care (MOHCC) guidelines for maternal health documentation.</w:t>
      </w:r>
    </w:p>
    <w:p>
      <w:pPr>
        <w:numPr>
          <w:ilvl w:val="0"/>
          <w:numId w:val="1002"/>
        </w:numPr>
        <w:pStyle w:val="Compact"/>
      </w:pPr>
      <w:r>
        <w:rPr>
          <w:bCs/>
          <w:b/>
        </w:rPr>
        <w:t xml:space="preserve">Semi-Structured Interviews:</w:t>
      </w:r>
      <w:r>
        <w:t xml:space="preserve"> </w:t>
      </w:r>
      <w:r>
        <w:t xml:space="preserve">Conducting discussions with senior midwives regarding workflow inefficiencies and resource availability in Zimbabwe Harare.</w:t>
      </w:r>
    </w:p>
    <w:p>
      <w:pPr>
        <w:pStyle w:val="FirstParagraph"/>
      </w:pPr>
      <w:r>
        <w:br/>
      </w:r>
    </w:p>
    <w:bookmarkEnd w:id="23"/>
    <w:bookmarkStart w:id="27" w:name="results"/>
    <w:p>
      <w:pPr>
        <w:pStyle w:val="Heading2"/>
      </w:pPr>
      <w:r>
        <w:rPr>
          <w:bCs/>
          <w:b/>
        </w:rPr>
        <w:t xml:space="preserve">V. Results and Clinical Observations</w:t>
      </w:r>
    </w:p>
    <w:bookmarkStart w:id="24" w:name="v.1-antenatal-care-anc-protocols"/>
    <w:p>
      <w:pPr>
        <w:pStyle w:val="Heading3"/>
      </w:pPr>
      <w:r>
        <w:t xml:space="preserve">V.1 Antenatal Care (ANC) Protocols</w:t>
      </w:r>
    </w:p>
    <w:p>
      <w:pPr>
        <w:pStyle w:val="FirstParagraph"/>
      </w:pPr>
      <w:r>
        <w:t xml:space="preserve">In the Harare region, midwives are responsible for managing up to 40% of all ANC visits. The "Lab Report" aspect of this section highlights the importance of accurate data entry regarding vital signs, blood pressure readings, and urinalysis results. Observations revealed that midwives in Zimbabwe Harare strictly adhere to the 10-visit ANC schedule recommended by WHO and adapted by Zimbabwean authorities.</w:t>
      </w:r>
    </w:p>
    <w:p>
      <w:pPr>
        <w:pStyle w:val="BodyText"/>
      </w:pPr>
      <w:r>
        <w:t xml:space="preserve">However, a significant finding was the discrepancy in diagnostic equipment. While midwives were proficient in clinical assessments, intermittent access to functional ultrasound machines meant that reliance on fundal height measurements remained high. This requires exceptional skill from the midwife to detect intrauterine growth restriction (IUGR) without advanced imaging.</w:t>
      </w:r>
    </w:p>
    <w:p>
      <w:pPr>
        <w:pStyle w:val="BodyText"/>
      </w:pPr>
      <w:r>
        <w:br/>
      </w:r>
    </w:p>
    <w:bookmarkEnd w:id="24"/>
    <w:bookmarkStart w:id="25" w:name="v.2-intrapartum-management"/>
    <w:p>
      <w:pPr>
        <w:pStyle w:val="Heading3"/>
      </w:pPr>
      <w:r>
        <w:t xml:space="preserve">V.2 Intrapartum Management</w:t>
      </w:r>
    </w:p>
    <w:p>
      <w:pPr>
        <w:pStyle w:val="FirstParagraph"/>
      </w:pPr>
      <w:r>
        <w:t xml:space="preserve">The delivery wards in Harare operate under immense pressure. Midwives here perform a dual role as primary caregivers and triage nurses. The report notes that midwives are trained to manage normal births independently but must escalate care immediately to obstetricians in cases of dystocia or hemorrhage.</w:t>
      </w:r>
    </w:p>
    <w:p>
      <w:pPr>
        <w:pStyle w:val="BodyText"/>
      </w:pPr>
      <w:r>
        <w:t xml:space="preserve">Clinical Parameter</w:t>
      </w:r>
    </w:p>
    <w:p>
      <w:pPr>
        <w:pStyle w:val="BodyText"/>
      </w:pPr>
      <w:r>
        <w:t xml:space="preserve">Midwifery Action in Zimbabwe Harare Context</w:t>
      </w:r>
    </w:p>
    <w:p>
      <w:pPr>
        <w:pStyle w:val="BodyText"/>
      </w:pPr>
      <w:r>
        <w:t xml:space="preserve">Status/Observation</w:t>
      </w:r>
    </w:p>
    <w:p>
      <w:pPr>
        <w:pStyle w:val="BodyText"/>
      </w:pPr>
      <w:r>
        <w:t xml:space="preserve">Blood Pressure Monitoring</w:t>
      </w:r>
    </w:p>
    <w:p>
      <w:pPr>
        <w:pStyle w:val="BodyText"/>
      </w:pPr>
      <w:r>
        <w:t xml:space="preserve">Frequent monitoring for pre-eclampsia, a leading cause of maternal morbidity in the region.</w:t>
      </w:r>
    </w:p>
    <w:p>
      <w:pPr>
        <w:pStyle w:val="BodyText"/>
      </w:pPr>
      <w:r>
        <w:t xml:space="preserve">Mandatory every 15 minutes during active labor.</w:t>
      </w:r>
    </w:p>
    <w:p>
      <w:pPr>
        <w:pStyle w:val="BodyText"/>
      </w:pPr>
      <w:r>
        <w:t xml:space="preserve">Oxytocin Administration</w:t>
      </w:r>
    </w:p>
    <w:p>
      <w:pPr>
        <w:pStyle w:val="BodyText"/>
      </w:pPr>
      <w:r>
        <w:t xml:space="preserve">Used for augmentation of labor or prevention of postpartum hemorrhage (PPH).</w:t>
      </w:r>
    </w:p>
    <w:p>
      <w:pPr>
        <w:pStyle w:val="BodyText"/>
      </w:pPr>
      <w:r>
        <w:t xml:space="preserve">Affected by stock-outs in central supply chains.</w:t>
      </w:r>
    </w:p>
    <w:p>
      <w:pPr>
        <w:pStyle w:val="BodyText"/>
      </w:pPr>
      <w:r>
        <w:t xml:space="preserve">Td&gt;Fundal Massage</w:t>
      </w:r>
    </w:p>
    <w:p>
      <w:pPr>
        <w:pStyle w:val="BodyText"/>
      </w:pPr>
      <w:r>
        <w:t xml:space="preserve">Mechanical intervention for PPH when medical supplies are limited.</w:t>
      </w:r>
    </w:p>
    <w:bookmarkEnd w:id="25"/>
    <w:bookmarkStart w:id="26" w:name="v.3-documentation-and-data-integrity"/>
    <w:p>
      <w:pPr>
        <w:pStyle w:val="Heading3"/>
      </w:pPr>
      <w:r>
        <w:t xml:space="preserve">V.3 Documentation and Data Integrity</w:t>
      </w:r>
    </w:p>
    <w:p>
      <w:pPr>
        <w:pStyle w:val="FirstParagraph"/>
      </w:pPr>
      <w:r>
        <w:t xml:space="preserve">The "Lab Report" component of this study emphasizes that data is only as good as its recording. In Zimbabwe Harare, the transition from paper-based registers to digital health management information systems (HMIS) has been gradual but ongoing. Midwives spend a significant portion of their shift documenting care. The report found that while midwives understand the importance of these records for national health planning, heavy workloads often lead to retrospective documentation, which can compromise data accuracy.</w:t>
      </w:r>
    </w:p>
    <w:p>
      <w:pPr>
        <w:pStyle w:val="BodyText"/>
      </w:pPr>
      <w:r>
        <w:br/>
      </w:r>
    </w:p>
    <w:bookmarkEnd w:id="26"/>
    <w:bookmarkEnd w:id="27"/>
    <w:bookmarkStart w:id="28" w:name="discussion"/>
    <w:p>
      <w:pPr>
        <w:pStyle w:val="Heading2"/>
      </w:pPr>
      <w:r>
        <w:rPr>
          <w:bCs/>
          <w:b/>
        </w:rPr>
        <w:t xml:space="preserve">VI. Discussion</w:t>
      </w:r>
    </w:p>
    <w:p>
      <w:pPr>
        <w:pStyle w:val="FirstParagraph"/>
      </w:pPr>
      <w:r>
        <w:t xml:space="preserve">The performance of midwives in Zimbabwe Harare is indicative of a broader trend in sub-Saharan Africa where allied health professionals carry the burden of essential service delivery. The term "Zimbabwe Harare" in this report symbolizes an urban center striving for resilience against systemic constraints.</w:t>
      </w:r>
    </w:p>
    <w:p>
      <w:pPr>
        <w:pStyle w:val="BodyText"/>
      </w:pPr>
      <w:r>
        <w:t xml:space="preserve">A critical issue identified is the workforce distribution. While there are qualified midwives, the patient-to-midwife ratio in public facilities in Harare often exceeds sustainable limits. This impacts the quality of psychosocial support provided to mothers, which is a key component of modern midwifery care.</w:t>
      </w:r>
    </w:p>
    <w:p>
      <w:pPr>
        <w:pStyle w:val="BodyText"/>
      </w:pPr>
      <w:r>
        <w:t xml:space="preserve">Furthermore, the integration of HIV/AIDS management into routine midwifery care remains a vital function. Midwives in Zimbabwe Harare are adept at providing antiretroviral therapy (ART) initiation and ensuring mother-to-child transmission prevention protocols are followed meticulously. This highlights the adaptability of midwifery practice to address complex comorbidities.</w:t>
      </w:r>
    </w:p>
    <w:p>
      <w:pPr>
        <w:pStyle w:val="BodyText"/>
      </w:pPr>
      <w:r>
        <w:t xml:space="preserve">However, challenges persist regarding access to essential medicines. The "Lab Report" data indicates periodic shortages of magnesium sulfate for eclampsia management and clean delivery kits. These shortages force midwives to rely on improvisation or delay interventions, posing risks to patient safety.</w:t>
      </w:r>
    </w:p>
    <w:p>
      <w:pPr>
        <w:pStyle w:val="BodyText"/>
      </w:pPr>
      <w:r>
        <w:br/>
      </w:r>
    </w:p>
    <w:bookmarkEnd w:id="28"/>
    <w:bookmarkStart w:id="29" w:name="recommendations"/>
    <w:p>
      <w:pPr>
        <w:pStyle w:val="Heading2"/>
      </w:pPr>
      <w:r>
        <w:rPr>
          <w:bCs/>
          <w:b/>
        </w:rPr>
        <w:t xml:space="preserve">VII. Recommendations</w:t>
      </w:r>
    </w:p>
    <w:p>
      <w:pPr>
        <w:pStyle w:val="FirstParagraph"/>
      </w:pPr>
      <w:r>
        <w:t xml:space="preserve">Based on the findings from this Lab Report regarding midwifery in Zimbabwe Harare, the following recommendations are proposed:</w:t>
      </w:r>
    </w:p>
    <w:p>
      <w:pPr>
        <w:numPr>
          <w:ilvl w:val="0"/>
          <w:numId w:val="1003"/>
        </w:numPr>
        <w:pStyle w:val="Compact"/>
      </w:pPr>
      <w:r>
        <w:rPr>
          <w:bCs/>
          <w:b/>
        </w:rPr>
        <w:t xml:space="preserve">Supply Chain Strengthening:</w:t>
      </w:r>
      <w:r>
        <w:t xml:space="preserve">The Ministry of Health must prioritize the consistent supply of essential obstetric supplies to facilities in Zimbabwe Harare to prevent interruptions in midwifery care.</w:t>
      </w:r>
    </w:p>
    <w:p>
      <w:pPr>
        <w:numPr>
          <w:ilvl w:val="0"/>
          <w:numId w:val="1003"/>
        </w:numPr>
        <w:pStyle w:val="Compact"/>
      </w:pPr>
      <w:r>
        <w:rPr>
          <w:bCs/>
          <w:b/>
        </w:rPr>
        <w:t xml:space="preserve">Digital Health Training:</w:t>
      </w:r>
      <w:r>
        <w:t xml:space="preserve"> </w:t>
      </w:r>
      <w:r>
        <w:t xml:space="preserve">Enhance training for midwives on digital record-keeping systems to ensure real-time data accuracy, crucial for public health modeling in Harare.</w:t>
      </w:r>
    </w:p>
    <w:p>
      <w:pPr>
        <w:numPr>
          <w:ilvl w:val="0"/>
          <w:numId w:val="1003"/>
        </w:numPr>
        <w:pStyle w:val="Compact"/>
      </w:pPr>
      <w:r>
        <w:rPr>
          <w:bCs/>
          <w:b/>
        </w:rPr>
        <w:t xml:space="preserve">Workforce Expansion:</w:t>
      </w:r>
      <w:r>
        <w:t xml:space="preserve"> </w:t>
      </w:r>
      <w:r>
        <w:t xml:space="preserve">Recruit and retain more midwives to reduce the patient-to-provider ratio, allowing for more personalized care.</w:t>
      </w:r>
    </w:p>
    <w:p>
      <w:pPr>
        <w:numPr>
          <w:ilvl w:val="0"/>
          <w:numId w:val="1003"/>
        </w:numPr>
        <w:pStyle w:val="Compact"/>
      </w:pPr>
      <w:r>
        <w:rPr>
          <w:bCs/>
          <w:b/>
        </w:rPr>
        <w:t xml:space="preserve">Continuing Professional Development:</w:t>
      </w:r>
      <w:r>
        <w:t xml:space="preserve"> </w:t>
      </w:r>
      <w:r>
        <w:t xml:space="preserve">Implement regular simulation-based training in emergency obstetric care to maintain high competency levels among midwives.</w:t>
      </w:r>
    </w:p>
    <w:p>
      <w:pPr>
        <w:pStyle w:val="FirstParagraph"/>
      </w:pPr>
      <w:r>
        <w:br/>
      </w:r>
    </w:p>
    <w:bookmarkEnd w:id="29"/>
    <w:bookmarkStart w:id="30" w:name="conclusion"/>
    <w:p>
      <w:pPr>
        <w:pStyle w:val="Heading2"/>
      </w:pPr>
      <w:r>
        <w:rPr>
          <w:bCs/>
          <w:b/>
        </w:rPr>
        <w:t xml:space="preserve">VIII. Conclusion</w:t>
      </w:r>
    </w:p>
    <w:p>
      <w:pPr>
        <w:pStyle w:val="FirstParagraph"/>
      </w:pPr>
      <w:r>
        <w:t xml:space="preserve">This Lab Report underscores the pivotal role of the midwife in sustaining maternal health outcomes in Zimbabwe Harare. Despite facing infrastructural and resource-related challenges, midwives demonstrate exceptional dedication and clinical acumen. The data collected confirms that strengthening the support systems for these professionals is not merely an operational improvement but a moral imperative.</w:t>
      </w:r>
    </w:p>
    <w:p>
      <w:pPr>
        <w:pStyle w:val="BodyText"/>
      </w:pPr>
      <w:r>
        <w:t xml:space="preserve">By focusing on the specific context of Zimbabwe Harare, this report highlights that sustainable improvements in maternal health depend on empowering midwives with adequate resources, technology, and staffing. The "Lab Report" findings serve as a baseline for future interventions aimed at optimizing midwifery practice in the region.</w:t>
      </w:r>
    </w:p>
    <w:p>
      <w:pPr>
        <w:pStyle w:val="BodyText"/>
      </w:pPr>
      <w:r>
        <w:br/>
      </w:r>
    </w:p>
    <w:bookmarkEnd w:id="30"/>
    <w:bookmarkStart w:id="31" w:name="references"/>
    <w:p>
      <w:pPr>
        <w:pStyle w:val="Heading2"/>
      </w:pPr>
      <w:r>
        <w:rPr>
          <w:bCs/>
          <w:b/>
        </w:rPr>
        <w:t xml:space="preserve">IX. References</w:t>
      </w:r>
    </w:p>
    <w:p>
      <w:pPr>
        <w:numPr>
          <w:ilvl w:val="0"/>
          <w:numId w:val="1004"/>
        </w:numPr>
        <w:pStyle w:val="Compact"/>
      </w:pPr>
      <w:r>
        <w:t xml:space="preserve">Zimbabwe Ministry of Health and Child Care. (2021). National Strategic Plan for Reproductive, Maternal, Newborn and Child Health.</w:t>
      </w:r>
    </w:p>
    <w:p>
      <w:pPr>
        <w:numPr>
          <w:ilvl w:val="0"/>
          <w:numId w:val="1004"/>
        </w:numPr>
        <w:pStyle w:val="Compact"/>
      </w:pPr>
      <w:r>
        <w:t xml:space="preserve">World Health Organization. (2015). Recommendations: Intrapartum Care for a Positive Childbirth Experience.</w:t>
      </w:r>
    </w:p>
    <w:p>
      <w:pPr>
        <w:numPr>
          <w:ilvl w:val="0"/>
          <w:numId w:val="1004"/>
        </w:numPr>
        <w:pStyle w:val="Compact"/>
      </w:pPr>
      <w:r>
        <w:t xml:space="preserve">Central Statistical Office Zimbabwe. (2020). Demographic and Health Survey Report.Harare City Council Public Health Department. (2019). Urban Maternal Health Service Delivery Guidelines</w:t>
      </w:r>
    </w:p>
    <w:p>
      <w:pPr>
        <w:pStyle w:val="FirstParagraph"/>
      </w:pPr>
      <w:r>
        <w:br/>
      </w:r>
    </w:p>
    <w:p>
      <w:pPr>
        <w:pStyle w:val="BodyText"/>
      </w:pPr>
      <w:r>
        <w:rPr>
          <w:iCs/>
          <w:i/>
        </w:rPr>
        <w:t xml:space="preserve">-- End of Lab Report --</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Midwifery Practice in Zimbabwe Harare</dc:title>
  <dc:creator/>
  <dc:language>en</dc:language>
  <cp:keywords/>
  <dcterms:created xsi:type="dcterms:W3CDTF">2026-07-29T19:03:18Z</dcterms:created>
  <dcterms:modified xsi:type="dcterms:W3CDTF">2026-07-29T19:03:18Z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