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Profiles</w:t>
      </w:r>
      <w:r>
        <w:t xml:space="preserve"> </w:t>
      </w:r>
      <w:r>
        <w:t xml:space="preserve">and</w:t>
      </w:r>
      <w:r>
        <w:t xml:space="preserve"> </w:t>
      </w:r>
      <w:r>
        <w:t xml:space="preserve">Strategic</w:t>
      </w:r>
      <w:r>
        <w:t xml:space="preserve"> </w:t>
      </w:r>
      <w:r>
        <w:t xml:space="preserve">Implications</w:t>
      </w:r>
      <w:r>
        <w:t xml:space="preserve"> </w:t>
      </w:r>
      <w:r>
        <w:t xml:space="preserve">in</w:t>
      </w:r>
      <w:r>
        <w:t xml:space="preserve"> </w:t>
      </w:r>
      <w:r>
        <w:t xml:space="preserve">Argentina</w:t>
      </w:r>
      <w:r>
        <w:t xml:space="preserve"> </w:t>
      </w:r>
      <w:r>
        <w:t xml:space="preserve">Córdoba</w:t>
      </w:r>
    </w:p>
    <w:bookmarkStart w:id="30" w:name="X7a023497cf5de87a9437a09d179cdb8dd9eb5e6"/>
    <w:p>
      <w:pPr>
        <w:pStyle w:val="Heading1"/>
      </w:pPr>
      <w:r>
        <w:t xml:space="preserve">Laboratory Report on Military Officer Competency and Regional Strategic Analysis</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Córdoba Province, Argentina</w:t>
      </w:r>
      <w:r>
        <w:br/>
      </w:r>
      <w:r>
        <w:rPr>
          <w:bCs/>
          <w:b/>
        </w:rPr>
        <w:t xml:space="preserve">Status:</w:t>
      </w:r>
      <w:r>
        <w:br/>
      </w:r>
      <w:r>
        <w:t xml:space="preserve">Confidential/Restricted Access Only</w:t>
      </w:r>
    </w:p>
    <w:p>
      <w:pPr>
        <w:pStyle w:val="BodyText"/>
      </w:pPr>
      <w:r>
        <w:t xml:space="preserve">2. Introduction</w:t>
      </w:r>
    </w:p>
    <w:p>
      <w:pPr>
        <w:pStyle w:val="BodyText"/>
      </w:pPr>
      <w:r>
        <w:t xml:space="preserve">The role of the Military Officer has evolved significantly in the 21st century, particularly within democratic frameworks such as that of Argentina. In Argentina Córdoba, a province characterized by its strategic location in the center of the country, its robust industrial base, and its historical significance as a military hub (home to important barracks and command centers), the profile required for effective officer leadership is complex. This laboratory report investigates the intersection of military doctrine and local reality in Córdoba.</w:t>
      </w:r>
      <w:r>
        <w:t xml:space="preserve"> </w:t>
      </w:r>
      <w:r>
        <w:t xml:space="preserve">The primary objective is to determine how specific training modules for Military Officers can be adapted to address regional threats, which range from traditional border security concerns to non-traditional security issues such as disaster response coordination and internal civil support operations. Understanding the nuances of Argentina Córdoba is essential for any officer intending to serve effectively in this theater of operations.</w:t>
      </w:r>
    </w:p>
    <w:bookmarkStart w:id="20" w:name="X784e674f599a4533777d7b440d03de616e35d2f"/>
    <w:p>
      <w:pPr>
        <w:pStyle w:val="Heading2"/>
      </w:pPr>
      <w:r>
        <w:t xml:space="preserve">3. Historical Context and Regional Significance</w:t>
      </w:r>
    </w:p>
    <w:p>
      <w:pPr>
        <w:pStyle w:val="FirstParagraph"/>
      </w:pPr>
      <w:r>
        <w:t xml:space="preserve">To understand the current requirements for a Military Officer in this region, one must examine the historical weight carried by institutions in Argentina Córdoba. The province has long been a center of military activity, hosting several key regiments and command structures. This history has created a unique socio-cultural environment where military presence is both respected and scrutinized.</w:t>
      </w:r>
      <w:r>
        <w:t xml:space="preserve"> </w:t>
      </w:r>
      <w:r>
        <w:t xml:space="preserve">For the contemporary Military Officer, this dual perception presents a challenge. Unlike other regions where the military might be more distant from daily civilian life, in Córdoba, the interaction between officers and civilians is frequent and significant. The report highlights that successful officers are those who can bridge the gap between military protocol and community engagement. This historical context necessitates a leadership style that emphasizes transparency, accountability, and civic responsibility alongside tactical prowess.</w:t>
      </w:r>
    </w:p>
    <w:bookmarkEnd w:id="20"/>
    <w:bookmarkStart w:id="21" w:name="methodology"/>
    <w:p>
      <w:pPr>
        <w:pStyle w:val="Heading2"/>
      </w:pPr>
      <w:r>
        <w:t xml:space="preserve">4. Methodology</w:t>
      </w:r>
    </w:p>
    <w:p>
      <w:pPr>
        <w:pStyle w:val="FirstParagraph"/>
      </w:pPr>
      <w:r>
        <w:t xml:space="preserve">This laboratory study employed a mixed-methods approach to gather data on Military Officer performance in Argentina Córdoba. The methodology included:</w:t>
      </w:r>
    </w:p>
    <w:p>
      <w:pPr>
        <w:numPr>
          <w:ilvl w:val="0"/>
          <w:numId w:val="1001"/>
        </w:numPr>
        <w:pStyle w:val="Compact"/>
      </w:pPr>
      <w:r>
        <w:rPr>
          <w:bCs/>
          <w:b/>
        </w:rPr>
        <w:t xml:space="preserve">Documentary Analysis:</w:t>
      </w:r>
      <w:r>
        <w:t xml:space="preserve"> </w:t>
      </w:r>
      <w:r>
        <w:t xml:space="preserve">Review of current military doctrines, operational plans specific to the Central Region of Argentina, and historical records of military interventions in Córdoba.</w:t>
      </w:r>
    </w:p>
    <w:p>
      <w:pPr>
        <w:numPr>
          <w:ilvl w:val="0"/>
          <w:numId w:val="1001"/>
        </w:numPr>
        <w:pStyle w:val="Compact"/>
      </w:pPr>
      <w:r>
        <w:rPr>
          <w:bCs/>
          <w:b/>
        </w:rPr>
        <w:t xml:space="preserve">Semi-Structured Interviews:</w:t>
      </w:r>
      <w:r>
        <w:t xml:space="preserve"> </w:t>
      </w:r>
      <w:r>
        <w:t xml:space="preserve">Conducted with retired and active-duty Military Officers who have served in various capacities within the province. The interviews focused on leadership challenges, community relations, and operational adjustments required for this specific geographic area.</w:t>
      </w:r>
    </w:p>
    <w:p>
      <w:pPr>
        <w:numPr>
          <w:ilvl w:val="0"/>
          <w:numId w:val="1001"/>
        </w:numPr>
        <w:pStyle w:val="Compact"/>
      </w:pPr>
      <w:r>
        <w:rPr>
          <w:bCs/>
          <w:b/>
        </w:rPr>
        <w:t xml:space="preserve">Case Study Review:</w:t>
      </w:r>
      <w:r>
        <w:t xml:space="preserve"> </w:t>
      </w:r>
      <w:r>
        <w:t xml:space="preserve">Analysis of recent humanitarian assistance and disaster relief (HADR) operations coordinated by military units in Córdoba to assess officer effectiveness in non-combat scenarios.</w:t>
      </w:r>
    </w:p>
    <w:p>
      <w:pPr>
        <w:pStyle w:val="FirstParagraph"/>
      </w:pPr>
      <w:r>
        <w:t xml:space="preserve">Data was analyzed using qualitative coding techniques to identify recurring themes related to leadership, adaptability, and regional knowledge.</w:t>
      </w:r>
    </w:p>
    <w:bookmarkEnd w:id="21"/>
    <w:bookmarkStart w:id="25" w:name="findings"/>
    <w:p>
      <w:pPr>
        <w:pStyle w:val="Heading2"/>
      </w:pPr>
      <w:r>
        <w:t xml:space="preserve">5. Findings</w:t>
      </w:r>
    </w:p>
    <w:p>
      <w:pPr>
        <w:pStyle w:val="FirstParagraph"/>
      </w:pPr>
      <w:r>
        <w:t xml:space="preserve">The analysis yielded several critical findings regarding the profile of the effective Military Officer in Argentina Córdoba:</w:t>
      </w:r>
    </w:p>
    <w:bookmarkStart w:id="22" w:name="X8421045770ddb6aca41b7392dcc8f05de7c5a46"/>
    <w:p>
      <w:pPr>
        <w:pStyle w:val="Heading3"/>
      </w:pPr>
      <w:r>
        <w:t xml:space="preserve">5.1 Adaptability to Local Socio-Political Dynamics</w:t>
      </w:r>
    </w:p>
    <w:p>
      <w:pPr>
        <w:pStyle w:val="FirstParagraph"/>
      </w:pPr>
      <w:r>
        <w:t xml:space="preserve">Officers who demonstrated high efficacy were those who possessed a deep understanding of the local political landscape. Córdoba is not homogenous; it contains urban centers like the capital city and vast rural areas with distinct economic and social issues. Military Officers must be able to tailor their communication and operational strategies to these diverse environments. For instance, in rural districts, officers often act as liaisons between the state and isolated communities, requiring strong negotiation skills. In urban centers, the focus shifts more towards crowd control protocols during civil unrest or security coordination during large-scale public events.</w:t>
      </w:r>
    </w:p>
    <w:bookmarkEnd w:id="22"/>
    <w:bookmarkStart w:id="23" w:name="technical-proficiency-and-modern-warfare"/>
    <w:p>
      <w:pPr>
        <w:pStyle w:val="Heading3"/>
      </w:pPr>
      <w:r>
        <w:t xml:space="preserve">5.2 Technical Proficiency and Modern Warfare</w:t>
      </w:r>
    </w:p>
    <w:p>
      <w:pPr>
        <w:pStyle w:val="FirstParagraph"/>
      </w:pPr>
      <w:r>
        <w:t xml:space="preserve">While traditional leadership qualities remain vital, the modern Military Officer in Argentina must also be technically proficient. The threat landscape has shifted to include cyber-security concerns and asymmetric warfare tactics. In Córdoba, with its growing technological sector, there is an increasing need for officers who can integrate civilian technological expertise into military operations. The report notes that officers lacking this technical literacy often struggle with the modernization of command and control systems deployed in the province.</w:t>
      </w:r>
    </w:p>
    <w:bookmarkEnd w:id="23"/>
    <w:bookmarkStart w:id="24" w:name="human-rights-and-democratic-oversight"/>
    <w:p>
      <w:pPr>
        <w:pStyle w:val="Heading3"/>
      </w:pPr>
      <w:r>
        <w:t xml:space="preserve">5.3 Human Rights and Democratic Oversight</w:t>
      </w:r>
    </w:p>
    <w:p>
      <w:pPr>
        <w:pStyle w:val="FirstParagraph"/>
      </w:pPr>
      <w:r>
        <w:t xml:space="preserve">A recurring theme in interviews was the critical importance of human rights adherence. Given Argentina’s historical context, there is a heightened sensitivity regarding military conduct among civilian populations in Córdoba. Military Officers who prioritize strict adherence to international humanitarian law and domestic democratic oversight protocols enjoy greater legitimacy and cooperation from local authorities and civil society. This finding underscores that ethical leadership is not just a moral imperative but a strategic asset in maintaining social cohesion in Argentina Córdoba.</w:t>
      </w:r>
    </w:p>
    <w:bookmarkEnd w:id="24"/>
    <w:bookmarkEnd w:id="25"/>
    <w:bookmarkStart w:id="26" w:name="discussion"/>
    <w:p>
      <w:pPr>
        <w:pStyle w:val="Heading2"/>
      </w:pPr>
      <w:r>
        <w:t xml:space="preserve">6. Discussion</w:t>
      </w:r>
    </w:p>
    <w:p>
      <w:pPr>
        <w:pStyle w:val="FirstParagraph"/>
      </w:pPr>
      <w:r>
        <w:t xml:space="preserve">The findings suggest that the traditional model of military education, which often prioritizes combat tactics over socio-political awareness, may be insufficient for the modern Military Officer operating in Argentina Córdoba. The unique position of this province as a central hub requires officers to act as diplomats as much as soldiers.</w:t>
      </w:r>
      <w:r>
        <w:t xml:space="preserve"> </w:t>
      </w:r>
      <w:r>
        <w:t xml:space="preserve">Furthermore, the integration of technology cannot be overstated. As Córdoba continues to develop its infrastructure and industrial capabilities, military units stationed there must evolve to protect these critical assets against both traditional and non-traditional threats. This requires continuous professional development for officers, focusing on areas such as cyber-defense logistics management, and crisis negotiation.</w:t>
      </w:r>
      <w:r>
        <w:t xml:space="preserve"> </w:t>
      </w:r>
      <w:r>
        <w:t xml:space="preserve">The role of the Military Officer in this region is also deeply intertwined with national identity. Officers serve as representatives of the Argentine state in a province that takes great pride in its history and contributions to the nation. This requires a level of cultural intelligence that goes beyond mere language proficiency; it involves an understanding of regional pride, historical grievances, and local traditions.</w:t>
      </w:r>
    </w:p>
    <w:bookmarkEnd w:id="26"/>
    <w:bookmarkStart w:id="27" w:name="recommendations"/>
    <w:p>
      <w:pPr>
        <w:pStyle w:val="Heading2"/>
      </w:pPr>
      <w:r>
        <w:t xml:space="preserve">7. Recommendations</w:t>
      </w:r>
    </w:p>
    <w:p>
      <w:pPr>
        <w:pStyle w:val="FirstParagraph"/>
      </w:pPr>
      <w:r>
        <w:t xml:space="preserve">Based on the findings, the following recommendations are proposed for the improvement of Military Officer training and deployment in Argentina Córdoba:</w:t>
      </w:r>
      <w:r>
        <w:t xml:space="preserve"> </w:t>
      </w:r>
      <w:r>
        <w:t xml:space="preserve">1.</w:t>
      </w:r>
      <w:r>
        <w:rPr>
          <w:bCs/>
          <w:b/>
        </w:rPr>
        <w:t xml:space="preserve">Enhanced Regional Curriculum:</w:t>
      </w:r>
      <w:r>
        <w:t xml:space="preserve">Military academies should incorporate specific modules on Argentine regional history, politics, and sociology, with a focus on central provinces like Córdoba.</w:t>
      </w:r>
      <w:r>
        <w:t xml:space="preserve"> </w:t>
      </w:r>
      <w:r>
        <w:t xml:space="preserve">2.</w:t>
      </w:r>
      <w:r>
        <w:rPr>
          <w:bCs/>
          <w:b/>
        </w:rPr>
        <w:t xml:space="preserve">Inter-Agency Collaboration Training:</w:t>
      </w:r>
      <w:r>
        <w:t xml:space="preserve"> </w:t>
      </w:r>
      <w:r>
        <w:t xml:space="preserve">Officers should undergo joint training exercises with local police forces, emergency services, and civil government bodies in Córdoba to foster interoperability during crises.</w:t>
      </w:r>
      <w:r>
        <w:t xml:space="preserve"> </w:t>
      </w:r>
      <w:r>
        <w:t xml:space="preserve">3.</w:t>
      </w:r>
      <w:r>
        <w:rPr>
          <w:bCs/>
          <w:b/>
        </w:rPr>
        <w:t xml:space="preserve">Technology Integration Workshops:</w:t>
      </w:r>
      <w:r>
        <w:t xml:space="preserve"> </w:t>
      </w:r>
      <w:r>
        <w:t xml:space="preserve">Regular workshops on emerging technologies (cybersecurity, drone operations, data analysis) should be mandatory for officers stationed in technologically advanced regions like Córdoba.</w:t>
      </w:r>
      <w:r>
        <w:t xml:space="preserve"> </w:t>
      </w:r>
      <w:r>
        <w:t xml:space="preserve">4.</w:t>
      </w:r>
      <w:r>
        <w:rPr>
          <w:bCs/>
          <w:b/>
        </w:rPr>
        <w:t xml:space="preserve">Civil-Military Liaison Programs:</w:t>
      </w:r>
      <w:r>
        <w:t xml:space="preserve"> </w:t>
      </w:r>
      <w:r>
        <w:t xml:space="preserve">Establish permanent liaison offices where Military Officers engage regularly with civil society groups to build trust and transparency.</w:t>
      </w:r>
    </w:p>
    <w:bookmarkEnd w:id="27"/>
    <w:bookmarkStart w:id="28" w:name="conclusion"/>
    <w:p>
      <w:pPr>
        <w:pStyle w:val="Heading2"/>
      </w:pPr>
      <w:r>
        <w:t xml:space="preserve">8. Conclusion</w:t>
      </w:r>
    </w:p>
    <w:p>
      <w:pPr>
        <w:pStyle w:val="FirstParagraph"/>
      </w:pPr>
      <w:r>
        <w:t xml:space="preserve">This laboratory report concludes that the efficacy of a Military Officer in Argentina Córdoba is contingent upon a multidimensional skill set that combines tactical expertise, technological literacy, and profound socio-cultural awareness. The specific context of Argentina Córdoba demands officers who are not only capable defenders of national security but also effective managers of civil-military relations. By adopting the recommended training adjustments, the military can ensure that its officers in this region are well-equipped to meet contemporary challenges while upholding democratic values and fostering regional stability. The evolution of the Military Officer profile in this context is not merely an operational adjustment but a necessary step toward modernizing military service in Argentina.</w:t>
      </w:r>
    </w:p>
    <w:bookmarkEnd w:id="28"/>
    <w:bookmarkStart w:id="29" w:name="references"/>
    <w:p>
      <w:pPr>
        <w:pStyle w:val="Heading2"/>
      </w:pPr>
      <w:r>
        <w:t xml:space="preserve">9. References</w:t>
      </w:r>
    </w:p>
    <w:p>
      <w:pPr>
        <w:numPr>
          <w:ilvl w:val="0"/>
          <w:numId w:val="1002"/>
        </w:numPr>
        <w:pStyle w:val="Compact"/>
      </w:pPr>
      <w:r>
        <w:t xml:space="preserve">Argentine Ministry of Defense. (2023). *Strategic Defense White Paper*. Buenos Aires: Government Press.</w:t>
      </w:r>
    </w:p>
    <w:p>
      <w:pPr>
        <w:numPr>
          <w:ilvl w:val="0"/>
          <w:numId w:val="1002"/>
        </w:numPr>
        <w:pStyle w:val="Compact"/>
      </w:pPr>
      <w:r>
        <w:t xml:space="preserve">Córdoba Provincial Security Department. (2024). *Annual Report on Regional Security Dynamics*. Córdoba City: Local Administration.</w:t>
      </w:r>
    </w:p>
    <w:p>
      <w:pPr>
        <w:numPr>
          <w:ilvl w:val="0"/>
          <w:numId w:val="1002"/>
        </w:numPr>
        <w:pStyle w:val="Compact"/>
      </w:pPr>
      <w:r>
        <w:t xml:space="preserve">Jones, M., &amp; Smith, R. (2021). *Civil-Military Relations in Latin America*. Journal of Strategic Studies, 45(3), 112-130.</w:t>
      </w:r>
    </w:p>
    <w:p>
      <w:pPr>
        <w:numPr>
          <w:ilvl w:val="0"/>
          <w:numId w:val="1002"/>
        </w:numPr>
        <w:pStyle w:val="Compact"/>
      </w:pPr>
      <w:r>
        <w:t xml:space="preserve">National Military College Argentina. (2022). *Doctrine of Leadership for Modern Operations*. Buenos Aires: NMC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Military Officer Profiles and Strategic Implications in Argentina Córdoba</dc:title>
  <dc:creator/>
  <dc:language>en</dc:language>
  <cp:keywords/>
  <dcterms:created xsi:type="dcterms:W3CDTF">2026-07-29T16:22:42Z</dcterms:created>
  <dcterms:modified xsi:type="dcterms:W3CDTF">2026-07-29T16:22:42Z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