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26, 2024</w:t>
      </w:r>
    </w:p>
    <w:p>
      <w:pPr>
        <w:pStyle w:val="BodyText"/>
      </w:pPr>
      <w:r>
        <w:rPr>
          <w:bCs/>
          <w:b/>
        </w:rPr>
        <w:t xml:space="preserve">To:</w:t>
      </w:r>
      <w:r>
        <w:t xml:space="preserve"> </w:t>
      </w:r>
      <w:r>
        <w:t xml:space="preserve">High Command, Brazilian Army General Staff</w:t>
      </w:r>
    </w:p>
    <w:p>
      <w:pPr>
        <w:pStyle w:val="BodyText"/>
      </w:pPr>
      <w:r>
        <w:rPr>
          <w:bCs/>
          <w:b/>
        </w:rPr>
        <w:t xml:space="preserve">From:</w:t>
      </w:r>
      <w:r>
        <w:t xml:space="preserve"> </w:t>
      </w:r>
      <w:r>
        <w:t xml:space="preserve">Strategic Analysis Division, São Paulo Sector</w:t>
      </w:r>
    </w:p>
    <w:p>
      <w:pPr>
        <w:pStyle w:val="BodyText"/>
      </w:pPr>
      <w:r>
        <w:rPr>
          <w:bCs/>
          <w:b/>
        </w:rPr>
        <w:t xml:space="preserve">Matter:</w:t>
      </w:r>
    </w:p>
    <w:bookmarkStart w:id="31" w:name="X939491a951dee3ef576b7bc68f84c5ce5183904"/>
    <w:p>
      <w:pPr>
        <w:pStyle w:val="Heading1"/>
      </w:pPr>
      <w:r>
        <w:t xml:space="preserve">Military Officer Lab Report: Brazil São Paulo</w:t>
      </w:r>
    </w:p>
    <w:bookmarkStart w:id="20" w:name="introduction-and-objective"/>
    <w:p>
      <w:pPr>
        <w:pStyle w:val="Heading2"/>
      </w:pPr>
      <w:r>
        <w:t xml:space="preserve">1. Introduction and Objective</w:t>
      </w:r>
    </w:p>
    <w:p>
      <w:pPr>
        <w:pStyle w:val="FirstParagraph"/>
      </w:pPr>
      <w:r>
        <w:t xml:space="preserve">This document serves as a formal laboratory report designed to analyze the evolving role, responsibilities, and strategic necessities of a Military Officer operating within the complex geopolitical landscape of Brazil São Paulo. The primary objective is to dissect how traditional military doctrines must adapt to meet the unique challenges presented by this specific metropolitan region. As the economic engine and most populous state in South America, Brazil São Paulo presents a distinct operational environment that demands a high degree of sophistication from its commissioned officers. This report aims to bridge the gap between theoretical military science and practical application within one of Latin America’s most critical urban centers.</w:t>
      </w:r>
    </w:p>
    <w:bookmarkEnd w:id="20"/>
    <w:bookmarkStart w:id="21" w:name="X5f8d82862e1a3752e02a18ddee7464a69760b0e"/>
    <w:p>
      <w:pPr>
        <w:pStyle w:val="Heading2"/>
      </w:pPr>
      <w:r>
        <w:t xml:space="preserve">2. Contextual Analysis: The Brazil São Paulo Environment</w:t>
      </w:r>
    </w:p>
    <w:p>
      <w:pPr>
        <w:pStyle w:val="FirstParagraph"/>
      </w:pPr>
      <w:r>
        <w:t xml:space="preserve">To understand the profile of a Military Officer in this region, one must first understand the terrain, both physical and social. Brazil São Paulo is not merely a geographic location; it is a powerhouse of industry, finance, and culture. It hosts approximately 45 million people across its vast metropolitan area. For the military officer stationed here or operating within this jurisdiction, the environment is characterized by dense urban infrastructure, high socioeconomic disparity, and critical national infrastructure.</w:t>
      </w:r>
    </w:p>
    <w:p>
      <w:pPr>
        <w:pStyle w:val="BodyText"/>
      </w:pPr>
      <w:r>
        <w:t xml:space="preserve">In previous decades of military analysis in Brazil São Paulo, the focus was heavily centralized on border security or internal stability during periods of political unrest. However, modern threats have shifted. The Military Officer must now be versed in counter-terrorism within skyscrapers, cyber-defense for financial hubs, and crisis management during mass civil demonstrations. The density of population means that any deployment has immediate humanitarian implications that far exceed those in the Amazonian or Pantanal regions previously associated with Brazilian military operations.</w:t>
      </w:r>
    </w:p>
    <w:bookmarkEnd w:id="21"/>
    <w:bookmarkStart w:id="25" w:name="Xe07923408d94ed5cdbd2c610af295c8c6edb040"/>
    <w:p>
      <w:pPr>
        <w:pStyle w:val="Heading2"/>
      </w:pPr>
      <w:r>
        <w:t xml:space="preserve">3. Competency Framework for the Modern Military Officer</w:t>
      </w:r>
    </w:p>
    <w:p>
      <w:pPr>
        <w:pStyle w:val="FirstParagraph"/>
      </w:pPr>
      <w:r>
        <w:t xml:space="preserve">The "Laboratory" of warfare has shifted from open battlefields to the digital and social realms. Therefore, the competency framework for a Military Officer in Brazil São Paulo requires a multidisciplinary approach. The following key areas have been identified through recent observational data:</w:t>
      </w:r>
    </w:p>
    <w:bookmarkStart w:id="22" w:name="urban-tactical-proficiency"/>
    <w:p>
      <w:pPr>
        <w:pStyle w:val="Heading3"/>
      </w:pPr>
      <w:r>
        <w:t xml:space="preserve">3.1 Urban Tactical Proficiency</w:t>
      </w:r>
    </w:p>
    <w:p>
      <w:pPr>
        <w:pStyle w:val="FirstParagraph"/>
      </w:pPr>
      <w:r>
        <w:t xml:space="preserve">The officer must possess advanced training in Urban Warfare (MOUT). In the context of Brazil São Paulo, this involves navigating complex subway systems, highway networks (such as the Anhanguera or Bandeirantes), and dense favelas adjacent to wealthy districts. Traditional tank maneuvers are often irrelevant; instead, agility, intelligence gathering, and precision strike capabilities are paramount.</w:t>
      </w:r>
    </w:p>
    <w:bookmarkEnd w:id="22"/>
    <w:bookmarkStart w:id="23" w:name="civil-military-relations"/>
    <w:p>
      <w:pPr>
        <w:pStyle w:val="Heading3"/>
      </w:pPr>
      <w:r>
        <w:t xml:space="preserve">3.2 Civil-Military Relations</w:t>
      </w:r>
    </w:p>
    <w:p>
      <w:pPr>
        <w:pStyle w:val="FirstParagraph"/>
      </w:pPr>
      <w:r>
        <w:t xml:space="preserve">A unique aspect of the Military Officer’s role in Brazil São Paulo is the intense interaction with civilian authorities. Unlike remote regions where the military may be more isolated, officers in São Paulo must maintain impeccable diplomatic relations with state governors, municipal mayors, and federal agencies. The ability to de-escalate tensions and cooperate with local law enforcement (PMESP) is crucial.</w:t>
      </w:r>
    </w:p>
    <w:bookmarkEnd w:id="23"/>
    <w:bookmarkStart w:id="24" w:name="cyber-hygiene-and-information-security"/>
    <w:p>
      <w:pPr>
        <w:pStyle w:val="Heading3"/>
      </w:pPr>
      <w:r>
        <w:t xml:space="preserve">3.3 Cyber-Hygiene and Information Security</w:t>
      </w:r>
    </w:p>
    <w:p>
      <w:pPr>
        <w:pStyle w:val="FirstParagraph"/>
      </w:pPr>
      <w:r>
        <w:t xml:space="preserve">São Paulo hosts the largest data centers in South America. A Military Officer assigned to protective duties must understand the basics of cyber-physical systems security. While they are not necessarily hackers, their understanding of how physical security intersects with digital infrastructure is vital for protecting national assets.</w:t>
      </w:r>
    </w:p>
    <w:bookmarkEnd w:id="24"/>
    <w:bookmarkEnd w:id="25"/>
    <w:bookmarkStart w:id="26" w:name="X6dcaa1a442a75e72e594e17f6af64b3bc4c2517"/>
    <w:p>
      <w:pPr>
        <w:pStyle w:val="Heading2"/>
      </w:pPr>
      <w:r>
        <w:t xml:space="preserve">4. Operational Challenges and Threat Assessment</w:t>
      </w:r>
    </w:p>
    <w:p>
      <w:pPr>
        <w:pStyle w:val="FirstParagraph"/>
      </w:pPr>
      <w:r>
        <w:t xml:space="preserve">The laboratory report highlights three primary threat vectors affecting the operational readiness of a Military Officer in Brazil São Paulo:</w:t>
      </w:r>
    </w:p>
    <w:p>
      <w:pPr>
        <w:numPr>
          <w:ilvl w:val="0"/>
          <w:numId w:val="1001"/>
        </w:numPr>
        <w:pStyle w:val="Compact"/>
      </w:pPr>
      <w:r>
        <w:rPr>
          <w:bCs/>
          <w:b/>
        </w:rPr>
        <w:t xml:space="preserve">Criminal Organizations:</w:t>
      </w:r>
      <w:r>
        <w:t xml:space="preserve"> </w:t>
      </w:r>
      <w:r>
        <w:t xml:space="preserve">The evolution of drug trafficking factions into organized, militarized groups requires officers to be prepared for asymmetric warfare. These groups often possess military-grade weaponry and exhibit tactical sophistication.</w:t>
      </w:r>
    </w:p>
    <w:p>
      <w:pPr>
        <w:numPr>
          <w:ilvl w:val="0"/>
          <w:numId w:val="1001"/>
        </w:numPr>
        <w:pStyle w:val="Compact"/>
      </w:pPr>
      <w:r>
        <w:rPr>
          <w:bCs/>
          <w:b/>
        </w:rPr>
        <w:t xml:space="preserve">Infrastructure Sabotage:</w:t>
      </w:r>
      <w:r>
        <w:t xml:space="preserve"> </w:t>
      </w:r>
      <w:r>
        <w:t xml:space="preserve">Given the state's reliance on energy and water resources, sabotage attacks against dams or power substations are a significant concern. Officers must be trained in rapid response to critical infrastructure failures.</w:t>
      </w:r>
    </w:p>
    <w:p>
      <w:pPr>
        <w:numPr>
          <w:ilvl w:val="0"/>
          <w:numId w:val="1001"/>
        </w:numPr>
        <w:pStyle w:val="Compact"/>
      </w:pPr>
      <w:r>
        <w:t xml:space="preserve">Social Unrest:</w:t>
      </w:r>
    </w:p>
    <w:bookmarkEnd w:id="26"/>
    <w:bookmarkStart w:id="27" w:name="training-recommendations"/>
    <w:p>
      <w:pPr>
        <w:pStyle w:val="Heading2"/>
      </w:pPr>
      <w:r>
        <w:t xml:space="preserve">5. Training Recommendations</w:t>
      </w:r>
    </w:p>
    <w:p>
      <w:pPr>
        <w:pStyle w:val="FirstParagraph"/>
      </w:pPr>
      <w:r>
        <w:t xml:space="preserve">Based on the analysis of the Brazil São Paulo theater, it is recommended that the training curriculum for aspiring Military Officers includes specific modules tailored to this environment. General military education is insufficient for the nuances of urban command.</w:t>
      </w:r>
    </w:p>
    <w:p>
      <w:pPr>
        <w:numPr>
          <w:ilvl w:val="0"/>
          <w:numId w:val="1002"/>
        </w:numPr>
        <w:pStyle w:val="Compact"/>
      </w:pPr>
      <w:r>
        <w:rPr>
          <w:bCs/>
          <w:b/>
        </w:rPr>
        <w:t xml:space="preserve">Integrated Urban Simulation:</w:t>
      </w:r>
      <w:r>
        <w:t xml:space="preserve"> </w:t>
      </w:r>
      <w:r>
        <w:t xml:space="preserve">Establishing virtual reality labs that replicate São Paulo’s diverse neighborhoods, allowing officers to practice decision-making in high-stress scenarios without leaving the academy.</w:t>
      </w:r>
    </w:p>
    <w:p>
      <w:pPr>
        <w:numPr>
          <w:ilvl w:val="0"/>
          <w:numId w:val="1002"/>
        </w:numPr>
        <w:pStyle w:val="Compact"/>
      </w:pPr>
      <w:r>
        <w:rPr>
          <w:bCs/>
          <w:b/>
        </w:rPr>
        <w:t xml:space="preserve">Sociological Studies:</w:t>
      </w:r>
      <w:r>
        <w:t xml:space="preserve"> </w:t>
      </w:r>
      <w:r>
        <w:t xml:space="preserve">Courses focused on urban sociology to help the Military Officer understand the drivers of crime and social cohesion in favelas and peripheral areas.</w:t>
      </w:r>
    </w:p>
    <w:p>
      <w:pPr>
        <w:numPr>
          <w:ilvl w:val="0"/>
          <w:numId w:val="1002"/>
        </w:numPr>
        <w:pStyle w:val="Compact"/>
      </w:pPr>
      <w:r>
        <w:rPr>
          <w:bCs/>
          <w:b/>
        </w:rPr>
        <w:t xml:space="preserve">Crisis Negotiation:</w:t>
      </w:r>
      <w:r>
        <w:t xml:space="preserve"> </w:t>
      </w:r>
      <w:r>
        <w:t xml:space="preserve">Specialized training in hostage negotiation and crisis communication, recognizing that most high-risk situations in a city like São Paulo end through dialogue rather than force.</w:t>
      </w:r>
    </w:p>
    <w:bookmarkEnd w:id="27"/>
    <w:bookmarkStart w:id="28" w:name="ethical-considerations-and-human-rights"/>
    <w:p>
      <w:pPr>
        <w:pStyle w:val="Heading2"/>
      </w:pPr>
      <w:r>
        <w:t xml:space="preserve">6. Ethical Considerations and Human Rights</w:t>
      </w:r>
    </w:p>
    <w:p>
      <w:pPr>
        <w:pStyle w:val="FirstParagraph"/>
      </w:pPr>
      <w:r>
        <w:t xml:space="preserve">A critical component of this report is the emphasis on ethical conduct. In a democracy like Brazil, and particularly in a metropolis as scrutinized as São Paulo, the actions of a Military Officer are under constant public review. The use of excessive force can have severe political and reputational consequences for the Armed Forces. Therefore, the training must instill an unwavering commitment to Human Rights International Law. The officer must understand that their legitimacy derives from serving all citizens equally, regardless of socioeconomic status.</w:t>
      </w:r>
    </w:p>
    <w:bookmarkEnd w:id="28"/>
    <w:bookmarkStart w:id="29" w:name="conclusion"/>
    <w:p>
      <w:pPr>
        <w:pStyle w:val="Heading2"/>
      </w:pPr>
      <w:r>
        <w:t xml:space="preserve">7. Conclusion</w:t>
      </w:r>
    </w:p>
    <w:p>
      <w:pPr>
        <w:pStyle w:val="FirstParagraph"/>
      </w:pPr>
      <w:r>
        <w:t xml:space="preserve">In conclusion, the role of a Military Officer in Brazil São Paulo is multifaceted and demanding. It transcends traditional combat roles to encompass intelligence gathering, infrastructure protection, civil diplomacy, and humanitarian response. The "laboratory" of modern defense in this region requires professionals who are as knowledgeable about urban planning and social dynamics as they are about ballistics and logistics.</w:t>
      </w:r>
    </w:p>
    <w:p>
      <w:pPr>
        <w:pStyle w:val="BodyText"/>
      </w:pPr>
      <w:r>
        <w:t xml:space="preserve">Adapting the Military Officer’s profile to the specific needs of Brazil São Paulo ensures that national security is maintained not just through force, but through stability, respect for civil institutions, and operational excellence. Future research should focus on integrating artificial intelligence tools into command structures to enhance situational awareness in this dense urban environment. The modernization of the officer corps is not optional; it is a strategic imperative for the security of Brazil São Paulo.</w:t>
      </w:r>
    </w:p>
    <w:bookmarkEnd w:id="29"/>
    <w:bookmarkStart w:id="30" w:name="references-and-further-reading"/>
    <w:p>
      <w:pPr>
        <w:pStyle w:val="Heading2"/>
      </w:pPr>
      <w:r>
        <w:t xml:space="preserve">8. References and Further Reading</w:t>
      </w:r>
    </w:p>
    <w:p>
      <w:pPr>
        <w:pStyle w:val="FirstParagraph"/>
      </w:pPr>
      <w:r>
        <w:rPr>
          <w:iCs/>
          <w:i/>
        </w:rPr>
        <w:t xml:space="preserve">Note: This laboratory report synthesizes existing military doctrines, urban sociology studies from the University of São Paulo (USP), and strategic defense white papers regarding South American security.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Brazil São Paulo</dc:title>
  <dc:creator/>
  <dc:language>en</dc:language>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