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Lab</w:t>
      </w:r>
      <w:r>
        <w:t xml:space="preserve"> </w:t>
      </w:r>
      <w:r>
        <w:t xml:space="preserve">Report:</w:t>
      </w:r>
      <w:r>
        <w:t xml:space="preserve"> </w:t>
      </w:r>
      <w:r>
        <w:t xml:space="preserve">Italy</w:t>
      </w:r>
      <w:r>
        <w:t xml:space="preserve"> </w:t>
      </w:r>
      <w:r>
        <w:t xml:space="preserve">Naples</w:t>
      </w:r>
      <w:r>
        <w:t xml:space="preserve"> </w:t>
      </w:r>
      <w:r>
        <w:t xml:space="preserve">Strategic</w:t>
      </w:r>
      <w:r>
        <w:t xml:space="preserve"> </w:t>
      </w:r>
      <w:r>
        <w:t xml:space="preserve">Operations</w:t>
      </w:r>
    </w:p>
    <w:bookmarkStart w:id="20" w:name="X8f4d69e578caa3833086808ca3ee831ac022f45"/>
    <w:p>
      <w:pPr>
        <w:pStyle w:val="Heading1"/>
      </w:pPr>
      <w:r>
        <w:t xml:space="preserve">Military Officer Lab Report: Strategic Assessment and Operational Readiness in Italy, Naples</w:t>
      </w:r>
    </w:p>
    <w:bookmarkEnd w:id="20"/>
    <w:p>
      <w:pPr>
        <w:pStyle w:val="FirstParagraph"/>
      </w:pPr>
      <w:r>
        <w:t xml:space="preserve">Date:</w:t>
      </w:r>
    </w:p>
    <w:p>
      <w:pPr>
        <w:pStyle w:val="BodyText"/>
      </w:pPr>
      <w:r>
        <w:t xml:space="preserve">October 24, 2023</w:t>
      </w:r>
    </w:p>
    <w:p>
      <w:pPr>
        <w:pStyle w:val="BodyText"/>
      </w:pPr>
      <w:r>
        <w:t xml:space="preserve">Classification:</w:t>
      </w:r>
    </w:p>
    <w:p>
      <w:pPr>
        <w:pStyle w:val="BodyText"/>
      </w:pPr>
      <w:r>
        <w:t xml:space="preserve">Unclassified / Public Release</w:t>
      </w:r>
    </w:p>
    <w:p>
      <w:pPr>
        <w:pStyle w:val="BodyText"/>
      </w:pPr>
      <w:r>
        <w:t xml:space="preserve">To::: Department of Defense Liaison Office</w:t>
      </w:r>
    </w:p>
    <w:bookmarkStart w:id="21" w:name="X252448dff5db7ab00b7d537adb8e7560dfea302"/>
    <w:p>
      <w:pPr>
        <w:pStyle w:val="Heading1"/>
      </w:pPr>
      <w:r>
        <w:t xml:space="preserve">Military Officer Lab Report: Strategic Assessment and Operational Readiness in Italy, Naples</w:t>
      </w:r>
    </w:p>
    <w:p>
      <w:pPr>
        <w:pStyle w:val="FirstParagraph"/>
      </w:pPr>
      <w:r>
        <w:rPr>
          <w:bCs/>
          <w:b/>
        </w:rPr>
        <w:t xml:space="preserve">1. Executive Summary</w:t>
      </w:r>
    </w:p>
    <w:p>
      <w:pPr>
        <w:pStyle w:val="BodyText"/>
      </w:pPr>
      <w:r>
        <w:t xml:space="preserve">This document serves as a comprehensive Military Officer Lab Report detailing the strategic evaluation, logistical integration, and operational readiness protocols required for military personnel deployed to Italy Naples. As a critical hub within the European theater of operations, Italy Naples serves not only as a geographic nexus but also as a psychological and command center for joint task forces. The primary objective of this report is to analyze the unique challenges faced by a Military Officer stationed in this specific geopolitical zone, ensuring that all operational doctrines align with both national defense strategies and international alliance obligations. The findings herein are derived from simulated operational scenarios, logistical stress tests, and cultural-integration assessments conducted over a period of three months.</w:t>
      </w:r>
    </w:p>
    <w:p>
      <w:pPr>
        <w:pStyle w:val="BodyText"/>
      </w:pPr>
      <w:r>
        <w:rPr>
          <w:bCs/>
          <w:b/>
        </w:rPr>
        <w:t xml:space="preserve">2. Geographic and Strategic Context of Italy Naples</w:t>
      </w:r>
    </w:p>
    <w:p>
      <w:pPr>
        <w:pStyle w:val="BodyText"/>
      </w:pPr>
      <w:r>
        <w:t xml:space="preserve">The selection of Italy as the primary theater for this Military Officer Lab Report is predicated on its strategic position in the Mediterranean basin. Specifically, the port city of Naples represents a vital node for naval and aerial logistics, facilitating rapid response capabilities across Southern Europe and North Africa. For a Military Officer operating in Italy Naples, understanding the topographical complexities of the region is paramount. The volcanic terrain surrounding Vesuvius, while historically significant for geological studies, presents unique challenges for signal transmission and underground command post construction.</w:t>
      </w:r>
    </w:p>
    <w:p>
      <w:pPr>
        <w:pStyle w:val="BodyText"/>
      </w:pPr>
      <w:r>
        <w:t xml:space="preserve">Furthermore, Italy Naples acts as a gateway to broader Mediterranean security concerns. The presence of multinational forces in this region requires a Military Officer to possess not only tactical acumen but also diplomatic proficiency. The urban density of Naples, combined with its historical infrastructure, demands precise operational planning to minimize civilian impact during emergency mobilizations or routine drills. This report emphasizes that the role of a Military Officer here is inherently hybrid, blending traditional combat readiness with civil-military cooperation duties.</w:t>
      </w:r>
    </w:p>
    <w:p>
      <w:pPr>
        <w:pStyle w:val="BodyText"/>
      </w:pPr>
      <w:r>
        <w:rPr>
          <w:bCs/>
          <w:b/>
        </w:rPr>
        <w:t xml:space="preserve">3. Operational Challenges and Logistical Integration</w:t>
      </w:r>
    </w:p>
    <w:p>
      <w:pPr>
        <w:pStyle w:val="BodyText"/>
      </w:pPr>
      <w:r>
        <w:t xml:space="preserve">A core component of this Lab Report focuses on the logistical hurdles specific to the Italy Naples deployment. Supply chain integrity in this region is complicated by urban congestion, varying local regulations regarding transport corridors, and the need for interoperability with Italian military structures. For a Military Officer, establishing reliable communication lines with local authorities in Naples is essential for rapid resource allocation during crisis scenarios.</w:t>
      </w:r>
    </w:p>
    <w:p>
      <w:pPr>
        <w:pStyle w:val="BodyText"/>
      </w:pPr>
      <w:r>
        <w:t xml:space="preserve">The report details findings from field exercises where a designated Military Officer was tasked with coordinating humanitarian aid distribution alongside defense operations. The data indicates that successful integration relies heavily on pre-established agreements between the deploying force and the municipal government of Italy, Naples. Without such frameworks, the agility of a Military Officer is significantly hampered by bureaucratic delays. Consequently, this Lab Report recommends the implementation of a dedicated liaison unit within all future deployments to ensure seamless interaction between military commands and local Italian entities.</w:t>
      </w:r>
    </w:p>
    <w:p>
      <w:pPr>
        <w:pStyle w:val="BodyText"/>
      </w:pPr>
      <w:r>
        <w:rPr>
          <w:bCs/>
          <w:b/>
        </w:rPr>
        <w:t xml:space="preserve">4. Cultural Competence and Psychological Resilience</w:t>
      </w:r>
    </w:p>
    <w:p>
      <w:pPr>
        <w:pStyle w:val="BodyText"/>
      </w:pPr>
      <w:r>
        <w:t xml:space="preserve">No Military Officer Lab Report is complete without addressing the human element of deployment. The cultural fabric of Italy Naples is rich, complex, and deeply rooted in history. A Military Officer stationed here must navigate these social nuances to maintain effective relationships with local populations. This aspect of the report highlights training modules focused on cross-cultural communication and conflict de-escalation tailored specifically for the Italian context.</w:t>
      </w:r>
    </w:p>
    <w:p>
      <w:pPr>
        <w:pStyle w:val="BodyText"/>
      </w:pPr>
      <w:r>
        <w:t xml:space="preserve">Preliminary assessments suggest that officers who engage actively with the community in Italy Naples demonstrate higher levels of morale and operational effectiveness. The Lab Report identifies key stressors, including language barriers and differing societal expectations regarding military presence. To mitigate these factors, it is recommended that all Military Officers undergo immersive cultural training prior to arrival in Naples. This preparation ensures that they can act as ambassadors of stability, reinforcing the positive impact of the military mission on local communities.</w:t>
      </w:r>
    </w:p>
    <w:p>
      <w:pPr>
        <w:pStyle w:val="BodyText"/>
      </w:pPr>
      <w:r>
        <w:rPr>
          <w:bCs/>
          <w:b/>
        </w:rPr>
        <w:t xml:space="preserve">5. Technological Integration and Cybersecurity Measures</w:t>
      </w:r>
    </w:p>
    <w:p>
      <w:pPr>
        <w:pStyle w:val="BodyText"/>
      </w:pPr>
      <w:r>
        <w:t xml:space="preserve">In the modern battlefield, technological superiority is a decisive factor for any Military Officer. This section of the Lab Report evaluates the cybersecurity infrastructure available in Italy Naples and its adequacy for protecting sensitive military data. Given that many communication relays pass through this region, ensuring network resilience against digital threats is critical.</w:t>
      </w:r>
    </w:p>
    <w:p>
      <w:pPr>
        <w:pStyle w:val="BodyText"/>
      </w:pPr>
      <w:r>
        <w:t xml:space="preserve">The report outlines a series of penetration tests conducted on simulated command-and-control networks based in Naples. Results indicate that while physical security measures are robust, digital vulnerabilities remain a concern if proper protocols are not strictly enforced. Therefore, the Lab Report mandates enhanced encryption standards and regular cybersecurity audits for all personnel designated as Military Officers in this theater. It also emphasizes the need for redundant communication systems to ensure continuity of operations even during infrastructure disruptions common in urban environments like Italy Naples.</w:t>
      </w:r>
    </w:p>
    <w:p>
      <w:pPr>
        <w:pStyle w:val="BodyText"/>
      </w:pPr>
      <w:r>
        <w:rPr>
          <w:bCs/>
          <w:b/>
        </w:rPr>
        <w:t xml:space="preserve">6. Conclusion and Recommendations</w:t>
      </w:r>
    </w:p>
    <w:p>
      <w:pPr>
        <w:pStyle w:val="BodyText"/>
      </w:pPr>
      <w:r>
        <w:t xml:space="preserve">In conclusion, this Lab Report underscores the multifaceted nature of serving as a Military Officer in Italy Naples. Success in this role requires a synthesis of tactical expertise, logistical precision, cultural sensitivity, and technological proficiency. The strategic importance of Italy Naples cannot be overstated; it is not merely a location but a linchpin in broader European security architectures.</w:t>
      </w:r>
    </w:p>
    <w:p>
      <w:pPr>
        <w:pStyle w:val="BodyText"/>
      </w:pPr>
      <w:r>
        <w:t xml:space="preserve">The recommendations derived from this study include the establishment of permanent joint-task forces headquartered in Italy Naples to streamline coordination efforts. Additionally, continuous education programs for Military Officers should focus on regional dynamics and advanced logistical planning. By adhering to these guidelines, military commands can ensure that their personnel are fully prepared to meet the diverse challenges present in this vital region.</w:t>
      </w:r>
    </w:p>
    <w:p>
      <w:pPr>
        <w:pStyle w:val="BodyText"/>
      </w:pPr>
      <w:r>
        <w:t xml:space="preserve">Finally, it is imperative that future iterations of this Lab Report include longitudinal studies tracking the long-term impact of these operational strategies on both military efficiency and local community relations. Only through rigorous analysis and adaptation can a Military Officer remain effective in the evolving landscape of Italy Naples. This document serves as a foundational text for all subsequent planning efforts, ensuring that every decision made reflects the highest standards of duty, honor, and strategic foresight required by the position.</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Lab Report: Italy Naples Strategic Operations</dc:title>
  <dc:creator/>
  <dc:language>en</dc:language>
  <cp:keywords/>
  <dcterms:created xsi:type="dcterms:W3CDTF">2026-07-30T03:08:54Z</dcterms:created>
  <dcterms:modified xsi:type="dcterms:W3CDTF">2026-07-30T03:08:54Z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