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Analysis</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Role</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```html</w:t>
      </w:r>
    </w:p>
    <w:p>
      <w:pPr>
        <w:pStyle w:val="BodyText"/>
      </w:pPr>
      <w:r>
        <w:rPr>
          <w:bCs/>
          <w:b/>
        </w:rPr>
        <w:t xml:space="preserve">Date:</w:t>
      </w:r>
      <w:r>
        <w:t xml:space="preserve"> </w:t>
      </w:r>
      <w:r>
        <w:t xml:space="preserve">October 26, 2023</w:t>
      </w:r>
      <w:r>
        <w:br/>
      </w:r>
      <w:r>
        <w:rPr>
          <w:bCs/>
          <w:b/>
        </w:rPr>
        <w:t xml:space="preserve">To:</w:t>
      </w:r>
      <w:r>
        <w:t xml:space="preserve"> </w:t>
      </w:r>
      <w:r>
        <w:t xml:space="preserve">New Zealand Army Command Structure, Regional Analysis Division</w:t>
      </w:r>
      <w:r>
        <w:br/>
      </w:r>
      <w:r>
        <w:rPr>
          <w:bCs/>
          <w:b/>
        </w:rPr>
        <w:t xml:space="preserve">From:</w:t>
      </w:r>
      <w:r>
        <w:t xml:space="preserve"> </w:t>
      </w:r>
      <w:r>
        <w:t xml:space="preserve">Strategic Research Unit, Auckland Field Office</w:t>
      </w:r>
      <w:r>
        <w:br/>
      </w:r>
      <w:r>
        <w:t xml:space="preserve">Laboratory Report: The Role and Operational Context of the Military Officer in New Zealand Auckland</w:t>
      </w:r>
      <w:r>
        <w:br/>
      </w:r>
    </w:p>
    <w:bookmarkStart w:id="26" w:name="Xc96f3b9b6349b71f861734ce2144cc6bc9f3b0f"/>
    <w:p>
      <w:pPr>
        <w:pStyle w:val="Heading1"/>
      </w:pPr>
      <w:r>
        <w:t xml:space="preserve">Laboratory Report: Analysis of the Military Officer Role in New Zealand Auckland</w:t>
      </w:r>
    </w:p>
    <w:p>
      <w:pPr>
        <w:pStyle w:val="FirstParagraph"/>
      </w:pPr>
      <w:r>
        <w:rPr>
          <w:bCs/>
          <w:b/>
        </w:rPr>
        <w:t xml:space="preserve">Abstract:</w:t>
      </w:r>
    </w:p>
    <w:p>
      <w:pPr>
        <w:pStyle w:val="BodyText"/>
      </w:pPr>
      <w:r>
        <w:t xml:space="preserve">This document serves as a comprehensive laboratory report analyzing the multifaceted role of the military officer within the specific geographical and strategic context of New Zealand Auckland. As Auckland serves as the primary economic hub and most populous region of New Zealand, it hosts significant elements of both Regular Force and Reserve Force structures. This report examines the operational duties, leadership expectations, community integration responsibilities, and strategic imperatives faced by officers stationed in this critical urban center.</w:t>
      </w:r>
    </w:p>
    <w:bookmarkStart w:id="20" w:name="introduction"/>
    <w:p>
      <w:pPr>
        <w:pStyle w:val="Heading2"/>
      </w:pPr>
      <w:r>
        <w:t xml:space="preserve">1. Introduction</w:t>
      </w:r>
    </w:p>
    <w:p>
      <w:pPr>
        <w:pStyle w:val="FirstParagraph"/>
      </w:pPr>
      <w:r>
        <w:t xml:space="preserve">The term "Military Officer" denotes a commissioned officer who holds a position of authority within an armed forces hierarchy. In the context of New Zealand Auckland, these individuals are not merely tactical commanders but also crucial bridges between the military institution and one of the country's most diverse civilian populations. This laboratory report aims to dissect the specific environmental, social, and operational factors that define the experience of a</w:t>
      </w:r>
      <w:r>
        <w:t xml:space="preserve"> </w:t>
      </w:r>
      <w:r>
        <w:t xml:space="preserve">Military Officer</w:t>
      </w:r>
      <w:r>
        <w:t xml:space="preserve"> </w:t>
      </w:r>
      <w:r>
        <w:t xml:space="preserve">operating within</w:t>
      </w:r>
      <w:r>
        <w:t xml:space="preserve"> </w:t>
      </w:r>
      <w:r>
        <w:t xml:space="preserve">New Zealand Auckland</w:t>
      </w:r>
      <w:r>
        <w:t xml:space="preserve">.</w:t>
      </w:r>
    </w:p>
    <w:p>
      <w:pPr>
        <w:pStyle w:val="BodyText"/>
      </w:pPr>
      <w:r>
        <w:t xml:space="preserve">Auckland’s unique status as a major urban center with complex infrastructural needs presents distinct challenges compared to rural military installations. The proximity to high-density residential areas, international ports, and critical communication hubs necessitates a specialized approach to command and control. Furthermore, the role of the officer in this region is heavily influenced by New Zealand’s broader foreign policy objectives in the Pacific Rim.</w:t>
      </w:r>
    </w:p>
    <w:bookmarkEnd w:id="20"/>
    <w:bookmarkStart w:id="21" w:name="Xc76c97568bcd4b1568a4783b935277209131f05"/>
    <w:p>
      <w:pPr>
        <w:pStyle w:val="Heading2"/>
      </w:pPr>
      <w:r>
        <w:t xml:space="preserve">2. Operational Environment of New Zealand Auckland</w:t>
      </w:r>
    </w:p>
    <w:p>
      <w:pPr>
        <w:pStyle w:val="FirstParagraph"/>
      </w:pPr>
      <w:r>
        <w:t xml:space="preserve">To understand the duties of a military officer in this region, one must first analyze the operational environment.</w:t>
      </w:r>
      <w:r>
        <w:t xml:space="preserve"> </w:t>
      </w:r>
      <w:r>
        <w:t xml:space="preserve">New Zealand Auckland</w:t>
      </w:r>
      <w:r>
        <w:t xml:space="preserve"> </w:t>
      </w:r>
      <w:r>
        <w:t xml:space="preserve">is characterized by its dynamic urban landscape and strategic maritime importance. The Port of Auckland is vital for national logistics, while the city’s airport serves as a primary gateway for international defense cooperation.</w:t>
      </w:r>
    </w:p>
    <w:p>
      <w:pPr>
        <w:numPr>
          <w:ilvl w:val="0"/>
          <w:numId w:val="1001"/>
        </w:numPr>
        <w:pStyle w:val="Compact"/>
      </w:pPr>
      <w:r>
        <w:rPr>
          <w:bCs/>
          <w:b/>
        </w:rPr>
        <w:t xml:space="preserve">Strategic Location:</w:t>
      </w:r>
      <w:r>
        <w:t xml:space="preserve"> </w:t>
      </w:r>
      <w:r>
        <w:t xml:space="preserve">Auckland acts as the staging ground for many peacekeeping missions and regional security operations involving New Zealand Defense Force (NZDF) personnel. Officers stationed here often serve as administrative and logistical coordinators before deployment.</w:t>
      </w:r>
    </w:p>
    <w:p>
      <w:pPr>
        <w:numPr>
          <w:ilvl w:val="0"/>
          <w:numId w:val="1001"/>
        </w:numPr>
        <w:pStyle w:val="Compact"/>
      </w:pPr>
      <w:r>
        <w:rPr>
          <w:bCs/>
          <w:b/>
        </w:rPr>
        <w:t xml:space="preserve">Dual-Use Infrastructure:</w:t>
      </w:r>
      <w:r>
        <w:t xml:space="preserve"> </w:t>
      </w:r>
      <w:r>
        <w:t xml:space="preserve">Many military facilities in Auckland are integrated with civilian infrastructure. This requires officers to navigate complex legal and ethical frameworks regarding joint operations with local police and emergency services.</w:t>
      </w:r>
    </w:p>
    <w:p>
      <w:pPr>
        <w:numPr>
          <w:ilvl w:val="0"/>
          <w:numId w:val="1001"/>
        </w:numPr>
        <w:pStyle w:val="Compact"/>
      </w:pPr>
      <w:r>
        <w:rPr>
          <w:bCs/>
          <w:b/>
        </w:rPr>
        <w:t xml:space="preserve">Rapid Response Requirements:</w:t>
      </w:r>
      <w:r>
        <w:t xml:space="preserve"> </w:t>
      </w:r>
      <w:r>
        <w:t xml:space="preserve">Given the urban density, the capacity for rapid response to civil emergencies, such as natural disasters (earthquakes, floods) or public safety incidents, is high. Officers must be trained in disaster relief protocols that are specifically tailored to dense urban environments.</w:t>
      </w:r>
    </w:p>
    <w:bookmarkEnd w:id="21"/>
    <w:bookmarkStart w:id="22" w:name="Xb25e74cde1e1abed0e16391e80e8e2ff48d0aa0"/>
    <w:p>
      <w:pPr>
        <w:pStyle w:val="Heading2"/>
      </w:pPr>
      <w:r>
        <w:t xml:space="preserve">3. The Role of the Military Officer: Command and Leadership</w:t>
      </w:r>
    </w:p>
    <w:p>
      <w:pPr>
        <w:pStyle w:val="FirstParagraph"/>
      </w:pPr>
      <w:r>
        <w:t xml:space="preserve">The core function of any</w:t>
      </w:r>
      <w:r>
        <w:t xml:space="preserve"> </w:t>
      </w:r>
      <w:r>
        <w:t xml:space="preserve">Military Officer</w:t>
      </w:r>
      <w:r>
        <w:t xml:space="preserve"> </w:t>
      </w:r>
      <w:r>
        <w:t xml:space="preserve">remains command and leadership. However, in the Auckland context, this leadership is exercised through a lens of community engagement and professional excellence. Officers are responsible for maintaining high standards of discipline while fostering a culture that respects the multicultural fabric of New Zealand society.</w:t>
      </w:r>
    </w:p>
    <w:p>
      <w:pPr>
        <w:pStyle w:val="BodyText"/>
      </w:pPr>
      <w:r>
        <w:rPr>
          <w:bCs/>
          <w:b/>
        </w:rPr>
        <w:t xml:space="preserve">3.1 Professional Military Education (PME)</w:t>
      </w:r>
      <w:r>
        <w:br/>
      </w:r>
      <w:r>
        <w:t xml:space="preserve">Officers in Auckland frequently participate in PME programs that emphasize joint-service operations and regional security studies. The urban setting provides access to academic institutions and think tanks, allowing officers to engage in higher-level strategic discussions that inform national defense policy.</w:t>
      </w:r>
    </w:p>
    <w:p>
      <w:pPr>
        <w:pStyle w:val="BodyText"/>
      </w:pPr>
      <w:r>
        <w:rPr>
          <w:bCs/>
          <w:b/>
        </w:rPr>
        <w:t xml:space="preserve">3.2 Training and Readiness</w:t>
      </w:r>
      <w:r>
        <w:br/>
      </w:r>
      <w:r>
        <w:t xml:space="preserve">Maintenance of operational readiness is paramount. Officers in Auckland oversee training exercises that simulate urban warfare scenarios, humanitarian assistance, and disaster relief. These exercises often involve collaboration with local civil authorities, requiring officers to possess strong diplomatic skills alongside tactical expertise.</w:t>
      </w:r>
    </w:p>
    <w:bookmarkEnd w:id="22"/>
    <w:bookmarkStart w:id="23" w:name="X44e8d092524be0fd6af9bacff03be600c785de1"/>
    <w:p>
      <w:pPr>
        <w:pStyle w:val="Heading2"/>
      </w:pPr>
      <w:r>
        <w:t xml:space="preserve">4. Community Relations and Civil-Military Interaction</w:t>
      </w:r>
    </w:p>
    <w:p>
      <w:pPr>
        <w:pStyle w:val="FirstParagraph"/>
      </w:pPr>
      <w:r>
        <w:t xml:space="preserve">A significant aspect of being a military officer in</w:t>
      </w:r>
      <w:r>
        <w:t xml:space="preserve"> </w:t>
      </w:r>
      <w:r>
        <w:t xml:space="preserve">New Zealand Auckland</w:t>
      </w:r>
      <w:r>
        <w:t xml:space="preserve"> </w:t>
      </w:r>
      <w:r>
        <w:t xml:space="preserve">is the requirement for active community engagement. Unlike isolated bases, units in Auckland are embedded within the city’s social ecosystem. Officers act as ambassadors for the NZDF, promoting understanding and trust between soldiers and civilians.</w:t>
      </w:r>
    </w:p>
    <w:p>
      <w:pPr>
        <w:numPr>
          <w:ilvl w:val="0"/>
          <w:numId w:val="1002"/>
        </w:numPr>
        <w:pStyle w:val="Compact"/>
      </w:pPr>
      <w:r>
        <w:rPr>
          <w:bCs/>
          <w:b/>
        </w:rPr>
        <w:t xml:space="preserve">Māori Engagement:</w:t>
      </w:r>
      <w:r>
        <w:t xml:space="preserve"> </w:t>
      </w:r>
      <w:r>
        <w:t xml:space="preserve">Given New Zealand’s Treaty of Waitangi obligations, officers must demonstrate cultural competence regarding Māori customs (tikanga). This includes participating in pōwhiri (welcome ceremonies) and understanding the role of mana whenua (tribal authority) within the Auckland region.</w:t>
      </w:r>
    </w:p>
    <w:p>
      <w:pPr>
        <w:numPr>
          <w:ilvl w:val="0"/>
          <w:numId w:val="1002"/>
        </w:numPr>
        <w:pStyle w:val="Compact"/>
      </w:pPr>
      <w:r>
        <w:rPr>
          <w:bCs/>
          <w:b/>
        </w:rPr>
        <w:t xml:space="preserve">Diversity and Inclusion:</w:t>
      </w:r>
      <w:r>
        <w:t xml:space="preserve"> </w:t>
      </w:r>
      <w:r>
        <w:t xml:space="preserve">Auckland is one of New Zealand’s most diverse cities. Officers are tasked with ensuring that their units reflect this diversity, promoting inclusivity in recruitment, retention, and daily operations.</w:t>
      </w:r>
    </w:p>
    <w:p>
      <w:pPr>
        <w:numPr>
          <w:ilvl w:val="0"/>
          <w:numId w:val="1002"/>
        </w:numPr>
        <w:pStyle w:val="Compact"/>
      </w:pPr>
      <w:r>
        <w:rPr>
          <w:bCs/>
          <w:b/>
        </w:rPr>
        <w:t xml:space="preserve">Youth Engagement:</w:t>
      </w:r>
      <w:r>
        <w:t xml:space="preserve"> </w:t>
      </w:r>
      <w:r>
        <w:t xml:space="preserve">Many officers participate in programs such as the Army Cadet Force or Sea Cadets. These roles allow officers to mentor youth from various socioeconomic backgrounds, contributing to social cohesion and national security awareness from a young age.</w:t>
      </w:r>
    </w:p>
    <w:bookmarkEnd w:id="23"/>
    <w:bookmarkStart w:id="24" w:name="X55e6316b51f270186326a8d67eaafa8405ca826"/>
    <w:p>
      <w:pPr>
        <w:pStyle w:val="Heading2"/>
      </w:pPr>
      <w:r>
        <w:t xml:space="preserve">5. Strategic Implications and Future Challenges</w:t>
      </w:r>
    </w:p>
    <w:p>
      <w:pPr>
        <w:pStyle w:val="FirstParagraph"/>
      </w:pPr>
      <w:r>
        <w:t xml:space="preserve">The role of the military officer in Auckland is evolving amidst changing geopolitical dynamics. As Pacific Island nations face increasing attention in terms of security cooperation, officers stationed in Auckland serve as critical nodes in New Zealand’s regional strategy.</w:t>
      </w:r>
    </w:p>
    <w:p>
      <w:pPr>
        <w:pStyle w:val="BodyText"/>
      </w:pPr>
      <w:r>
        <w:rPr>
          <w:bCs/>
          <w:b/>
        </w:rPr>
        <w:t xml:space="preserve">5.1 Cybersecurity and Information Warfare</w:t>
      </w:r>
      <w:r>
        <w:br/>
      </w:r>
      <w:r>
        <w:t xml:space="preserve">With Auckland being a hub for digital infrastructure, military officers are increasingly involved in cybersecurity initiatives. Protecting critical national assets from cyber threats is becoming a central component of their operational responsibilities.</w:t>
      </w:r>
    </w:p>
    <w:p>
      <w:pPr>
        <w:pStyle w:val="BodyText"/>
      </w:pPr>
      <w:r>
        <w:rPr>
          <w:bCs/>
          <w:b/>
        </w:rPr>
        <w:t xml:space="preserve">5.2 Climate Security</w:t>
      </w:r>
      <w:r>
        <w:br/>
      </w:r>
      <w:r>
        <w:t xml:space="preserve">New Zealand’s commitment to addressing climate change impacts extends to its defense strategy. Officers must prepare for scenarios involving climate-induced disasters, which may require large-scale military support in urban and coastal areas of Auckland.</w:t>
      </w:r>
    </w:p>
    <w:bookmarkEnd w:id="24"/>
    <w:bookmarkStart w:id="25" w:name="conclusion"/>
    <w:p>
      <w:pPr>
        <w:pStyle w:val="Heading2"/>
      </w:pPr>
      <w:r>
        <w:t xml:space="preserve">6. Conclusion</w:t>
      </w:r>
    </w:p>
    <w:p>
      <w:pPr>
        <w:pStyle w:val="FirstParagraph"/>
      </w:pPr>
      <w:r>
        <w:t xml:space="preserve">In conclusion, the position of a</w:t>
      </w:r>
      <w:r>
        <w:t xml:space="preserve"> </w:t>
      </w:r>
      <w:r>
        <w:t xml:space="preserve">Military Officer</w:t>
      </w:r>
      <w:r>
        <w:t xml:space="preserve"> </w:t>
      </w:r>
      <w:r>
        <w:t xml:space="preserve">in</w:t>
      </w:r>
      <w:r>
        <w:t xml:space="preserve"> </w:t>
      </w:r>
      <w:r>
        <w:t xml:space="preserve">New Zealand Auckland</w:t>
      </w:r>
      <w:r>
        <w:t xml:space="preserve"> </w:t>
      </w:r>
      <w:r>
        <w:t xml:space="preserve">is complex and multifaceted. It requires a blend of traditional military leadership, modern strategic insight, and deep community engagement. The unique characteristics of Auckland as a major urban center necessitate that officers are not only tactically proficient but also culturally aware and diplomatically skilled.</w:t>
      </w:r>
    </w:p>
    <w:p>
      <w:pPr>
        <w:pStyle w:val="BodyText"/>
      </w:pPr>
      <w:r>
        <w:t xml:space="preserve">This laboratory report highlights that the effectiveness of the NZDF in this region is directly linked to the ability of its officers to navigate the intersection of military necessity and civilian reality. As threats evolve and societal expectations change, continued investment in officer training and community relations will remain essential for maintaining national security and social harmony in Auckland.</w:t>
      </w:r>
    </w:p>
    <w:p>
      <w:pPr>
        <w:pStyle w:val="BodyText"/>
      </w:pPr>
      <w:r>
        <w:t xml:space="preserve">Further research should focus on quantitative metrics regarding officer retention rates in urban postings versus rural ones, as well as the long-term impact of community engagement programs on public perception of the military.</w:t>
      </w:r>
    </w:p>
    <w:p>
      <w:pPr>
        <w:pStyle w:val="BodyText"/>
      </w:pPr>
      <w:r>
        <w:rPr>
          <w:bCs/>
          <w:b/>
        </w:rPr>
        <w:t xml:space="preserve">Laboratory Report Reference:</w:t>
      </w:r>
      <w:r>
        <w:t xml:space="preserve"> </w:t>
      </w:r>
      <w:r>
        <w:t xml:space="preserve">NZ-AKL-MIL-2023-001</w:t>
      </w:r>
      <w:r>
        <w:br/>
      </w:r>
      <w:r>
        <w:rPr>
          <w:iCs/>
          <w:i/>
        </w:rPr>
        <w:t xml:space="preserve">All data and observations within this document are based on current operational standards and public domain information regarding the New Zealand Defence Force in Auckland.</w:t>
      </w:r>
    </w:p>
    <w:bookmarkEnd w:id="25"/>
    <w:bookmarkEnd w:id="26"/>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Analysis of the Military Officer Role in New Zealand Auckland</dc:title>
  <dc:creator/>
  <dc:language>en</dc:language>
  <cp:keywords/>
  <dcterms:created xsi:type="dcterms:W3CDTF">2026-07-30T10:10:17Z</dcterms:created>
  <dcterms:modified xsi:type="dcterms:W3CDTF">2026-07-30T10:10:17Z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