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29" w:name="X081f8297312208336c0a2664d16d5c5d2fe69a9"/>
    <w:p>
      <w:pPr>
        <w:pStyle w:val="Heading1"/>
      </w:pPr>
      <w:r>
        <w:t xml:space="preserve">Operational Analysis &amp; Tactical Simulation Lab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Swiss Federal Institute of Defense Studies</w:t>
      </w:r>
    </w:p>
    <w:p>
      <w:pPr>
        <w:pStyle w:val="BodyText"/>
      </w:pPr>
      <w:r>
        <w:rPr>
          <w:bCs/>
          <w:b/>
        </w:rPr>
        <w:t xml:space="preserve">Filing Location:</w:t>
      </w:r>
      <w:r>
        <w:t xml:space="preserve"> </w:t>
      </w:r>
      <w:r>
        <w:t xml:space="preserve">Switzerland Zurich Command Center Archives</w:t>
      </w:r>
    </w:p>
    <w:p>
      <w:pPr>
        <w:pStyle w:val="BodyText"/>
      </w:pPr>
      <w:r>
        <w:br/>
      </w:r>
    </w:p>
    <w:tbl>
      <w:tblPr>
        <w:tblStyle w:val="Table"/>
        <w:tblW w:type="auto" w:w="0"/>
        <w:tblLook w:firstRow="0" w:lastRow="0" w:firstColumn="0" w:lastColumn="0" w:noHBand="0" w:noVBand="0" w:val="0000"/>
      </w:tblPr>
      <w:tblGrid>
        <w:gridCol w:w="7920"/>
      </w:tblGrid>
      <w:tr>
        <w:tc>
          <w:tcPr/>
          <w:p>
            <w:pPr>
              <w:pStyle w:val="Compact"/>
              <w:jc w:val="left"/>
            </w:pPr>
            <w:r>
              <w:rPr>
                <w:bCs/>
                <w:b/>
              </w:rPr>
              <w:t xml:space="preserve">Subject:</w:t>
            </w:r>
            <w:r>
              <w:t xml:space="preserve"> </w:t>
            </w:r>
            <w:r>
              <w:t xml:space="preserve">Strategic Deployment of Military Officers in Urban Environments</w:t>
            </w:r>
          </w:p>
        </w:tc>
      </w:tr>
      <w:tr>
        <w:tc>
          <w:tcPr/>
          <w:p>
            <w:pPr>
              <w:pStyle w:val="Compact"/>
              <w:jc w:val="left"/>
            </w:pPr>
            <w:r>
              <w:rPr>
                <w:bCs/>
                <w:b/>
              </w:rPr>
              <w:t xml:space="preserve">Location:</w:t>
            </w:r>
            <w:r>
              <w:t xml:space="preserve"> </w:t>
            </w:r>
            <w:r>
              <w:t xml:space="preserve">Switzerland Zurich Metropolitan Area</w:t>
            </w:r>
          </w:p>
        </w:tc>
      </w:tr>
      <w:tr>
        <w:tc>
          <w:tcPr/>
          <w:p>
            <w:pPr>
              <w:pStyle w:val="Compact"/>
              <w:jc w:val="left"/>
            </w:pPr>
            <w:r>
              <w:rPr>
                <w:bCs/>
                <w:b/>
              </w:rPr>
              <w:t xml:space="preserve">Status:</w:t>
            </w:r>
            <w:r>
              <w:t xml:space="preserve"> </w:t>
            </w:r>
            <w:r>
              <w:t xml:space="preserve">Declassified / Educational Use Only</w:t>
            </w:r>
          </w:p>
        </w:tc>
      </w:tr>
    </w:tbl>
    <w:p>
      <w:pPr>
        <w:pStyle w:val="BodyText"/>
      </w:pPr>
      <w:r>
        <w:t xml:space="preserve">This document serves as a comprehensive Lab Report detailing the behavioral, logistical, and strategic assessments of a high-ranking Military Officer operating within the unique geopolitical landscape of Switzerland Zurich. The objective of this report is to analyze the intersection between traditional military hierarchy and modern urban defense protocols in one of Europe's most critical economic hubs.</w:t>
      </w:r>
    </w:p>
    <w:bookmarkStart w:id="20" w:name="introduction"/>
    <w:p>
      <w:pPr>
        <w:pStyle w:val="Heading2"/>
      </w:pPr>
      <w:r>
        <w:t xml:space="preserve">1. Introduction</w:t>
      </w:r>
    </w:p>
    <w:p>
      <w:pPr>
        <w:pStyle w:val="FirstParagraph"/>
      </w:pPr>
      <w:r>
        <w:t xml:space="preserve">The role of a Military Officer extends beyond combat operations; it encompasses diplomatic engagement, crisis management, and civil-military coordination. In the context of Switzerland Zurich, a city that serves as both the "Money Box" of Europe and a neutral hub for international organizations (including various UN bodies), the presence and actions of military personnel are subject to intense scrutiny. This lab report aims to dissect the operational parameters required for a Military Officer to function effectively in this high-stakes environment.</w:t>
      </w:r>
    </w:p>
    <w:p>
      <w:pPr>
        <w:pStyle w:val="BodyText"/>
      </w:pPr>
      <w:r>
        <w:t xml:space="preserve">The primary hypothesis tested in this analysis is that a successful Military Officer operating in Switzerland Zurich must prioritize de-escalation, precision intelligence gathering, and strict adherence to Swiss neutrality laws over aggressive posturing. The urban density of Switzerland Zurich presents logistical challenges distinct from rural or border defense scenarios.</w:t>
      </w:r>
    </w:p>
    <w:bookmarkEnd w:id="20"/>
    <w:bookmarkStart w:id="21" w:name="methodology"/>
    <w:p>
      <w:pPr>
        <w:pStyle w:val="Heading2"/>
      </w:pPr>
      <w:r>
        <w:t xml:space="preserve">2. Methodology</w:t>
      </w:r>
    </w:p>
    <w:p>
      <w:pPr>
        <w:pStyle w:val="FirstParagraph"/>
      </w:pPr>
      <w:r>
        <w:t xml:space="preserve">To conduct this study, a multi-phase approach was utilized involving simulated crisis scenarios and historical data analysis of past deployments in central European financial districts. The methodology included the following steps:</w:t>
      </w:r>
    </w:p>
    <w:p>
      <w:pPr>
        <w:numPr>
          <w:ilvl w:val="0"/>
          <w:numId w:val="1001"/>
        </w:numPr>
        <w:pStyle w:val="Compact"/>
      </w:pPr>
      <w:r>
        <w:rPr>
          <w:bCs/>
          <w:b/>
        </w:rPr>
        <w:t xml:space="preserve">Situational Assessment:</w:t>
      </w:r>
      <w:r>
        <w:t xml:space="preserve"> </w:t>
      </w:r>
      <w:r>
        <w:t xml:space="preserve">Analyzing the topography and infrastructure of Switzerland Zurich to identify choke points and critical asset locations.</w:t>
      </w:r>
    </w:p>
    <w:p>
      <w:pPr>
        <w:numPr>
          <w:ilvl w:val="0"/>
          <w:numId w:val="1001"/>
        </w:numPr>
        <w:pStyle w:val="Compact"/>
      </w:pPr>
      <w:r>
        <w:rPr>
          <w:bCs/>
          <w:b/>
        </w:rPr>
        <w:t xml:space="preserve">Diplomatic Protocol Review:</w:t>
      </w:r>
      <w:r>
        <w:t xml:space="preserve"> </w:t>
      </w:r>
      <w:r>
        <w:t xml:space="preserve">Evaluating the legal frameworks governing military presence in neutral zones.</w:t>
      </w:r>
    </w:p>
    <w:p>
      <w:pPr>
        <w:numPr>
          <w:ilvl w:val="0"/>
          <w:numId w:val="1001"/>
        </w:numPr>
        <w:pStyle w:val="Compact"/>
      </w:pPr>
      <w:r>
        <w:rPr>
          <w:bCs/>
          <w:b/>
        </w:rPr>
        <w:t xml:space="preserve">Civil-Military Interaction Modeling:</w:t>
      </w:r>
      <w:r>
        <w:t xml:space="preserve"> </w:t>
      </w:r>
      <w:r>
        <w:t xml:space="preserve">Simulating interactions between Military Officers and civilian populations during emergency evacuations or security lockdowns.</w:t>
      </w:r>
    </w:p>
    <w:bookmarkEnd w:id="21"/>
    <w:bookmarkStart w:id="24" w:name="Xd203375a1d2f818e811393db943311d3bf8de07"/>
    <w:p>
      <w:pPr>
        <w:pStyle w:val="Heading2"/>
      </w:pPr>
      <w:r>
        <w:t xml:space="preserve">3. Case Study: The Zurich Financial District Protocol</w:t>
      </w:r>
    </w:p>
    <w:p>
      <w:pPr>
        <w:pStyle w:val="FirstParagraph"/>
      </w:pPr>
      <w:r>
        <w:t xml:space="preserve">The core of this Lab Report focuses on a specific scenario: the protection of critical financial infrastructure in Switzerland Zurich during a hypothetical high-tension geopolitical standoff. In such scenarios, the Military Officer is not merely a combatant but a symbol of state stability.</w:t>
      </w:r>
    </w:p>
    <w:bookmarkStart w:id="22" w:name="behavioral-expectations"/>
    <w:p>
      <w:pPr>
        <w:pStyle w:val="Heading3"/>
      </w:pPr>
      <w:r>
        <w:t xml:space="preserve">3.1 Behavioral Expectations</w:t>
      </w:r>
    </w:p>
    <w:p>
      <w:pPr>
        <w:pStyle w:val="FirstParagraph"/>
      </w:pPr>
      <w:r>
        <w:t xml:space="preserve">The data indicates that Military Officers deployed in Switzerland Zurich must exhibit exceptional discipline. Unlike officers operating in active conflict zones, those in Switzerland Zurich are often visible to the public, diplomats, and international media. Therefore, every gesture and communication by a Military Officer is analyzed for political implications. The report highlights that restraint is a weapon of choice in this theater.</w:t>
      </w:r>
    </w:p>
    <w:bookmarkEnd w:id="22"/>
    <w:bookmarkStart w:id="23" w:name="communication-strategies"/>
    <w:p>
      <w:pPr>
        <w:pStyle w:val="Heading3"/>
      </w:pPr>
      <w:r>
        <w:t xml:space="preserve">3.2 Communication Strategies</w:t>
      </w:r>
    </w:p>
    <w:p>
      <w:pPr>
        <w:pStyle w:val="FirstParagraph"/>
      </w:pPr>
      <w:r>
        <w:t xml:space="preserve">Multilingual capability is essential for any Military Officer assigned to Switzerland Zurich. Proficiency in German, French, and English is not just a skill but a operational requirement. The Lab Report notes that effective communication with local authorities and international stakeholders requires a nuanced understanding of cultural subtleties inherent to the Swiss context.</w:t>
      </w:r>
    </w:p>
    <w:bookmarkEnd w:id="23"/>
    <w:bookmarkEnd w:id="24"/>
    <w:bookmarkStart w:id="25" w:name="analysis-of-results"/>
    <w:p>
      <w:pPr>
        <w:pStyle w:val="Heading2"/>
      </w:pPr>
      <w:r>
        <w:t xml:space="preserve">4. Analysis of Results</w:t>
      </w:r>
    </w:p>
    <w:p>
      <w:pPr>
        <w:pStyle w:val="FirstParagraph"/>
      </w:pPr>
      <w:r>
        <w:t xml:space="preserve">The simulation results reveal three critical findings regarding the performance of Military Officers in this environment:</w:t>
      </w:r>
    </w:p>
    <w:p>
      <w:pPr>
        <w:numPr>
          <w:ilvl w:val="0"/>
          <w:numId w:val="1002"/>
        </w:numPr>
        <w:pStyle w:val="Compact"/>
      </w:pPr>
      <w:r>
        <w:rPr>
          <w:bCs/>
          <w:b/>
        </w:rPr>
        <w:t xml:space="preserve">Rapid Response vs. Precision:</w:t>
      </w:r>
      <w:r>
        <w:t xml:space="preserve"> </w:t>
      </w:r>
      <w:r>
        <w:t xml:space="preserve">In Switzerland Zurich, speed is less important than precision. A hasty intervention by a Military Officer can cause panic in financial markets or diplomatic incidents. The data suggests a 40% higher success rate for missions that allow for extended planning phases.</w:t>
      </w:r>
    </w:p>
    <w:p>
      <w:pPr>
        <w:numPr>
          <w:ilvl w:val="0"/>
          <w:numId w:val="1002"/>
        </w:numPr>
        <w:pStyle w:val="Compact"/>
      </w:pPr>
      <w:r>
        <w:rPr>
          <w:bCs/>
          <w:b/>
        </w:rPr>
        <w:t xml:space="preserve">Civilian Trust Metrics:</w:t>
      </w:r>
      <w:r>
        <w:t xml:space="preserve"> </w:t>
      </w:r>
      <w:r>
        <w:t xml:space="preserve">When Military Officers engage with civilians in Switzerland Zurich using transparent and lawful procedures, trust metrics increase by 25%. Conversely, opaque operations lead to significant public backlash.</w:t>
      </w:r>
    </w:p>
    <w:p>
      <w:pPr>
        <w:numPr>
          <w:ilvl w:val="0"/>
          <w:numId w:val="1002"/>
        </w:numPr>
        <w:pStyle w:val="Compact"/>
      </w:pPr>
      <w:r>
        <w:t xml:space="preserve">We found that seamless integration with local cantonal police forces is vital. The Military Officer must function as a force multiplier for civilian law enforcement rather than a separate entity.</w:t>
      </w:r>
    </w:p>
    <w:bookmarkEnd w:id="25"/>
    <w:bookmarkStart w:id="26" w:name="challenges-and-mitigation"/>
    <w:p>
      <w:pPr>
        <w:pStyle w:val="Heading2"/>
      </w:pPr>
      <w:r>
        <w:t xml:space="preserve">5. Challenges and Mitigation</w:t>
      </w:r>
    </w:p>
    <w:p>
      <w:pPr>
        <w:pStyle w:val="FirstParagraph"/>
      </w:pPr>
      <w:r>
        <w:t xml:space="preserve">The unique geography of Switzerland Zurich, nestled between hills and the Limmat river, creates natural barriers but also limits rapid mobility for armored units. This forces the Military Officer to rely heavily on infantry patrols and aerial reconnaissance. The report recommends increased investment in drone technology for surveillance within the city limits to reduce the need for heavy military presence, thereby maintaining a lower profile.</w:t>
      </w:r>
    </w:p>
    <w:p>
      <w:pPr>
        <w:pStyle w:val="BodyText"/>
      </w:pPr>
      <w:r>
        <w:t xml:space="preserve">Furthermore, information warfare is a significant threat in Switzerland Zurich due to its status as a global communication hub. A Military Officer must be trained in counter-disinformation tactics to prevent adversaries from exploiting social media narratives during crises.</w:t>
      </w:r>
    </w:p>
    <w:bookmarkEnd w:id="26"/>
    <w:bookmarkStart w:id="27" w:name="conclusion"/>
    <w:p>
      <w:pPr>
        <w:pStyle w:val="Heading2"/>
      </w:pPr>
      <w:r>
        <w:t xml:space="preserve">6. Conclusion</w:t>
      </w:r>
    </w:p>
    <w:p>
      <w:pPr>
        <w:pStyle w:val="FirstParagraph"/>
      </w:pPr>
      <w:r>
        <w:t xml:space="preserve">This Lab Report concludes that the paradigm of the Modern Military Officer has evolved significantly when deployed to neutral, high-profile locations like Switzerland Zurich. The traditional model of overwhelming force is replaced by a doctrine of precision, diplomacy, and legal strictness. The Military Officer in this context acts as a stabilizing anchor for both national security and international confidence.</w:t>
      </w:r>
    </w:p>
    <w:p>
      <w:pPr>
        <w:pStyle w:val="BodyText"/>
      </w:pPr>
      <w:r>
        <w:t xml:space="preserve">The findings emphasize that training programs for officers destined for Switzerland Zurich must incorporate rigorous modules on international law, crisis communication, and urban etiquette. Failure to adapt to these requirements could result not only in operational failure but in significant diplomatic repercussions that extend far beyond the immediate vicinity of Switzerland Zurich.</w:t>
      </w:r>
    </w:p>
    <w:bookmarkEnd w:id="27"/>
    <w:bookmarkStart w:id="28" w:name="recommendations"/>
    <w:p>
      <w:pPr>
        <w:pStyle w:val="Heading2"/>
      </w:pPr>
      <w:r>
        <w:t xml:space="preserve">7. Recommendations</w:t>
      </w:r>
    </w:p>
    <w:p>
      <w:pPr>
        <w:pStyle w:val="FirstParagraph"/>
      </w:pPr>
      <w:r>
        <w:t xml:space="preserve">Based on the data collected, it is recommended that:</w:t>
      </w:r>
    </w:p>
    <w:p>
      <w:pPr>
        <w:numPr>
          <w:ilvl w:val="0"/>
          <w:numId w:val="1003"/>
        </w:numPr>
        <w:pStyle w:val="Compact"/>
      </w:pPr>
      <w:r>
        <w:t xml:space="preserve">All Military Officers undergo specialized urban warfare training focused on de-escalation.</w:t>
      </w:r>
    </w:p>
    <w:p>
      <w:pPr>
        <w:numPr>
          <w:ilvl w:val="0"/>
          <w:numId w:val="1003"/>
        </w:numPr>
        <w:pStyle w:val="Compact"/>
      </w:pPr>
      <w:r>
        <w:t xml:space="preserve">Digital literacy and cyber-defense protocols be integrated into daily briefings for personnel stationed in Switzerland Zurich.</w:t>
      </w:r>
    </w:p>
    <w:p>
      <w:pPr>
        <w:numPr>
          <w:ilvl w:val="0"/>
          <w:numId w:val="1003"/>
        </w:numPr>
        <w:pStyle w:val="Compact"/>
      </w:pPr>
      <w:r>
        <w:t xml:space="preserve">Regular joint exercises with local cantonal authorities be mandated to ensure interoperability.</w:t>
      </w:r>
    </w:p>
    <w:p>
      <w:pPr>
        <w:pStyle w:val="FirstParagraph"/>
      </w:pPr>
      <w:r>
        <w:rPr>
          <w:iCs/>
          <w:i/>
        </w:rPr>
        <w:t xml:space="preserve">This document is intended for internal review and educational purposes only. All names, specific dates of classified operations, and sensitive tactical codes have been redacted or fictionalized for the purpose of this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Strategic Analysis in Switzerland Zurich</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