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Military</w:t>
      </w:r>
      <w:r>
        <w:t xml:space="preserve"> </w:t>
      </w:r>
      <w:r>
        <w:t xml:space="preserve">Officer</w:t>
      </w:r>
      <w:r>
        <w:t xml:space="preserve"> </w:t>
      </w:r>
      <w:r>
        <w:t xml:space="preserve">Analysis</w:t>
      </w:r>
    </w:p>
    <w:bookmarkStart w:id="38" w:name="military-officer-analysis-report"/>
    <w:p>
      <w:pPr>
        <w:pStyle w:val="Heading1"/>
      </w:pPr>
      <w:r>
        <w:t xml:space="preserve">Military Officer Analysis Report</w:t>
      </w:r>
    </w:p>
    <w:p>
      <w:pPr>
        <w:pStyle w:val="FirstParagraph"/>
      </w:pPr>
      <w:r>
        <w:br/>
      </w:r>
    </w:p>
    <w:tbl>
      <w:tblPr>
        <w:tblStyle w:val="Table"/>
        <w:tblW w:type="pct" w:w="500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Date:</w:t>
            </w:r>
          </w:p>
        </w:tc>
        <w:tc>
          <w:tcPr/>
          <w:p>
            <w:pPr>
              <w:pStyle w:val="Compact"/>
              <w:jc w:val="left"/>
            </w:pPr>
            <w:r>
              <w:rPr>
                <w:iCs/>
                <w:i/>
              </w:rPr>
              <w:t xml:space="preserve">October 24, 2023</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Prepared For</w:t>
            </w:r>
            <w:r>
              <w:br/>
            </w:r>
            <w:r>
              <w:t xml:space="preserve">United States Miami Command Center</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Subject:</w:t>
            </w:r>
          </w:p>
        </w:tc>
        <w:tc>
          <w:tcPr/>
          <w:p>
            <w:pPr>
              <w:pStyle w:val="Compact"/>
              <w:jc w:val="left"/>
            </w:pPr>
            <w:r>
              <w:rPr>
                <w:bCs/>
                <w:b/>
              </w:rPr>
              <w:t xml:space="preserve">Evaluation of Operational Protocols for a Military Officer in United States Miami</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Prepared By</w:t>
            </w:r>
            <w:r>
              <w:br/>
            </w:r>
            <w:r>
              <w:t xml:space="preserve">Strategic Analysis Division</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Report ID:</w:t>
            </w:r>
          </w:p>
        </w:tc>
        <w:tc>
          <w:tcPr/>
          <w:p>
            <w:pPr>
              <w:pStyle w:val="Compact"/>
              <w:jc w:val="left"/>
            </w:pPr>
            <w:r>
              <w:rPr>
                <w:iCs/>
                <w:i/>
              </w:rPr>
              <w:t xml:space="preserve">MIA-MIL-OPS-2023-X9</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Classification</w:t>
            </w:r>
            <w:r>
              <w:br/>
            </w:r>
            <w:r>
              <w:t xml:space="preserve">Unclassified / For Official Use Only</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tbl>
      <w:tblPr>
        <w:tblStyle w:val="Table"/>
        <w:tblW w:type="auto" w:w="0"/>
        <w:tblLook w:firstRow="1" w:lastRow="0" w:firstColumn="0" w:lastColumn="0" w:noHBand="0" w:noVBand="0" w:val="0020"/>
      </w:tblPr>
      <w:tblGrid>
        <w:gridCol w:w="7920"/>
      </w:tblGrid>
      <w:tr>
        <w:trPr>
          <w:tblHeader w:val="true"/>
        </w:trPr>
        <w:tc>
          <w:tcPr/>
          <w:p>
            <w:pPr>
              <w:pStyle w:val="Compact"/>
            </w:pPr>
          </w:p>
        </w:tc>
      </w:tr>
    </w:tbl>
    <w:bookmarkStart w:id="20" w:name="Xf776ea290d346f34d39bc46c54b8e28ea73b324"/>
    <w:p>
      <w:pPr>
        <w:pStyle w:val="Heading2"/>
      </w:pPr>
      <w:r>
        <w:t xml:space="preserve">I. Introduction and Purpose of the Lab Report</w:t>
      </w:r>
    </w:p>
    <w:p>
      <w:pPr>
        <w:pStyle w:val="FirstParagraph"/>
      </w:pPr>
      <w:r>
        <w:t xml:space="preserve">This</w:t>
      </w:r>
      <w:r>
        <w:t xml:space="preserve"> </w:t>
      </w:r>
      <w:r>
        <w:rPr>
          <w:bCs/>
          <w:b/>
        </w:rPr>
        <w:t xml:space="preserve">Lab Report</w:t>
      </w:r>
      <w:r>
        <w:t xml:space="preserve"> </w:t>
      </w:r>
      <w:r>
        <w:t xml:space="preserve">serves as a comprehensive analytical document designed to evaluate the operational readiness, strategic deployment capabilities, and leadership efficacy of a designated</w:t>
      </w:r>
      <w:r>
        <w:t xml:space="preserve"> </w:t>
      </w:r>
      <w:r>
        <w:rPr>
          <w:bCs/>
          <w:b/>
        </w:rPr>
        <w:t xml:space="preserve">Military Officer</w:t>
      </w:r>
      <w:r>
        <w:t xml:space="preserve">. The primary objective is to simulate various high-stress scenarios within the specific geographic and geopolitical context of</w:t>
      </w:r>
      <w:r>
        <w:t xml:space="preserve"> </w:t>
      </w:r>
      <w:r>
        <w:rPr>
          <w:bCs/>
          <w:b/>
        </w:rPr>
        <w:t xml:space="preserve">United States Miami</w:t>
      </w:r>
      <w:r>
        <w:t xml:space="preserve">. As Miami represents a critical nexus for international trade, maritime security, and cross-border operations in the southeastern region of the United States, understanding the unique demands placed on a commanding officer in this theater is paramount.</w:t>
      </w:r>
    </w:p>
    <w:p>
      <w:pPr>
        <w:pStyle w:val="BodyText"/>
      </w:pPr>
      <w:r>
        <w:t xml:space="preserve">The purpose of this document is not merely to assess theoretical knowledge but to provide actionable insights into how a</w:t>
      </w:r>
      <w:r>
        <w:t xml:space="preserve"> </w:t>
      </w:r>
      <w:r>
        <w:rPr>
          <w:bCs/>
          <w:b/>
        </w:rPr>
        <w:t xml:space="preserve">Military Officer</w:t>
      </w:r>
      <w:r>
        <w:t xml:space="preserve"> </w:t>
      </w:r>
      <w:r>
        <w:t xml:space="preserve">integrates with local law enforcement, federal agencies, and international allies. By framing this analysis as a</w:t>
      </w:r>
      <w:r>
        <w:t xml:space="preserve"> </w:t>
      </w:r>
      <w:r>
        <w:rPr>
          <w:bCs/>
          <w:b/>
        </w:rPr>
        <w:t xml:space="preserve">Lab Report</w:t>
      </w:r>
      <w:r>
        <w:t xml:space="preserve">, we apply scientific rigor and structured methodology to the study of military leadership in an urban coastal environment. This approach ensures that all variables—ranging from humidity-induced equipment maintenance challenges to complex diplomatic protocols—are accounted for in the final assessment.</w:t>
      </w:r>
    </w:p>
    <w:bookmarkEnd w:id="20"/>
    <w:p>
      <w:pPr>
        <w:pStyle w:val="BodyText"/>
      </w:pPr>
      <w:r>
        <w:br/>
      </w:r>
    </w:p>
    <w:bookmarkStart w:id="21" w:name="X6fbe6915d0a1b74f351f7b79a29cfe4a007259f"/>
    <w:p>
      <w:pPr>
        <w:pStyle w:val="Heading2"/>
      </w:pPr>
      <w:r>
        <w:t xml:space="preserve">II. Geographic and Strategic Context: United States Miami</w:t>
      </w:r>
    </w:p>
    <w:p>
      <w:pPr>
        <w:pStyle w:val="FirstParagraph"/>
      </w:pPr>
      <w:r>
        <w:t xml:space="preserve">The selection of</w:t>
      </w:r>
      <w:r>
        <w:t xml:space="preserve"> </w:t>
      </w:r>
      <w:r>
        <w:rPr>
          <w:bCs/>
          <w:b/>
        </w:rPr>
        <w:t xml:space="preserve">United States Miami</w:t>
      </w:r>
      <w:r>
        <w:t xml:space="preserve"> </w:t>
      </w:r>
      <w:r>
        <w:t xml:space="preserve">as the focal point for this</w:t>
      </w:r>
      <w:r>
        <w:t xml:space="preserve"> </w:t>
      </w:r>
      <w:r>
        <w:rPr>
          <w:bCs/>
          <w:b/>
        </w:rPr>
        <w:t xml:space="preserve">Military Officer</w:t>
      </w:r>
    </w:p>
    <w:p>
      <w:pPr>
        <w:pStyle w:val="BodyText"/>
      </w:pPr>
      <w:r>
        <w:t xml:space="preserve">Key factors influencing the performance of any</w:t>
      </w:r>
      <w:r>
        <w:t xml:space="preserve"> </w:t>
      </w:r>
      <w:r>
        <w:rPr>
          <w:bCs/>
          <w:b/>
        </w:rPr>
        <w:t xml:space="preserve">Military Officer</w:t>
      </w:r>
      <w:r>
        <w:t xml:space="preserve"> </w:t>
      </w:r>
      <w:r>
        <w:t xml:space="preserve">in this location include:</w:t>
      </w:r>
    </w:p>
    <w:p>
      <w:pPr>
        <w:numPr>
          <w:ilvl w:val="0"/>
          <w:numId w:val="1001"/>
        </w:numPr>
        <w:pStyle w:val="Compact"/>
      </w:pPr>
      <w:r>
        <w:rPr>
          <w:bCs/>
          <w:b/>
        </w:rPr>
        <w:t xml:space="preserve">Maritime Dominance:</w:t>
      </w:r>
      <w:r>
        <w:t xml:space="preserve"> </w:t>
      </w:r>
      <w:r>
        <w:t xml:space="preserve">The proximity to the Atlantic Ocean and the Caribbean requires officers with specialized knowledge in naval coordination, coastal defense, and anti-drug trafficking operations.</w:t>
      </w:r>
    </w:p>
    <w:p>
      <w:pPr>
        <w:numPr>
          <w:ilvl w:val="0"/>
          <w:numId w:val="1001"/>
        </w:numPr>
        <w:pStyle w:val="Compact"/>
      </w:pPr>
      <w:r>
        <w:rPr>
          <w:bCs/>
          <w:b/>
        </w:rPr>
        <w:t xml:space="preserve">Demographic Complexity:</w:t>
      </w:r>
      <w:r>
        <w:t xml:space="preserve"> </w:t>
      </w:r>
      <w:r>
        <w:t xml:space="preserve">Miami’s diverse population demands cultural competence. A</w:t>
      </w:r>
      <w:r>
        <w:t xml:space="preserve"> </w:t>
      </w:r>
      <w:r>
        <w:rPr>
          <w:bCs/>
          <w:b/>
        </w:rPr>
        <w:t xml:space="preserve">Military Officer</w:t>
      </w:r>
      <w:r>
        <w:t xml:space="preserve"> </w:t>
      </w:r>
      <w:r>
        <w:t xml:space="preserve">must navigate multicultural dynamics with sensitivity and authority.</w:t>
      </w:r>
    </w:p>
    <w:p>
      <w:pPr>
        <w:numPr>
          <w:ilvl w:val="0"/>
          <w:numId w:val="1001"/>
        </w:numPr>
        <w:pStyle w:val="Compact"/>
      </w:pPr>
      <w:r>
        <w:rPr>
          <w:bCs/>
          <w:b/>
        </w:rPr>
        <w:t xml:space="preserve">Infrastructure Vulnerability:</w:t>
      </w:r>
      <w:r>
        <w:t xml:space="preserve"> </w:t>
      </w:r>
      <w:r>
        <w:t xml:space="preserve">As a low-lying coastal city,</w:t>
      </w:r>
      <w:r>
        <w:t xml:space="preserve"> </w:t>
      </w:r>
      <w:r>
        <w:rPr>
          <w:iCs/>
          <w:i/>
        </w:rPr>
        <w:t xml:space="preserve">miami military operations</w:t>
      </w:r>
      <w:r>
        <w:t xml:space="preserve"> </w:t>
      </w:r>
      <w:r>
        <w:t xml:space="preserve">must also account for disaster response scenarios, including hurricanes and flooding.</w:t>
      </w:r>
    </w:p>
    <w:p>
      <w:pPr>
        <w:pStyle w:val="FirstParagraph"/>
      </w:pPr>
      <w:r>
        <w:t xml:space="preserve">This</w:t>
      </w:r>
      <w:r>
        <w:t xml:space="preserve"> </w:t>
      </w:r>
      <w:r>
        <w:rPr>
          <w:bCs/>
          <w:b/>
        </w:rPr>
        <w:t xml:space="preserve">Military Officer Lab Report</w:t>
      </w:r>
      <w:r>
        <w:t xml:space="preserve"> </w:t>
      </w:r>
      <w:r>
        <w:t xml:space="preserve">posits that success in</w:t>
      </w:r>
      <w:r>
        <w:t xml:space="preserve"> </w:t>
      </w:r>
      <w:r>
        <w:rPr>
          <w:bCs/>
          <w:b/>
        </w:rPr>
        <w:t xml:space="preserve">Miami United States</w:t>
      </w:r>
      <w:r>
        <w:t xml:space="preserve">-based operations relies heavily on adaptability. The environment is not static; it is a dynamic intersection of commerce, tourism, and security. Therefore, the officer’s ability to pivot between combat readiness and humanitarian assistance is a critical metric for this study.</w:t>
      </w:r>
    </w:p>
    <w:bookmarkEnd w:id="21"/>
    <w:p>
      <w:pPr>
        <w:pStyle w:val="BodyText"/>
      </w:pPr>
      <w:r>
        <w:br/>
      </w:r>
    </w:p>
    <w:bookmarkStart w:id="25" w:name="iii.-methodology-of-the-lab-report"/>
    <w:p>
      <w:pPr>
        <w:pStyle w:val="Heading2"/>
      </w:pPr>
      <w:r>
        <w:t xml:space="preserve">III. Methodology of the Lab Report</w:t>
      </w:r>
    </w:p>
    <w:p>
      <w:pPr>
        <w:pStyle w:val="FirstParagraph"/>
      </w:pPr>
      <w:r>
        <w:t xml:space="preserve">To ensure the validity of our findings regarding the</w:t>
      </w:r>
      <w:r>
        <w:t xml:space="preserve"> </w:t>
      </w:r>
      <w:r>
        <w:rPr>
          <w:bCs/>
          <w:b/>
        </w:rPr>
        <w:t xml:space="preserve">Military Officer’s</w:t>
      </w:r>
      <w:r>
        <w:t xml:space="preserve"> </w:t>
      </w:r>
      <w:r>
        <w:t xml:space="preserve">performance, we employed a mixed-methods approach within this</w:t>
      </w:r>
    </w:p>
    <w:p>
      <w:pPr>
        <w:pStyle w:val="BodyText"/>
      </w:pPr>
      <w:r>
        <w:t xml:space="preserve">Laboratory Report Framework. The following methodologies were applied:</w:t>
      </w:r>
    </w:p>
    <w:bookmarkStart w:id="22" w:name="X735ff00ca0d9ede4a60c698ac0ba47e7ea8f942"/>
    <w:p>
      <w:pPr>
        <w:pStyle w:val="Heading3"/>
      </w:pPr>
      <w:r>
        <w:t xml:space="preserve">A. Simulation Exercises (The "Lab" Component)</w:t>
      </w:r>
    </w:p>
    <w:p>
      <w:pPr>
        <w:pStyle w:val="FirstParagraph"/>
      </w:pPr>
      <w:r>
        <w:br/>
      </w:r>
    </w:p>
    <w:p>
      <w:pPr>
        <w:pStyle w:val="BodyText"/>
      </w:pPr>
      <w:r>
        <w:t xml:space="preserve">We conducted virtual and physical simulations mirroring real-world incidents in</w:t>
      </w:r>
      <w:r>
        <w:t xml:space="preserve"> </w:t>
      </w:r>
      <w:r>
        <w:rPr>
          <w:bCs/>
          <w:b/>
        </w:rPr>
        <w:t xml:space="preserve">Miami United States</w:t>
      </w:r>
      <w:r>
        <w:t xml:space="preserve">. These scenarios included coordinated responses to maritime interdiction attempts and civil unrest situations. The</w:t>
      </w:r>
      <w:r>
        <w:t xml:space="preserve"> </w:t>
      </w:r>
      <w:r>
        <w:rPr>
          <w:bCs/>
          <w:b/>
        </w:rPr>
        <w:t xml:space="preserve">Military Officer</w:t>
      </w:r>
      <w:r>
        <w:t xml:space="preserve"> </w:t>
      </w:r>
      <w:r>
        <w:t xml:space="preserve">was tasked with making split-second decisions while coordinating with the Miami Police Department and U.S. Coast Guard.</w:t>
      </w:r>
    </w:p>
    <w:bookmarkEnd w:id="22"/>
    <w:bookmarkStart w:id="23" w:name="b.-cognitive-load-assessment"/>
    <w:p>
      <w:pPr>
        <w:pStyle w:val="Heading3"/>
      </w:pPr>
      <w:r>
        <w:t xml:space="preserve">B. Cognitive Load Assessment</w:t>
      </w:r>
    </w:p>
    <w:p>
      <w:pPr>
        <w:pStyle w:val="FirstParagraph"/>
      </w:pPr>
      <w:r>
        <w:br/>
      </w:r>
    </w:p>
    <w:p>
      <w:pPr>
        <w:pStyle w:val="BodyText"/>
      </w:pPr>
      <w:r>
        <w:t xml:space="preserve">Data was collected on the decision-making speed and accuracy of the</w:t>
      </w:r>
      <w:r>
        <w:t xml:space="preserve"> </w:t>
      </w:r>
      <w:r>
        <w:rPr>
          <w:bCs/>
          <w:b/>
        </w:rPr>
        <w:t xml:space="preserve">Military Officer</w:t>
      </w:r>
      <w:r>
        <w:t xml:space="preserve">. High-stress conditions were introduced to test cognitive resilience. This aspect of the</w:t>
      </w:r>
    </w:p>
    <w:p>
      <w:pPr>
        <w:pStyle w:val="BodyText"/>
      </w:pPr>
      <w:r>
        <w:t xml:space="preserve">Laboratory Report highlights how environmental stressors in a dense urban setting like Miami affect command clarity.</w:t>
      </w:r>
    </w:p>
    <w:bookmarkEnd w:id="23"/>
    <w:bookmarkStart w:id="24" w:name="c.-communication-protocol-analysis"/>
    <w:p>
      <w:pPr>
        <w:pStyle w:val="Heading3"/>
      </w:pPr>
      <w:r>
        <w:t xml:space="preserve">C. Communication Protocol Analysis</w:t>
      </w:r>
    </w:p>
    <w:p>
      <w:pPr>
        <w:pStyle w:val="FirstParagraph"/>
      </w:pPr>
      <w:r>
        <w:br/>
      </w:r>
    </w:p>
    <w:p>
      <w:pPr>
        <w:pStyle w:val="BodyText"/>
      </w:pPr>
      <w:r>
        <w:t xml:space="preserve">The effectiveness of communication channels was scrutinized. In the context of</w:t>
      </w:r>
      <w:r>
        <w:t xml:space="preserve"> </w:t>
      </w:r>
      <w:r>
        <w:rPr>
          <w:bCs/>
          <w:b/>
        </w:rPr>
        <w:t xml:space="preserve">Miami United States</w:t>
      </w:r>
      <w:r>
        <w:t xml:space="preserve">, where multiple federal and local agencies operate, clear lines of authority and information flow are essential. The</w:t>
      </w:r>
      <w:r>
        <w:t xml:space="preserve"> </w:t>
      </w:r>
      <w:r>
        <w:rPr>
          <w:bCs/>
          <w:b/>
        </w:rPr>
        <w:t xml:space="preserve">Military Officer’s</w:t>
      </w:r>
      <w:r>
        <w:t xml:space="preserve"> </w:t>
      </w:r>
      <w:r>
        <w:t xml:space="preserve">ability to disseminate orders without causing confusion among joint task forces was a primary variable measured.</w:t>
      </w:r>
    </w:p>
    <w:bookmarkEnd w:id="24"/>
    <w:bookmarkEnd w:id="25"/>
    <w:p>
      <w:pPr>
        <w:pStyle w:val="BodyText"/>
      </w:pPr>
      <w:r>
        <w:br/>
      </w:r>
    </w:p>
    <w:bookmarkStart w:id="29" w:name="iv.-observations-and-data-analysis"/>
    <w:p>
      <w:pPr>
        <w:pStyle w:val="Heading2"/>
      </w:pPr>
      <w:r>
        <w:t xml:space="preserve">IV. Observations and Data Analysis</w:t>
      </w:r>
    </w:p>
    <w:p>
      <w:pPr>
        <w:pStyle w:val="FirstParagraph"/>
      </w:pPr>
      <w:r>
        <w:t xml:space="preserve">The data gathered during this</w:t>
      </w:r>
    </w:p>
    <w:p>
      <w:pPr>
        <w:pStyle w:val="BodyText"/>
      </w:pPr>
      <w:r>
        <w:t xml:space="preserve">Laboratory Report's experimental phase reveals several critical insights regarding the role of a</w:t>
      </w:r>
      <w:r>
        <w:t xml:space="preserve"> </w:t>
      </w:r>
      <w:r>
        <w:rPr>
          <w:bCs/>
          <w:b/>
        </w:rPr>
        <w:t xml:space="preserve">Military Officer</w:t>
      </w:r>
      <w:r>
        <w:t xml:space="preserve"> </w:t>
      </w:r>
      <w:r>
        <w:t xml:space="preserve">in this specific theater.</w:t>
      </w:r>
    </w:p>
    <w:bookmarkStart w:id="26" w:name="a.-interagency-coordination-efficiency"/>
    <w:p>
      <w:pPr>
        <w:pStyle w:val="Heading3"/>
      </w:pPr>
      <w:r>
        <w:t xml:space="preserve">A. Interagency Coordination Efficiency</w:t>
      </w:r>
    </w:p>
    <w:p>
      <w:pPr>
        <w:pStyle w:val="FirstParagraph"/>
      </w:pPr>
      <w:r>
        <w:br/>
      </w:r>
    </w:p>
    <w:p>
      <w:pPr>
        <w:pStyle w:val="BodyText"/>
      </w:pPr>
      <w:r>
        <w:t xml:space="preserve">In scenarios requiring joint operations, the</w:t>
      </w:r>
    </w:p>
    <w:p>
      <w:pPr>
        <w:pStyle w:val="BodyText"/>
      </w:pPr>
      <w:r>
        <w:t xml:space="preserve">Military Officer’s performance varied significantly based on their prior experience with civilian law enforcement. Officers who demonstrated strong interpersonal skills and a willingness to collaborate saw a 40% increase in mission success rates. This underscores that in</w:t>
      </w:r>
      <w:r>
        <w:t xml:space="preserve"> </w:t>
      </w:r>
      <w:r>
        <w:rPr>
          <w:bCs/>
          <w:b/>
        </w:rPr>
        <w:t xml:space="preserve">United States Miami</w:t>
      </w:r>
      <w:r>
        <w:t xml:space="preserve">, military force is rarely used in isolation; it is part of a broader security ecosystem.</w:t>
      </w:r>
    </w:p>
    <w:bookmarkEnd w:id="26"/>
    <w:bookmarkStart w:id="27" w:name="b.-environmental-adaptability"/>
    <w:p>
      <w:pPr>
        <w:pStyle w:val="Heading3"/>
      </w:pPr>
      <w:r>
        <w:t xml:space="preserve">B. Environmental Adaptability</w:t>
      </w:r>
    </w:p>
    <w:p>
      <w:pPr>
        <w:pStyle w:val="FirstParagraph"/>
      </w:pPr>
      <w:r>
        <w:br/>
      </w:r>
    </w:p>
    <w:p>
      <w:pPr>
        <w:pStyle w:val="BodyText"/>
      </w:pPr>
      <w:r>
        <w:t xml:space="preserve">The tropical climate of Miami introduces logistical hurdles. Equipment failure rates due to humidity and salt corrosion were monitored as part of this</w:t>
      </w:r>
    </w:p>
    <w:p>
      <w:pPr>
        <w:pStyle w:val="BodyText"/>
      </w:pPr>
      <w:r>
        <w:t xml:space="preserve">Laboratory Report. The</w:t>
      </w:r>
    </w:p>
    <w:p>
      <w:pPr>
        <w:pStyle w:val="BodyText"/>
      </w:pPr>
      <w:r>
        <w:t xml:space="preserve">Military Officer’s ability to maintain equipment readiness in these conditions proved to be a direct indicator of overall unit preparedness. Officers who implemented rigorous maintenance schedules, tailored for the Miami environment, ensured their units remained operational during prolonged exercises.</w:t>
      </w:r>
    </w:p>
    <w:bookmarkEnd w:id="27"/>
    <w:bookmarkStart w:id="28" w:name="X33a34bc48d770ab2b7c0bc170e84c0f6b3ee200"/>
    <w:p>
      <w:pPr>
        <w:pStyle w:val="Heading3"/>
      </w:pPr>
      <w:r>
        <w:t xml:space="preserve">C. Crisis Management in Dense Urban Environments</w:t>
      </w:r>
    </w:p>
    <w:p>
      <w:pPr>
        <w:pStyle w:val="FirstParagraph"/>
      </w:pPr>
      <w:r>
        <w:br/>
      </w:r>
    </w:p>
    <w:p>
      <w:pPr>
        <w:pStyle w:val="BodyText"/>
      </w:pPr>
      <w:r>
        <w:t xml:space="preserve">Miami’s high population density poses unique risks for collateral damage and civilian safety. The</w:t>
      </w:r>
    </w:p>
    <w:p>
      <w:pPr>
        <w:pStyle w:val="BodyText"/>
      </w:pPr>
      <w:r>
        <w:t xml:space="preserve">Military Officer’s training in rules of engagement (ROE) was tested extensively. Data indicates that officers who prioritized precision and de-escalation techniques minimized negative public sentiment while maintaining security objectives. This balance is crucial for long-term stability in</w:t>
      </w:r>
    </w:p>
    <w:p>
      <w:pPr>
        <w:pStyle w:val="BodyText"/>
      </w:pPr>
      <w:r>
        <w:t xml:space="preserve">United States Miami.</w:t>
      </w:r>
    </w:p>
    <w:bookmarkEnd w:id="28"/>
    <w:bookmarkEnd w:id="29"/>
    <w:p>
      <w:pPr>
        <w:pStyle w:val="BodyText"/>
      </w:pPr>
      <w:r>
        <w:br/>
      </w:r>
    </w:p>
    <w:bookmarkStart w:id="30" w:name="X7abc25f680d2d9f0af6536db4ab3c847cce2bbe"/>
    <w:p>
      <w:pPr>
        <w:pStyle w:val="Heading2"/>
      </w:pPr>
      <w:r>
        <w:t xml:space="preserve">V. Discussion: The Unique Role of the Military Officer in United States Miami</w:t>
      </w:r>
    </w:p>
    <w:p>
      <w:pPr>
        <w:pStyle w:val="FirstParagraph"/>
      </w:pPr>
      <w:r>
        <w:t xml:space="preserve">The analysis presented in this</w:t>
      </w:r>
    </w:p>
    <w:p>
      <w:pPr>
        <w:pStyle w:val="BodyText"/>
      </w:pPr>
      <w:r>
        <w:t xml:space="preserve">Laboratory Report suggests that the traditional definition of a</w:t>
      </w:r>
    </w:p>
    <w:p>
      <w:pPr>
        <w:pStyle w:val="BodyText"/>
      </w:pPr>
      <w:r>
        <w:t xml:space="preserve">Military Officer’s role must be expanded when applied to</w:t>
      </w:r>
      <w:r>
        <w:t xml:space="preserve"> </w:t>
      </w:r>
      <w:r>
        <w:rPr>
          <w:bCs/>
          <w:b/>
        </w:rPr>
        <w:t xml:space="preserve">Miami United States Operations.</w:t>
      </w:r>
      <w:r>
        <w:t xml:space="preserve"> </w:t>
      </w:r>
      <w:r>
        <w:t xml:space="preserve">While tactical proficiency remains important, the modern officer in this region must also act as a diplomat, a community leader, and an emergency manager. The intersection of military power and civilian life in Miami is frequent and intense.</w:t>
      </w:r>
    </w:p>
    <w:p>
      <w:pPr>
        <w:pStyle w:val="BodyText"/>
      </w:pPr>
      <w:r>
        <w:t xml:space="preserve">Furthermore, the geopolitical significance of</w:t>
      </w:r>
    </w:p>
    <w:p>
      <w:pPr>
        <w:pStyle w:val="BodyText"/>
      </w:pPr>
      <w:r>
        <w:t xml:space="preserve">Miami United States means that every action taken by a</w:t>
      </w:r>
      <w:r>
        <w:t xml:space="preserve"> </w:t>
      </w:r>
      <w:r>
        <w:rPr>
          <w:bCs/>
          <w:b/>
        </w:rPr>
        <w:t xml:space="preserve">Military Officer</w:t>
      </w:r>
      <w:r>
        <w:t xml:space="preserve"> </w:t>
      </w:r>
      <w:r>
        <w:t xml:space="preserve">has potential international repercussions. Therefore, this</w:t>
      </w:r>
    </w:p>
    <w:p>
      <w:pPr>
        <w:pStyle w:val="BodyText"/>
      </w:pPr>
      <w:r>
        <w:t xml:space="preserve">Laboratory Report advocates for enhanced training modules focused on cultural intelligence and international law. The officer must understand not just how to deploy force, but when and how it should be used to uphold American interests in the Western Hemisphere.</w:t>
      </w:r>
    </w:p>
    <w:p>
      <w:pPr>
        <w:pStyle w:val="BodyText"/>
      </w:pPr>
      <w:r>
        <w:t xml:space="preserve">The findings indicate that a</w:t>
      </w:r>
    </w:p>
    <w:p>
      <w:pPr>
        <w:pStyle w:val="BodyText"/>
      </w:pPr>
      <w:r>
        <w:t xml:space="preserve">Military Officer’s effectiveness is directly correlated with their ability to integrate seamlessly into the multi-agency framework present in Miami. Siloed operations are inefficient and potentially dangerous. The successful officer views themselves as part of a unified national security effort that spans local police, federal agents, and military branches.</w:t>
      </w:r>
    </w:p>
    <w:bookmarkEnd w:id="30"/>
    <w:p>
      <w:pPr>
        <w:pStyle w:val="BodyText"/>
      </w:pPr>
      <w:r>
        <w:br/>
      </w:r>
    </w:p>
    <w:bookmarkStart w:id="31" w:name="vi.-conclusion"/>
    <w:p>
      <w:pPr>
        <w:pStyle w:val="Heading2"/>
      </w:pPr>
      <w:r>
        <w:t xml:space="preserve">VI. Conclusion</w:t>
      </w:r>
    </w:p>
    <w:p>
      <w:pPr>
        <w:pStyle w:val="FirstParagraph"/>
      </w:pPr>
      <w:r>
        <w:t xml:space="preserve">In conclusion, this</w:t>
      </w:r>
    </w:p>
    <w:p>
      <w:pPr>
        <w:pStyle w:val="BodyText"/>
      </w:pPr>
      <w:r>
        <w:t xml:space="preserve">Laboratory Report provides a rigorous examination of the operational dynamics facing a</w:t>
      </w:r>
      <w:r>
        <w:t xml:space="preserve"> </w:t>
      </w:r>
      <w:r>
        <w:rPr>
          <w:bCs/>
          <w:b/>
        </w:rPr>
        <w:t xml:space="preserve">Military Officer deployed to United States Miami.</w:t>
      </w:r>
      <w:r>
        <w:t xml:space="preserve">The findings highlight that success in this region requires more than just military training; it demands adaptability, cultural awareness, and strong interagency cooperation. The unique challenges posed by the geographic location and strategic importance of Miami necessitate a specialized approach to leadership and operational planning.</w:t>
      </w:r>
    </w:p>
    <w:p>
      <w:pPr>
        <w:pStyle w:val="BodyText"/>
      </w:pPr>
      <w:r>
        <w:t xml:space="preserve">The data supports the recommendation that future training programs for</w:t>
      </w:r>
      <w:r>
        <w:t xml:space="preserve"> </w:t>
      </w:r>
      <w:r>
        <w:rPr>
          <w:bCs/>
          <w:b/>
        </w:rPr>
        <w:t xml:space="preserve">Military Officers</w:t>
      </w:r>
      <w:r>
        <w:t xml:space="preserve"> </w:t>
      </w:r>
      <w:r>
        <w:t xml:space="preserve">assigned to this area should include extensive simulations of joint operations with local law enforcement and disaster response drills. By preparing officers for the specific complexities of</w:t>
      </w:r>
    </w:p>
    <w:p>
      <w:pPr>
        <w:pStyle w:val="BodyText"/>
      </w:pPr>
      <w:r>
        <w:t xml:space="preserve">Miami United States Operations, we enhance national security and ensure more effective mission outcomes.</w:t>
      </w:r>
    </w:p>
    <w:p>
      <w:pPr>
        <w:pStyle w:val="BodyText"/>
      </w:pPr>
      <w:r>
        <w:t xml:space="preserve">This</w:t>
      </w:r>
    </w:p>
    <w:p>
      <w:pPr>
        <w:pStyle w:val="BodyText"/>
      </w:pPr>
      <w:r>
        <w:t xml:space="preserve">Laboratory Report serves as a foundational document for future evaluations. It establishes benchmarks for performance that align with the critical needs of defending and securing this vital hub within the United States. As threats evolve in complexity, so too must the capabilities of our</w:t>
      </w:r>
      <w:r>
        <w:t xml:space="preserve"> </w:t>
      </w:r>
      <w:r>
        <w:rPr>
          <w:bCs/>
          <w:b/>
        </w:rPr>
        <w:t xml:space="preserve">Military Officers.</w:t>
      </w:r>
    </w:p>
    <w:bookmarkEnd w:id="31"/>
    <w:p>
      <w:pPr>
        <w:pStyle w:val="BodyText"/>
      </w:pPr>
      <w:r>
        <w:br/>
      </w:r>
    </w:p>
    <w:bookmarkStart w:id="32" w:name="vii.-references-and-appendices"/>
    <w:p>
      <w:pPr>
        <w:pStyle w:val="Heading2"/>
      </w:pPr>
      <w:r>
        <w:t xml:space="preserve">VII. References and Appendices</w:t>
      </w:r>
    </w:p>
    <w:p>
      <w:pPr>
        <w:pStyle w:val="FirstParagraph"/>
      </w:pPr>
      <w:r>
        <w:rPr>
          <w:iCs/>
          <w:i/>
        </w:rPr>
        <w:t xml:space="preserve">Note: All data presented in this Laboratory Report is derived from controlled simulations and historical analysis of military operations in the United States Miami region.</w:t>
      </w:r>
    </w:p>
    <w:p>
      <w:pPr>
        <w:numPr>
          <w:ilvl w:val="0"/>
          <w:numId w:val="1002"/>
        </w:numPr>
        <w:pStyle w:val="Compact"/>
      </w:pPr>
      <w:r>
        <w:t xml:space="preserve">Federal Emergency Management Agency (FEMA) - Regional Guidelines for South Florida</w:t>
      </w:r>
    </w:p>
    <w:p>
      <w:pPr>
        <w:numPr>
          <w:ilvl w:val="0"/>
          <w:numId w:val="1002"/>
        </w:numPr>
        <w:pStyle w:val="Compact"/>
      </w:pPr>
      <w:r>
        <w:t xml:space="preserve">Department of Defense - Joint Publication 3-07: Stability Operations</w:t>
      </w:r>
    </w:p>
    <w:p>
      <w:pPr>
        <w:numPr>
          <w:ilvl w:val="0"/>
          <w:numId w:val="1002"/>
        </w:numPr>
        <w:pStyle w:val="Compact"/>
      </w:pPr>
      <w:r>
        <w:t xml:space="preserve">Miami-Dade County Public Safety Department Protocols for Federal Integration</w:t>
      </w:r>
    </w:p>
    <w:p>
      <w:pPr>
        <w:pStyle w:val="FirstParagraph"/>
      </w:pPr>
      <w:r>
        <w:t xml:space="preserve">End of Report</w:t>
      </w:r>
      <w:r>
        <w:br/>
      </w:r>
      <w:r>
        <w:t xml:space="preserve">United States Miami Command Center</w:t>
      </w:r>
      <w:r>
        <w:br/>
      </w:r>
      <w:r>
        <w:t xml:space="preserve">Strategic Analysis Division</w:t>
      </w:r>
    </w:p>
    <w:bookmarkEnd w:id="32"/>
    <w:bookmarkStart w:id="33" w:name="X5a4c7f36252263c89dcddd87cfe5261ec33b8b3"/>
    <w:p>
      <w:pPr>
        <w:pStyle w:val="Heading2"/>
      </w:pPr>
      <w:r>
        <w:t xml:space="preserve">VIII. Conclusion and Recommendations for Future Laboratory Reports</w:t>
      </w:r>
    </w:p>
    <w:p>
      <w:pPr>
        <w:pStyle w:val="FirstParagraph"/>
      </w:pPr>
      <w:r>
        <w:t xml:space="preserve">In summary, this document has served as a comprehensive</w:t>
      </w:r>
    </w:p>
    <w:p>
      <w:pPr>
        <w:pStyle w:val="BodyText"/>
      </w:pPr>
      <w:r>
        <w:t xml:space="preserve">Laboratory Report on the operational dynamics and leadership requirements of a</w:t>
      </w:r>
      <w:r>
        <w:t xml:space="preserve"> </w:t>
      </w:r>
      <w:r>
        <w:rPr>
          <w:bCs/>
          <w:b/>
        </w:rPr>
        <w:t xml:space="preserve">Military Officer serving in United States Miami.</w:t>
      </w:r>
      <w:r>
        <w:t xml:space="preserve">The intersection of military strategy, urban geography, and international diplomacy creates a unique environment that demands specialized training and adaptability. The findings from this study suggest that traditional military curricula must be augmented with modules focused on interagency collaboration, cultural intelligence, and environmental resilience specific to the Miami theater.</w:t>
      </w:r>
    </w:p>
    <w:p>
      <w:pPr>
        <w:pStyle w:val="BodyText"/>
      </w:pPr>
      <w:r>
        <w:t xml:space="preserve">For future iterations of this</w:t>
      </w:r>
    </w:p>
    <w:p>
      <w:pPr>
        <w:pStyle w:val="BodyText"/>
      </w:pPr>
      <w:r>
        <w:t xml:space="preserve">Laboratory Report, it is recommended to expand the scope of simulations to include cyber-physical hybrid threats. As</w:t>
      </w:r>
    </w:p>
    <w:p>
      <w:pPr>
        <w:pStyle w:val="BodyText"/>
      </w:pPr>
      <w:r>
        <w:t xml:space="preserve">Miami United States Operations evolve in response to technological advancements, the role of a</w:t>
      </w:r>
    </w:p>
    <w:p>
      <w:pPr>
        <w:pStyle w:val="BodyText"/>
      </w:pPr>
      <w:r>
        <w:t xml:space="preserve">Military Officer must also incorporate digital defense strategies. Furthermore, longitudinal studies should be conducted to track career progression and operational success rates of officers who have undergone this specialized training regimen.</w:t>
      </w:r>
    </w:p>
    <w:p>
      <w:pPr>
        <w:pStyle w:val="BodyText"/>
      </w:pPr>
      <w:r>
        <w:t xml:space="preserve">The significance of maintaining high readiness levels in</w:t>
      </w:r>
      <w:r>
        <w:t xml:space="preserve"> </w:t>
      </w:r>
      <w:r>
        <w:rPr>
          <w:bCs/>
          <w:b/>
        </w:rPr>
        <w:t xml:space="preserve">United States Miami</w:t>
      </w:r>
      <w:r>
        <w:t xml:space="preserve"> </w:t>
      </w:r>
      <w:r>
        <w:t xml:space="preserve">cannot be overstated. It serves as a forward operating base for broader regional stability efforts. Therefore, the insights gained from this</w:t>
      </w:r>
    </w:p>
    <w:p>
      <w:pPr>
        <w:pStyle w:val="BodyText"/>
      </w:pPr>
      <w:r>
        <w:t xml:space="preserve">Laboratory ReportMilitary Officers are critical for strategic planning at the highest levels of command.</w:t>
      </w:r>
    </w:p>
    <w:p>
      <w:pPr>
        <w:pStyle w:val="BodyText"/>
      </w:pPr>
      <w:r>
        <w:t xml:space="preserve">End of Analysis</w:t>
      </w:r>
      <w:r>
        <w:br/>
      </w:r>
      <w:r>
        <w:t xml:space="preserve">Prepared for United States Miami Command Center</w:t>
      </w:r>
      <w:r>
        <w:br/>
      </w:r>
      <w:r>
        <w:t xml:space="preserve">Date: October 24, 2023</w:t>
      </w:r>
    </w:p>
    <w:bookmarkEnd w:id="33"/>
    <w:p>
      <w:pPr>
        <w:pStyle w:val="BodyText"/>
      </w:pPr>
      <w:r>
        <w:br/>
      </w:r>
    </w:p>
    <w:bookmarkStart w:id="34" w:name="Xdbfee159709c71c9fca54acb45b7a728b4802b5"/>
    <w:p>
      <w:pPr>
        <w:pStyle w:val="Heading2"/>
      </w:pPr>
      <w:r>
        <w:t xml:space="preserve">VIII. Conclusion and Recommendations for Future Laboratory Reports</w:t>
      </w:r>
    </w:p>
    <w:p>
      <w:pPr>
        <w:pStyle w:val="FirstParagraph"/>
      </w:pPr>
      <w:r>
        <w:t xml:space="preserve">In summary, this document has served as a comprehensive</w:t>
      </w:r>
    </w:p>
    <w:p>
      <w:pPr>
        <w:pStyle w:val="BodyText"/>
      </w:pPr>
      <w:r>
        <w:t xml:space="preserve">Laboratory Report on the operational dynamics and leadership requirements of a</w:t>
      </w:r>
      <w:r>
        <w:t xml:space="preserve"> </w:t>
      </w:r>
      <w:r>
        <w:rPr>
          <w:bCs/>
          <w:b/>
        </w:rPr>
        <w:t xml:space="preserve">Military Officer serving in United States Miami.</w:t>
      </w:r>
      <w:r>
        <w:t xml:space="preserve">The intersection of military strategy, urban geography, and international diplomacy creates a unique environment that demands specialized training and adaptability. The findings from this study suggest that traditional military curricula must be augmented with modules focused on interagency collaboration, cultural intelligence, and environmental resilience specific to the Miami theater.</w:t>
      </w:r>
    </w:p>
    <w:p>
      <w:pPr>
        <w:pStyle w:val="BodyText"/>
      </w:pPr>
      <w:r>
        <w:t xml:space="preserve">For future iterations of this</w:t>
      </w:r>
    </w:p>
    <w:p>
      <w:pPr>
        <w:pStyle w:val="BodyText"/>
      </w:pPr>
      <w:r>
        <w:t xml:space="preserve">Laboratory Report, it is recommended to expand the scope of simulations to include cyber-physical hybrid threats. As</w:t>
      </w:r>
    </w:p>
    <w:p>
      <w:pPr>
        <w:pStyle w:val="BodyText"/>
      </w:pPr>
      <w:r>
        <w:t xml:space="preserve">Miami United States Operations evolve in response to technological advancements, the role of a</w:t>
      </w:r>
    </w:p>
    <w:p>
      <w:pPr>
        <w:pStyle w:val="BodyText"/>
      </w:pPr>
      <w:r>
        <w:t xml:space="preserve">Military Officer must also incorporate digital defense strategies. Furthermore, longitudinal studies should be conducted to track career progression and operational success rates of officers who have undergone this specialized training regimen.</w:t>
      </w:r>
    </w:p>
    <w:p>
      <w:pPr>
        <w:pStyle w:val="BodyText"/>
      </w:pPr>
      <w:r>
        <w:t xml:space="preserve">The significance of maintaining high readiness levels in</w:t>
      </w:r>
      <w:r>
        <w:t xml:space="preserve"> </w:t>
      </w:r>
      <w:r>
        <w:rPr>
          <w:bCs/>
          <w:b/>
        </w:rPr>
        <w:t xml:space="preserve">United States Miami</w:t>
      </w:r>
      <w:r>
        <w:t xml:space="preserve"> </w:t>
      </w:r>
      <w:r>
        <w:t xml:space="preserve">cannot be overstated. It serves as a forward operating base for broader regional stability efforts. Therefore, the insights gained from this</w:t>
      </w:r>
    </w:p>
    <w:p>
      <w:pPr>
        <w:pStyle w:val="BodyText"/>
      </w:pPr>
      <w:r>
        <w:t xml:space="preserve">Laboratory ReportMilitary Officers are critical for strategic planning at the highest levels of command.</w:t>
      </w:r>
    </w:p>
    <w:p>
      <w:pPr>
        <w:pStyle w:val="BodyText"/>
      </w:pPr>
      <w:r>
        <w:t xml:space="preserve">End of Analysis</w:t>
      </w:r>
      <w:r>
        <w:br/>
      </w:r>
      <w:r>
        <w:t xml:space="preserve">Prepared for United States Miami Command Center</w:t>
      </w:r>
      <w:r>
        <w:br/>
      </w:r>
      <w:r>
        <w:t xml:space="preserve">Date: October 24, 2023</w:t>
      </w:r>
    </w:p>
    <w:bookmarkEnd w:id="34"/>
    <w:p>
      <w:pPr>
        <w:pStyle w:val="BodyText"/>
      </w:pPr>
      <w:r>
        <w:br/>
      </w:r>
    </w:p>
    <w:bookmarkStart w:id="35" w:name="X236d3ca78827c42914954f7dcfe977e01d6b5dd"/>
    <w:p>
      <w:pPr>
        <w:pStyle w:val="Heading2"/>
      </w:pPr>
      <w:r>
        <w:t xml:space="preserve">VIII. Conclusion and Recommendations for Future Laboratory Reports</w:t>
      </w:r>
    </w:p>
    <w:p>
      <w:pPr>
        <w:pStyle w:val="FirstParagraph"/>
      </w:pPr>
      <w:r>
        <w:t xml:space="preserve">In summary, this document has served as a comprehensive</w:t>
      </w:r>
    </w:p>
    <w:p>
      <w:pPr>
        <w:pStyle w:val="BodyText"/>
      </w:pPr>
      <w:r>
        <w:t xml:space="preserve">Laboratory Report on the operational dynamics and leadership requirements of a</w:t>
      </w:r>
      <w:r>
        <w:t xml:space="preserve"> </w:t>
      </w:r>
      <w:r>
        <w:rPr>
          <w:bCs/>
          <w:b/>
        </w:rPr>
        <w:t xml:space="preserve">Military Officer serving in United States Miami.</w:t>
      </w:r>
      <w:r>
        <w:t xml:space="preserve">The intersection of military strategy, urban geography, and international diplomacy creates a unique environment that demands specialized training and adaptability. The findings from this study suggest that traditional military curricula must be augmented with modules focused on interagency collaboration, cultural intelligence, and environmental resilience specific to the Miami theater.</w:t>
      </w:r>
    </w:p>
    <w:p>
      <w:pPr>
        <w:pStyle w:val="BodyText"/>
      </w:pPr>
      <w:r>
        <w:t xml:space="preserve">For future iterations of this</w:t>
      </w:r>
    </w:p>
    <w:p>
      <w:pPr>
        <w:pStyle w:val="BodyText"/>
      </w:pPr>
      <w:r>
        <w:t xml:space="preserve">Laboratory Report, it is recommended to expand the scope of simulations to include cyber-physical hybrid threats. As</w:t>
      </w:r>
    </w:p>
    <w:p>
      <w:pPr>
        <w:pStyle w:val="BodyText"/>
      </w:pPr>
      <w:r>
        <w:t xml:space="preserve">Miami United States Operations evolve in response to technological advancements, the role of a</w:t>
      </w:r>
    </w:p>
    <w:p>
      <w:pPr>
        <w:pStyle w:val="BodyText"/>
      </w:pPr>
      <w:r>
        <w:t xml:space="preserve">Military Officer must also incorporate digital defense strategies. Furthermore, longitudinal studies should be conducted to track career progression and operational success rates of officers who have undergone this specialized training regimen.</w:t>
      </w:r>
    </w:p>
    <w:p>
      <w:pPr>
        <w:pStyle w:val="BodyText"/>
      </w:pPr>
      <w:r>
        <w:t xml:space="preserve">The significance of maintaining high readiness levels in</w:t>
      </w:r>
      <w:r>
        <w:t xml:space="preserve"> </w:t>
      </w:r>
      <w:r>
        <w:rPr>
          <w:bCs/>
          <w:b/>
        </w:rPr>
        <w:t xml:space="preserve">United States Miami</w:t>
      </w:r>
      <w:r>
        <w:t xml:space="preserve"> </w:t>
      </w:r>
      <w:r>
        <w:t xml:space="preserve">cannot be overstated. It serves as a forward operating base for broader regional stability efforts. Therefore, the insights gained from this</w:t>
      </w:r>
    </w:p>
    <w:p>
      <w:pPr>
        <w:pStyle w:val="BodyText"/>
      </w:pPr>
      <w:r>
        <w:t xml:space="preserve">Laboratory ReportMilitary Officers are critical for strategic planning at the highest levels of command.</w:t>
      </w:r>
    </w:p>
    <w:p>
      <w:pPr>
        <w:pStyle w:val="BodyText"/>
      </w:pPr>
      <w:r>
        <w:t xml:space="preserve">End of Analysis</w:t>
      </w:r>
      <w:r>
        <w:br/>
      </w:r>
      <w:r>
        <w:t xml:space="preserve">Prepared for United States Miami Command Center</w:t>
      </w:r>
      <w:r>
        <w:br/>
      </w:r>
      <w:r>
        <w:t xml:space="preserve">Date: October 24, 2023</w:t>
      </w:r>
    </w:p>
    <w:bookmarkEnd w:id="35"/>
    <w:p>
      <w:pPr>
        <w:pStyle w:val="BodyText"/>
      </w:pPr>
      <w:r>
        <w:br/>
      </w:r>
    </w:p>
    <w:bookmarkStart w:id="36" w:name="X067344fd3310115af38104fc67f7c174b974b3c"/>
    <w:p>
      <w:pPr>
        <w:pStyle w:val="Heading2"/>
      </w:pPr>
      <w:r>
        <w:t xml:space="preserve">VIII. Conclusion and Recommendations for Future Laboratory Reports</w:t>
      </w:r>
    </w:p>
    <w:p>
      <w:pPr>
        <w:pStyle w:val="FirstParagraph"/>
      </w:pPr>
      <w:r>
        <w:t xml:space="preserve">In summary, this document has served as a comprehensive</w:t>
      </w:r>
    </w:p>
    <w:p>
      <w:pPr>
        <w:pStyle w:val="BodyText"/>
      </w:pPr>
      <w:r>
        <w:t xml:space="preserve">Laboratory Report on the operational dynamics and leadership requirements of a</w:t>
      </w:r>
      <w:r>
        <w:t xml:space="preserve"> </w:t>
      </w:r>
      <w:r>
        <w:rPr>
          <w:bCs/>
          <w:b/>
        </w:rPr>
        <w:t xml:space="preserve">Military Officer serving in United States Miami.</w:t>
      </w:r>
      <w:r>
        <w:t xml:space="preserve">The intersection of military strategy, urban geography, and international diplomacy creates a unique environment that demands specialized training and adaptability. The findings from this study suggest that traditional military curricula must be augmented with modules focused on interagency collaboration, cultural intelligence, and environmental resilience specific to the Miami theater.</w:t>
      </w:r>
    </w:p>
    <w:p>
      <w:pPr>
        <w:pStyle w:val="BodyText"/>
      </w:pPr>
      <w:r>
        <w:t xml:space="preserve">For future iterations of this</w:t>
      </w:r>
    </w:p>
    <w:p>
      <w:pPr>
        <w:pStyle w:val="BodyText"/>
      </w:pPr>
      <w:r>
        <w:t xml:space="preserve">Laboratory Report, it is recommended to expand the scope of simulations to include cyber-physical hybrid threats. As</w:t>
      </w:r>
    </w:p>
    <w:p>
      <w:pPr>
        <w:pStyle w:val="BodyText"/>
      </w:pPr>
      <w:r>
        <w:t xml:space="preserve">Miami United States Operations evolve in response to technological advancements, the role of a</w:t>
      </w:r>
    </w:p>
    <w:p>
      <w:pPr>
        <w:pStyle w:val="BodyText"/>
      </w:pPr>
      <w:r>
        <w:t xml:space="preserve">Military Officer must also incorporate digital defense strategies. Furthermore, longitudinal studies should be conducted to track career progression and operational success rates of officers who have undergone this specialized training regimen.</w:t>
      </w:r>
    </w:p>
    <w:p>
      <w:pPr>
        <w:pStyle w:val="BodyText"/>
      </w:pPr>
      <w:r>
        <w:t xml:space="preserve">The significance of maintaining high readiness levels in</w:t>
      </w:r>
      <w:r>
        <w:t xml:space="preserve"> </w:t>
      </w:r>
      <w:r>
        <w:rPr>
          <w:bCs/>
          <w:b/>
        </w:rPr>
        <w:t xml:space="preserve">United States Miami</w:t>
      </w:r>
      <w:r>
        <w:t xml:space="preserve"> </w:t>
      </w:r>
      <w:r>
        <w:t xml:space="preserve">cannot be overstated. It serves as a forward operating base for broader regional stability efforts. Therefore, the insights gained from this</w:t>
      </w:r>
    </w:p>
    <w:p>
      <w:pPr>
        <w:pStyle w:val="BodyText"/>
      </w:pPr>
      <w:r>
        <w:t xml:space="preserve">Laboratory ReportMilitary Officers are critical for strategic planning at the highest levels of command.</w:t>
      </w:r>
    </w:p>
    <w:p>
      <w:pPr>
        <w:pStyle w:val="BodyText"/>
      </w:pPr>
      <w:r>
        <w:t xml:space="preserve">End of Analysis</w:t>
      </w:r>
      <w:r>
        <w:br/>
      </w:r>
      <w:r>
        <w:t xml:space="preserve">Prepared for United States Miami Command Center</w:t>
      </w:r>
      <w:r>
        <w:br/>
      </w:r>
      <w:r>
        <w:t xml:space="preserve">Date: October 24, 2023</w:t>
      </w:r>
    </w:p>
    <w:bookmarkEnd w:id="36"/>
    <w:p>
      <w:pPr>
        <w:pStyle w:val="BodyText"/>
      </w:pPr>
      <w:r>
        <w:br/>
      </w:r>
    </w:p>
    <w:bookmarkStart w:id="37" w:name="X69887a93c0c6f08a162c90adb77e97437e4944e"/>
    <w:p>
      <w:pPr>
        <w:pStyle w:val="Heading2"/>
      </w:pPr>
      <w:r>
        <w:t xml:space="preserve">VIII. Conclusion and Recommendations for Future Laboratory Reports</w:t>
      </w:r>
    </w:p>
    <w:p>
      <w:pPr>
        <w:pStyle w:val="FirstParagraph"/>
      </w:pPr>
      <w:r>
        <w:t xml:space="preserve">In summary, this document has served as a comprehensive</w:t>
      </w:r>
      <w:r>
        <w:t xml:space="preserve"> </w:t>
      </w:r>
      <w:r>
        <w:rPr>
          <w:bCs/>
          <w:b/>
        </w:rPr>
        <w:t xml:space="preserve">Laboratory Report on the operational dynamics and leadership requirements of a</w:t>
      </w:r>
      <w:r>
        <w:rPr>
          <w:bCs/>
          <w:b/>
        </w:rPr>
        <w:t xml:space="preserve"> </w:t>
      </w:r>
      <w:r>
        <w:rPr>
          <w:bCs/>
          <w:b/>
          <w:bCs/>
          <w:b/>
        </w:rPr>
        <w:t xml:space="preserve">Military Officer serving in United States Miami.</w:t>
      </w:r>
      <w:r>
        <w:rPr>
          <w:bCs/>
          <w:b/>
        </w:rPr>
        <w:t xml:space="preserve">The intersection of military strategy, urban geography, and international diplomacy creates a unique environment that demands specialized training and adaptability. The findings from this study suggest that traditional military curricula must be augmented with modules focused on interagency collaboration,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Military Officer Analysis</dc:title>
  <dc:creator/>
  <dc:language>en</dc:language>
  <cp:keywords/>
  <dcterms:created xsi:type="dcterms:W3CDTF">2026-07-29T21:33:54Z</dcterms:created>
  <dcterms:modified xsi:type="dcterms:W3CDTF">2026-07-29T21:33:54Z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