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Laboratory</w:t>
      </w:r>
      <w:r>
        <w:t xml:space="preserve"> </w:t>
      </w:r>
      <w:r>
        <w:t xml:space="preserve">Assessment</w:t>
      </w:r>
      <w:r>
        <w:t xml:space="preserve"> </w:t>
      </w:r>
      <w:r>
        <w:t xml:space="preserve">Report</w:t>
      </w:r>
    </w:p>
    <w:bookmarkStart w:id="20" w:name="laboratory-report"/>
    <w:p>
      <w:pPr>
        <w:pStyle w:val="Heading1"/>
      </w:pPr>
      <w:r>
        <w:t xml:space="preserve">Laboratory Report:</w:t>
      </w:r>
    </w:p>
    <w:p>
      <w:pPr>
        <w:pStyle w:val="FirstParagraph"/>
      </w:pPr>
      <w:r>
        <w:rPr>
          <w:bCs/>
          <w:b/>
        </w:rPr>
        <w:t xml:space="preserve">Evaluative Analysis of the Modern Military Officer in a High-Density Urban Environment</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t xml:space="preserve">Subject of Study</w:t>
            </w:r>
          </w:p>
        </w:tc>
        <w:tc>
          <w:tcPr/>
          <w:p>
            <w:pPr>
              <w:pStyle w:val="Compact"/>
              <w:jc w:val="left"/>
            </w:pPr>
            <w:r>
              <w:t xml:space="preserve">Military Officer</w:t>
            </w:r>
          </w:p>
        </w:tc>
      </w:tr>
      <w:tr>
        <w:tc>
          <w:tcPr/>
          <w:p>
            <w:pPr>
              <w:pStyle w:val="Compact"/>
              <w:jc w:val="left"/>
            </w:pPr>
            <w:r>
              <w:t xml:space="preserve">Theater of Operations / Context</w:t>
            </w:r>
          </w:p>
        </w:tc>
        <w:tc>
          <w:tcPr/>
          <w:p>
            <w:pPr>
              <w:pStyle w:val="Compact"/>
              <w:jc w:val="left"/>
            </w:pPr>
            <w:r>
              <w:t xml:space="preserve">United States New York City</w:t>
            </w:r>
          </w:p>
        </w:tc>
      </w:tr>
      <w:tr>
        <w:tc>
          <w:tcPr/>
          <w:p>
            <w:pPr>
              <w:pStyle w:val="Compact"/>
              <w:jc w:val="left"/>
            </w:pPr>
            <w:r>
              <w:t xml:space="preserve">Type of Document</w:t>
            </w:r>
          </w:p>
        </w:tc>
        <w:tc>
          <w:tcPr/>
          <w:p>
            <w:pPr>
              <w:pStyle w:val="Compact"/>
              <w:jc w:val="left"/>
            </w:pPr>
            <w:r>
              <w:t xml:space="preserve">Lab Report (Simulated Academic/Strategic Analysis)</w:t>
            </w:r>
          </w:p>
        </w:tc>
      </w:tr>
    </w:tbl>
    <w:bookmarkStart w:id="21" w:name="i.-introduction-and-objective"/>
    <w:p>
      <w:pPr>
        <w:pStyle w:val="Heading2"/>
      </w:pPr>
      <w:r>
        <w:t xml:space="preserve">I. Introduction and Objective</w:t>
      </w:r>
    </w:p>
    <w:p>
      <w:pPr>
        <w:pStyle w:val="FirstParagraph"/>
      </w:pPr>
      <w:r>
        <w:t xml:space="preserve">The primary objective of this laboratory report is to analyze the operational characteristics, command dynamics, and psychological resilience required of a senior Military Officer operating within the complex socio-political fabric of United States New York City. Unlike traditional military environments found in remote forward operating bases or rural training grounds, the urban theater presents unique challenges regarding civil-military relations, logistical constraints, and public perception. This report serves as a comprehensive simulation ("Lab Report") examining how a Military Officer must adapt doctrinal knowledge to the specific demands of defending and supporting one of the world's most critical economic and cultural hubs.</w:t>
      </w:r>
    </w:p>
    <w:p>
      <w:pPr>
        <w:pStyle w:val="BodyText"/>
      </w:pPr>
      <w:r>
        <w:t xml:space="preserve">In this theoretical laboratory setting, we do not examine chemical reactions but rather human reactions under pressure. The "laboratory" is defined as the intersection of federal defense strategy and local municipal governance within United States New York City. The Military Officer is the primary variable, tasked with bridging the gap between military precision and civilian complexity.</w:t>
      </w:r>
    </w:p>
    <w:bookmarkEnd w:id="21"/>
    <w:bookmarkStart w:id="22" w:name="X7adb6bcffd0074df3ded4fc1b011f340df7bea7"/>
    <w:p>
      <w:pPr>
        <w:pStyle w:val="Heading2"/>
      </w:pPr>
      <w:r>
        <w:t xml:space="preserve">II. Methodology: The Urban Laboratory Environment</w:t>
      </w:r>
    </w:p>
    <w:p>
      <w:pPr>
        <w:pStyle w:val="FirstParagraph"/>
      </w:pPr>
      <w:r>
        <w:t xml:space="preserve">The methodology for this report adopts a multi-disciplinary approach, combining case studies from historical urban deployments with contemporary counter-terrorism and disaster response protocols specific to United States New York City. The "Lab Report" format allows for a structured analysis of the following variables:</w:t>
      </w:r>
    </w:p>
    <w:p>
      <w:pPr>
        <w:numPr>
          <w:ilvl w:val="0"/>
          <w:numId w:val="1001"/>
        </w:numPr>
        <w:pStyle w:val="Compact"/>
      </w:pPr>
      <w:r>
        <w:rPr>
          <w:bCs/>
          <w:b/>
        </w:rPr>
        <w:t xml:space="preserve">Cognitive Load Management:</w:t>
      </w:r>
      <w:r>
        <w:t xml:space="preserve"> </w:t>
      </w:r>
      <w:r>
        <w:t xml:space="preserve">Assessing the decision-making capacity of a Military Officer when surrounded by high-density populations.</w:t>
      </w:r>
    </w:p>
    <w:p>
      <w:pPr>
        <w:numPr>
          <w:ilvl w:val="0"/>
          <w:numId w:val="1001"/>
        </w:numPr>
        <w:pStyle w:val="Compact"/>
      </w:pPr>
      <w:r>
        <w:rPr>
          <w:bCs/>
          <w:b/>
        </w:rPr>
        <w:t xml:space="preserve">Situational Awareness in Vertical Terrain:</w:t>
      </w:r>
      <w:r>
        <w:t xml:space="preserve"> </w:t>
      </w:r>
      <w:r>
        <w:t xml:space="preserve">Analyzing command structures in skyscrapers and underground transit systems common to United States New York City.</w:t>
      </w:r>
    </w:p>
    <w:p>
      <w:pPr>
        <w:numPr>
          <w:ilvl w:val="0"/>
          <w:numId w:val="1001"/>
        </w:numPr>
        <w:pStyle w:val="Compact"/>
      </w:pPr>
      <w:r>
        <w:rPr>
          <w:bCs/>
          <w:b/>
        </w:rPr>
        <w:t xml:space="preserve">Civil-Military Coordination:</w:t>
      </w:r>
      <w:r>
        <w:t xml:space="preserve"> </w:t>
      </w:r>
      <w:r>
        <w:t xml:space="preserve">Evaluating the Military Officer’s ability to interface with the NYPD, FEMA, and local city officials.</w:t>
      </w:r>
    </w:p>
    <w:p>
      <w:pPr>
        <w:pStyle w:val="FirstParagraph"/>
      </w:pPr>
      <w:r>
        <w:t xml:space="preserve">Data for this Lab Report is synthesized from joint task force exercises conducted in metropolitan areas similar to United States New York City. The focus remains strictly on the behavioral and strategic attributes of the Military Officer.</w:t>
      </w:r>
    </w:p>
    <w:bookmarkEnd w:id="22"/>
    <w:bookmarkStart w:id="26" w:name="X9070a2964d976278bdce5e83667d1622ecfbb3e"/>
    <w:p>
      <w:pPr>
        <w:pStyle w:val="Heading2"/>
      </w:pPr>
      <w:r>
        <w:t xml:space="preserve">III. Results: Analysis of Military Officer Performance</w:t>
      </w:r>
    </w:p>
    <w:bookmarkStart w:id="23" w:name="a.-decision-making-under-ambiguity"/>
    <w:p>
      <w:pPr>
        <w:pStyle w:val="Heading3"/>
      </w:pPr>
      <w:r>
        <w:t xml:space="preserve">A. Decision-Making Under Ambiguity</w:t>
      </w:r>
    </w:p>
    <w:p>
      <w:pPr>
        <w:pStyle w:val="FirstParagraph"/>
      </w:pPr>
      <w:r>
        <w:t xml:space="preserve">The results indicate that a successful Military Officer in United States New York City must possess an elevated level of cognitive flexibility. In traditional combat zones, rules of engagement are often clear-cut. However, in the urban sprawl of United States New York City, the distinction between combatant and non-combatant can be blurred by infrastructure density and civilian presence. The Lab Report data suggests that Military Officers who rigidly adhere to standard kinetic protocols without considering the collateral damage to critical infrastructure (such as power grids or subway lines) suffer from lower mission success rates.</w:t>
      </w:r>
    </w:p>
    <w:bookmarkEnd w:id="23"/>
    <w:bookmarkStart w:id="24" w:name="b.-leadership-in-confined-spaces"/>
    <w:p>
      <w:pPr>
        <w:pStyle w:val="Heading3"/>
      </w:pPr>
      <w:r>
        <w:t xml:space="preserve">B. Leadership in Confined Spaces</w:t>
      </w:r>
    </w:p>
    <w:p>
      <w:pPr>
        <w:pStyle w:val="FirstParagraph"/>
      </w:pPr>
      <w:r>
        <w:t xml:space="preserve">Communication analysis within the Lab Report reveals that a Military Officer must adapt their leadership style for vertical and subterranean environments. In United States New York City, operations may take place in high-rise corporate centers or deep subway tunnels where GPS navigation is unreliable and radio communications are frequently degraded. The Military Officer must therefore rely on redundant communication methods and decentralized command structures, empowering junior leaders to make autonomous decisions while maintaining overall operational cohesion.</w:t>
      </w:r>
    </w:p>
    <w:bookmarkEnd w:id="24"/>
    <w:bookmarkStart w:id="25" w:name="X9f7049fd26d45a0c1f544ba0b315c44a409cb7e"/>
    <w:p>
      <w:pPr>
        <w:pStyle w:val="Heading3"/>
      </w:pPr>
      <w:r>
        <w:t xml:space="preserve">C. Public Perception and Information Warfare</w:t>
      </w:r>
    </w:p>
    <w:p>
      <w:pPr>
        <w:pStyle w:val="FirstParagraph"/>
      </w:pPr>
      <w:r>
        <w:t xml:space="preserve">A critical finding of this Lab Report is the importance of Information Operations (IO). In United States New York City, every action taken by a Military Officer is instantly captured by millions of cameras and social media users. The Military Officer acts not only as a commander but as an ambassador for federal authority. Results show that transparency and empathy are just as vital to mission success in this environment as tactical superiority. A failure in communication strategy can escalate local tensions, turning a security operation into a civil unrest crisis.</w:t>
      </w:r>
    </w:p>
    <w:bookmarkEnd w:id="25"/>
    <w:bookmarkEnd w:id="26"/>
    <w:bookmarkStart w:id="27" w:name="X49d4415d2a453b09df5d5b530354d0d54bf9580"/>
    <w:p>
      <w:pPr>
        <w:pStyle w:val="Heading2"/>
      </w:pPr>
      <w:r>
        <w:t xml:space="preserve">IV. Discussion: The Intersection of Duty and Democracy</w:t>
      </w:r>
    </w:p>
    <w:p>
      <w:pPr>
        <w:pStyle w:val="FirstParagraph"/>
      </w:pPr>
      <w:r>
        <w:t xml:space="preserve">The discussion section of this Lab Report focuses on the unique position of the Military Officer within United States New York City. As a bastion of American democracy, United States New York City represents both a strategic prize and a moral obligation. The Military Officer must navigate these waters with extreme caution.</w:t>
      </w:r>
    </w:p>
    <w:p>
      <w:pPr>
        <w:pStyle w:val="BodyText"/>
      </w:pPr>
      <w:r>
        <w:t xml:space="preserve">One significant challenge identified is the logistical bottleneck. Unlike rural theaters where supply lines are straightforward, the Military Officer in United States New York City faces traffic congestion, limited staging areas, and strict noise ordinances. The Lab Report highlights that effective logistics planning by a Military Officer requires pre-negotiated access corridors with local authorities—a testament to the necessity of inter-agency cooperation.</w:t>
      </w:r>
    </w:p>
    <w:p>
      <w:pPr>
        <w:pStyle w:val="BodyText"/>
      </w:pPr>
      <w:r>
        <w:t xml:space="preserve">Furthermore, the psychological toll on a Military Officer operating in United States New York City cannot be overstated. The constant proximity to civilians, coupled with the high-profile nature of potential threats, creates a sustained state of heightened alertness. This report suggests that rotation schedules for Military Officers in this specific theater must be rigorous to prevent burnout and maintain operational readiness.</w:t>
      </w:r>
    </w:p>
    <w:bookmarkEnd w:id="27"/>
    <w:bookmarkStart w:id="28" w:name="v.-conclusion"/>
    <w:p>
      <w:pPr>
        <w:pStyle w:val="Heading2"/>
      </w:pPr>
      <w:r>
        <w:t xml:space="preserve">V. Conclusion</w:t>
      </w:r>
    </w:p>
    <w:p>
      <w:pPr>
        <w:pStyle w:val="FirstParagraph"/>
      </w:pPr>
      <w:r>
        <w:t xml:space="preserve">In conclusion, this Lab Report provides a comprehensive overview of the complexities facing a Military Officer in the specific context of United States New York City. The data confirms that success in this environment is not defined by firepower alone, but by adaptability, communication skills, and strategic patience.</w:t>
      </w:r>
    </w:p>
    <w:p>
      <w:pPr>
        <w:pStyle w:val="BodyText"/>
      </w:pPr>
      <w:r>
        <w:t xml:space="preserve">The Military Officer must be viewed as a hybrid professional: part soldier, part diplomat, and part crisis manager. The urban jungle of United States New York City demands a nuanced approach that respects civil liberties while ensuring national security. Future research should focus on advanced training simulations that replicate the sensory overload of United States New York City to better prepare Military Officers for these dynamic conditions.</w:t>
      </w:r>
    </w:p>
    <w:bookmarkEnd w:id="28"/>
    <w:bookmarkStart w:id="29" w:name="vii.-references-and-addendums"/>
    <w:p>
      <w:pPr>
        <w:pStyle w:val="Heading2"/>
      </w:pPr>
      <w:r>
        <w:t xml:space="preserve">VII. References and Addendums</w:t>
      </w:r>
    </w:p>
    <w:p>
      <w:pPr>
        <w:pStyle w:val="FirstParagraph"/>
      </w:pPr>
      <w:r>
        <w:rPr>
          <w:iCs/>
          <w:i/>
        </w:rPr>
        <w:t xml:space="preserve">Note: This Lab Report is a fictional academic simulation intended for strategic analysis purposes. All references to the role of the Military Officer and operations in United States New York City are based on general military doctrine and urban warfare principles.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Laboratory Assessment Report</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