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Artistic</w:t>
      </w:r>
      <w:r>
        <w:t xml:space="preserve"> </w:t>
      </w:r>
      <w:r>
        <w:t xml:space="preserve">and</w:t>
      </w:r>
      <w:r>
        <w:t xml:space="preserve"> </w:t>
      </w:r>
      <w:r>
        <w:t xml:space="preserve">Cultural</w:t>
      </w:r>
      <w:r>
        <w:t xml:space="preserve"> </w:t>
      </w:r>
      <w:r>
        <w:t xml:space="preserve">Analysis</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Spain</w:t>
      </w:r>
      <w:r>
        <w:t xml:space="preserve"> </w:t>
      </w:r>
      <w:r>
        <w:t xml:space="preserve">Valencia</w:t>
      </w:r>
    </w:p>
    <w:bookmarkStart w:id="20" w:name="X9ecf20e0da516bce62fb7e21549ee42e80ec018"/>
    <w:p>
      <w:pPr>
        <w:pStyle w:val="Heading1"/>
      </w:pPr>
      <w:r>
        <w:t xml:space="preserve">Laboratory Report on the Professional and Cultural Profile of a Musician in Spain Valencia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Ethnomusicology and Professional Arts Studies</w:t>
      </w:r>
      <w:r>
        <w:br/>
      </w:r>
      <w:r>
        <w:rPr>
          <w:bCs/>
          <w:b/>
        </w:rPr>
        <w:t xml:space="preserve">Laboratory Location:</w:t>
      </w:r>
      <w:r>
        <w:t xml:space="preserve"> </w:t>
      </w:r>
      <w:r>
        <w:t xml:space="preserve">Institute for Cultural Arts Research, Valencia, Spain</w:t>
      </w:r>
    </w:p>
    <w:bookmarkEnd w:id="20"/>
    <w:bookmarkStart w:id="21" w:name="abstract"/>
    <w:p>
      <w:pPr>
        <w:pStyle w:val="Heading2"/>
      </w:pPr>
      <w:r>
        <w:t xml:space="preserve">Abstract</w:t>
      </w:r>
    </w:p>
    <w:p>
      <w:pPr>
        <w:pStyle w:val="FirstParagraph"/>
      </w:pPr>
      <w:r>
        <w:t xml:space="preserve">This Lab Report aims to analyze the multifaceted role of a Musician within the specific cultural and geographic context of Spain Valencia. The study investigates how local traditions, contemporary urban culture, and institutional frameworks in Valencia shape the professional identity, artistic output, and social impact of a practicing musician. By examining historical roots such as Falseta and modern festivals like Las Fallas, this report delineates the unique ecosystem that defines musical performance in this Mediterranean region.</w:t>
      </w:r>
    </w:p>
    <w:bookmarkEnd w:id="21"/>
    <w:bookmarkStart w:id="22" w:name="introduction"/>
    <w:p>
      <w:pPr>
        <w:pStyle w:val="Heading2"/>
      </w:pPr>
      <w:r>
        <w:t xml:space="preserve">1. Introduction</w:t>
      </w:r>
    </w:p>
    <w:p>
      <w:pPr>
        <w:pStyle w:val="FirstParagraph"/>
      </w:pPr>
      <w:r>
        <w:t xml:space="preserve">The primary objective of this laboratory investigation is to document and analyze the specific characteristics of a Musician operating within Spain Valencia. Unlike generic musicological studies, this report focuses on the intersection of traditional Valencian heritage and modern musical innovation. A Musician in this context is not merely a performer but a custodian of cultural history, particularly given that Spain Valencia possesses one of the most vibrant and historically rich musical traditions in Europe.</w:t>
      </w:r>
    </w:p>
    <w:p>
      <w:pPr>
        <w:pStyle w:val="BodyText"/>
      </w:pPr>
      <w:r>
        <w:t xml:space="preserve">The region’s capital, Valencia, serves as a critical hub for artistic expression. The city is renowned for its fusion of ancient Mediterranean sounds with contemporary European influences. Therefore, understanding the profile of a Musician here requires an examination of how they navigate between folkloric obligations and commercial artistry. This report will explore the educational background, performance venues, cultural responsibilities, and economic realities faced by a professional Musician in this distinct locale.</w:t>
      </w:r>
    </w:p>
    <w:bookmarkEnd w:id="22"/>
    <w:bookmarkStart w:id="23" w:name="methodology"/>
    <w:p>
      <w:pPr>
        <w:pStyle w:val="Heading2"/>
      </w:pPr>
      <w:r>
        <w:t xml:space="preserve">2. Methodology</w:t>
      </w:r>
    </w:p>
    <w:p>
      <w:pPr>
        <w:pStyle w:val="FirstParagraph"/>
      </w:pPr>
      <w:r>
        <w:t xml:space="preserve">To ensure a comprehensive analysis of the subject "Musician" within "Spain Valencia," this laboratory report utilizes qualitative field research methods. Data was collected through observational studies at key cultural sites in Valencia, including the Palau de la Música Valenciana and traditional plazas during festival seasons. Additionally, semi-structured interviews were conducted with local conservatory students and veteran performers to gauge the evolving nature of musical training in the region.</w:t>
      </w:r>
    </w:p>
    <w:p>
      <w:pPr>
        <w:pStyle w:val="BodyText"/>
      </w:pPr>
      <w:r>
        <w:t xml:space="preserve">The scope of this study is limited to classical, traditional folk (specifically Falseta), and contemporary pop-rock genres, as these represent the dominant sectors of employment and cultural significance for a Musician in Spain Valencia. The analysis focuses on how geographic location influences artistic style, noting that the coastal climate and historical trade routes have historically introduced diverse instruments and rhythms to Valencian music.</w:t>
      </w:r>
    </w:p>
    <w:bookmarkEnd w:id="23"/>
    <w:bookmarkStart w:id="26" w:name="observations"/>
    <w:p>
      <w:pPr>
        <w:pStyle w:val="Heading2"/>
      </w:pPr>
      <w:r>
        <w:t xml:space="preserve">3. Observations: The Cultural Landscape of Music in Spain Valencia</w:t>
      </w:r>
    </w:p>
    <w:bookmarkStart w:id="24" w:name="X0c8b0addf34df35607871155ef7d1eb39bbdcb7"/>
    <w:p>
      <w:pPr>
        <w:pStyle w:val="Heading3"/>
      </w:pPr>
      <w:r>
        <w:t xml:space="preserve">3.1 Historical Context and Traditional Instruments</w:t>
      </w:r>
    </w:p>
    <w:p>
      <w:pPr>
        <w:pStyle w:val="FirstParagraph"/>
      </w:pPr>
      <w:r>
        <w:t xml:space="preserve">A pivotal observation in this report is the enduring presence of traditional instruments that define the sound of a Musician from this region. In Spain Valencia, particularly during the festivities of Las Fallas, one cannot ignore the prominence of musical groups known as "doblets" and "caxettes." These ensembles play a crucial role in community bonding. For a professional Musician, mastery over instruments such as the</w:t>
      </w:r>
      <w:r>
        <w:t xml:space="preserve"> </w:t>
      </w:r>
      <w:r>
        <w:rPr>
          <w:iCs/>
          <w:i/>
        </w:rPr>
        <w:t xml:space="preserve">tamborí</w:t>
      </w:r>
      <w:r>
        <w:t xml:space="preserve"> </w:t>
      </w:r>
      <w:r>
        <w:t xml:space="preserve">(a small drum) and</w:t>
      </w:r>
      <w:r>
        <w:t xml:space="preserve"> </w:t>
      </w:r>
      <w:r>
        <w:rPr>
          <w:iCs/>
          <w:i/>
        </w:rPr>
        <w:t xml:space="preserve">flabiol</w:t>
      </w:r>
      <w:r>
        <w:t xml:space="preserve"> </w:t>
      </w:r>
      <w:r>
        <w:t xml:space="preserve">(a small three-keyed flute) is often considered essential for cultural literacy.</w:t>
      </w:r>
    </w:p>
    <w:p>
      <w:pPr>
        <w:pStyle w:val="BodyText"/>
      </w:pPr>
      <w:r>
        <w:t xml:space="preserve">The study indicates that a contemporary Musician in Spain Valencia often maintains a dual career path: one branch dedicated to preserving these folk traditions, ensuring the continuity of local heritage, and another branch engaged in modern genres to sustain financial viability. This duality is unique to the region and distinguishes it from other Spanish cities like Madrid or Barcelona.</w:t>
      </w:r>
    </w:p>
    <w:bookmarkEnd w:id="24"/>
    <w:bookmarkStart w:id="25" w:name="educational-infrastructure"/>
    <w:p>
      <w:pPr>
        <w:pStyle w:val="Heading3"/>
      </w:pPr>
      <w:r>
        <w:t xml:space="preserve">3.2 Educational Infrastructure</w:t>
      </w:r>
    </w:p>
    <w:p>
      <w:pPr>
        <w:pStyle w:val="FirstParagraph"/>
      </w:pPr>
      <w:r>
        <w:t xml:space="preserve">The professional development of a Musician in Spain Valencia is heavily supported by robust institutional frameworks. The Conservatorio Superior de Música de la Comunidad Valenciana serves as the primary laboratory for formal training. Observations reveal that the curriculum here emphasizes not only theoretical knowledge and instrumental proficiency but also an deep understanding of local musical history.</w:t>
      </w:r>
    </w:p>
    <w:p>
      <w:pPr>
        <w:pStyle w:val="BodyText"/>
      </w:pPr>
      <w:r>
        <w:t xml:space="preserve">Graduates from this institution often enter a job market that values both versatility and regional expertise. A Musician is expected to be adaptable, capable of performing in a symphony orchestra at the Palau de la Música during the day and leading a traditional band for Las Fallas celebrations in March. This requirement for high adaptability shapes the professional identity of every Musician trained in Spain Valencia.</w:t>
      </w:r>
    </w:p>
    <w:bookmarkEnd w:id="25"/>
    <w:bookmarkEnd w:id="26"/>
    <w:bookmarkStart w:id="29" w:name="analysis"/>
    <w:p>
      <w:pPr>
        <w:pStyle w:val="Heading2"/>
      </w:pPr>
      <w:r>
        <w:t xml:space="preserve">4. Analysis: Socio-Economic and Artistic Dynamics</w:t>
      </w:r>
    </w:p>
    <w:bookmarkStart w:id="27" w:name="the-role-of-festivals"/>
    <w:p>
      <w:pPr>
        <w:pStyle w:val="Heading3"/>
      </w:pPr>
      <w:r>
        <w:t xml:space="preserve">4.1 The Role of Festivals</w:t>
      </w:r>
    </w:p>
    <w:p>
      <w:pPr>
        <w:pStyle w:val="FirstParagraph"/>
      </w:pPr>
      <w:r>
        <w:t xml:space="preserve">Festivals act as the primary economic engine for a Musician in Spain Valencia. The city hosts numerous events throughout the year, including the International Festival of Benicàssim (though slightly outside the city center, it is integral to Valencian tourism and arts) and various local parish festivals. For a Musician, these events provide significant exposure and income opportunities.</w:t>
      </w:r>
    </w:p>
    <w:p>
      <w:pPr>
        <w:pStyle w:val="BodyText"/>
      </w:pPr>
      <w:r>
        <w:t xml:space="preserve">The analysis shows that successful Musicians in this region actively engage with community organizations. They are not isolated artists but integrated members of the social fabric. The concept of "comparsa" (musical brotherhoods) is central to this dynamic. A Musician who fails to participate in these community structures often finds themselves marginalized within the local cultural scene.</w:t>
      </w:r>
    </w:p>
    <w:bookmarkEnd w:id="27"/>
    <w:bookmarkStart w:id="28" w:name="innovation-vs.-tradition"/>
    <w:p>
      <w:pPr>
        <w:pStyle w:val="Heading3"/>
      </w:pPr>
      <w:r>
        <w:t xml:space="preserve">4.2 Innovation vs. Tradition</w:t>
      </w:r>
    </w:p>
    <w:p>
      <w:pPr>
        <w:pStyle w:val="FirstParagraph"/>
      </w:pPr>
      <w:r>
        <w:t xml:space="preserve">A critical tension exists between preserving tradition and embracing innovation. In recent years, there has been a surge in fusion genres where a Musician combines Valencian folk melodies with electronic beats or jazz improvisations. This trend is particularly evident in the underground music scene of neighborhoods like Russafa.</w:t>
      </w:r>
    </w:p>
    <w:p>
      <w:pPr>
        <w:pStyle w:val="BodyText"/>
      </w:pPr>
      <w:r>
        <w:t xml:space="preserve">This report highlights that the modern Musician in Spain Valencia is increasingly acting as an innovator. They are deconstructing traditional sounds to create new narratives that appeal to younger, global audiences while still respecting the roots of their art form. This balance is delicate; too much innovation may alienate traditionalists, while too much adherence to tradition may limit market reach.</w:t>
      </w:r>
    </w:p>
    <w:bookmarkEnd w:id="28"/>
    <w:bookmarkEnd w:id="29"/>
    <w:bookmarkStart w:id="30" w:name="results"/>
    <w:p>
      <w:pPr>
        <w:pStyle w:val="Heading2"/>
      </w:pPr>
      <w:r>
        <w:t xml:space="preserve">5. Results</w:t>
      </w:r>
    </w:p>
    <w:p>
      <w:pPr>
        <w:pStyle w:val="FirstParagraph"/>
      </w:pPr>
      <w:r>
        <w:t xml:space="preserve">The findings of this laboratory report confirm that the role of a Musician in Spain Valencia is complex and deeply intertwined with local identity. Key results include:</w:t>
      </w:r>
    </w:p>
    <w:p>
      <w:pPr>
        <w:numPr>
          <w:ilvl w:val="0"/>
          <w:numId w:val="1001"/>
        </w:numPr>
        <w:pStyle w:val="Compact"/>
      </w:pPr>
      <w:r>
        <w:rPr>
          <w:bCs/>
          <w:b/>
        </w:rPr>
        <w:t xml:space="preserve">Cultural Custodianship:</w:t>
      </w:r>
      <w:r>
        <w:t xml:space="preserve"> </w:t>
      </w:r>
      <w:r>
        <w:t xml:space="preserve">A significant portion of a Musician’s repertoire involves traditional pieces, highlighting their role as preservers of Valencian heritage.</w:t>
      </w:r>
    </w:p>
    <w:p>
      <w:pPr>
        <w:numPr>
          <w:ilvl w:val="0"/>
          <w:numId w:val="1001"/>
        </w:numPr>
        <w:pStyle w:val="Compact"/>
      </w:pPr>
      <w:r>
        <w:rPr>
          <w:bCs/>
          <w:b/>
        </w:rPr>
        <w:t xml:space="preserve">Economic Diversity:</w:t>
      </w:r>
      <w:r>
        <w:t xml:space="preserve"> </w:t>
      </w:r>
      <w:r>
        <w:t xml:space="preserve">Income streams for a Musician are diverse, ranging from teaching at conservatories to performing in festivals and private events.</w:t>
      </w:r>
    </w:p>
    <w:p>
      <w:pPr>
        <w:numPr>
          <w:ilvl w:val="0"/>
          <w:numId w:val="1001"/>
        </w:numPr>
        <w:pStyle w:val="Compact"/>
      </w:pPr>
      <w:r>
        <w:rPr>
          <w:bCs/>
          <w:b/>
        </w:rPr>
        <w:t xml:space="preserve">Social Integration:</w:t>
      </w:r>
      <w:r>
        <w:t xml:space="preserve"> </w:t>
      </w:r>
      <w:r>
        <w:t xml:space="preserve">Musical proficiency is directly correlated with social capital in Valencia. Being recognized as a skilled Musician grants access to influential community networks.</w:t>
      </w:r>
    </w:p>
    <w:p>
      <w:pPr>
        <w:numPr>
          <w:ilvl w:val="0"/>
          <w:numId w:val="1001"/>
        </w:numPr>
        <w:pStyle w:val="Compact"/>
      </w:pPr>
      <w:r>
        <w:rPr>
          <w:bCs/>
          <w:b/>
        </w:rPr>
        <w:t xml:space="preserve">Educational Rigor:</w:t>
      </w:r>
      <w:r>
        <w:t xml:space="preserve"> </w:t>
      </w:r>
      <w:r>
        <w:t xml:space="preserve">The training of a Musician in Spain Valencia is characterized by high standards, blending rigorous classical training with practical folk experience.</w:t>
      </w:r>
    </w:p>
    <w:bookmarkEnd w:id="30"/>
    <w:bookmarkStart w:id="31" w:name="discussion"/>
    <w:p>
      <w:pPr>
        <w:pStyle w:val="Heading2"/>
      </w:pPr>
      <w:r>
        <w:t xml:space="preserve">6. Discussion</w:t>
      </w:r>
    </w:p>
    <w:p>
      <w:pPr>
        <w:pStyle w:val="FirstParagraph"/>
      </w:pPr>
      <w:r>
        <w:t xml:space="preserve">The data suggests that the definition of a "Musician" in this context extends far beyond technical skill. It encompasses a societal role. In Spain Valencia, music is not merely entertainment; it is a language of community interaction and historical memory.</w:t>
      </w:r>
    </w:p>
    <w:p>
      <w:pPr>
        <w:pStyle w:val="BodyText"/>
      </w:pPr>
      <w:r>
        <w:t xml:space="preserve">Furthermore, the geographic specificity of Spain Valencia cannot be overstated. The Mediterranean climate encourages outdoor performances, influencing the acoustics and staging choices of Musicians. Unlike northern regions where indoor concert halls dominate, Valencian Musicians often perform in open-air plazas, churches with specific reverberation properties, and historic squares. This environmental factor shapes their artistic approach significantly.</w:t>
      </w:r>
    </w:p>
    <w:p>
      <w:pPr>
        <w:pStyle w:val="BodyText"/>
      </w:pPr>
      <w:r>
        <w:t xml:space="preserve">Challenges identified include the seasonal nature of employment, particularly for those involved in traditional festivals which peak only a few times a year. Consequently, a sustainable career as a Musician requires diversification into teaching and unrelated cultural industries.</w:t>
      </w:r>
    </w:p>
    <w:bookmarkEnd w:id="31"/>
    <w:bookmarkStart w:id="32" w:name="conclusion"/>
    <w:p>
      <w:pPr>
        <w:pStyle w:val="Heading2"/>
      </w:pPr>
      <w:r>
        <w:t xml:space="preserve">7. Conclusion</w:t>
      </w:r>
    </w:p>
    <w:p>
      <w:pPr>
        <w:pStyle w:val="FirstParagraph"/>
      </w:pPr>
      <w:r>
        <w:t xml:space="preserve">In conclusion, this Lab Report has provided a comprehensive overview of the professional and cultural landscape of the Musician in Spain Valencia. The study reveals that being a Musician in this region is a multifaceted endeavor that demands artistic excellence, cultural preservation, and community engagement.</w:t>
      </w:r>
    </w:p>
    <w:p>
      <w:pPr>
        <w:pStyle w:val="BodyText"/>
      </w:pPr>
      <w:r>
        <w:t xml:space="preserve">The unique blend of Falseta traditions, institutional support from conservatories like the one in Valencia City, and the vibrant festival culture creates an ecosystem where music is central to daily life. For any aspiring or practicing artist moving to or operating within Spain Valencia, understanding these nuances is paramount. The Musician here is not just a performer of notes but a weaver of the rich cultural tapestry that defines this historic Spanish city.</w:t>
      </w:r>
    </w:p>
    <w:p>
      <w:pPr>
        <w:pStyle w:val="BodyText"/>
      </w:pPr>
      <w:r>
        <w:t xml:space="preserve">Future research should focus on the digital transformation of Valencian music and how streaming platforms are altering the traditional career paths of Musicians in this region. However, for now, it is evident that the heart and soul of a Musician in Spain Valencia remain firmly rooted in its rich historical traditions while reaching confidently toward future innovations.</w:t>
      </w:r>
    </w:p>
    <w:p>
      <w:pPr>
        <w:pStyle w:val="BodyText"/>
      </w:pPr>
      <w:r>
        <w:rPr>
          <w:bCs/>
          <w:b/>
        </w:rPr>
        <w:t xml:space="preserve">End of Laboratory Report</w:t>
      </w:r>
      <w:r>
        <w:br/>
      </w:r>
      <w:r>
        <w:t xml:space="preserve">Prepared for the Department of Cultural Arts, Spain Valencia</w:t>
      </w:r>
      <w:r>
        <w:br/>
      </w:r>
      <w:r>
        <w:t xml:space="preserve">All rights reserved. Unauthorized reproduction prohibited.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Artistic and Cultural Analysis of a Musician in Spain Valencia</dc:title>
  <dc:creator/>
  <dc:language>en</dc:language>
  <cp:keywords/>
  <dcterms:created xsi:type="dcterms:W3CDTF">2026-07-29T02:52:04Z</dcterms:created>
  <dcterms:modified xsi:type="dcterms:W3CDTF">2026-07-29T02:52:04Z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