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Nursing</w:t>
      </w:r>
      <w:r>
        <w:t xml:space="preserve"> </w:t>
      </w:r>
      <w:r>
        <w:t xml:space="preserve">Practices</w:t>
      </w:r>
      <w:r>
        <w:t xml:space="preserve"> </w:t>
      </w:r>
      <w:r>
        <w:t xml:space="preserve">in</w:t>
      </w:r>
      <w:r>
        <w:t xml:space="preserve"> </w:t>
      </w:r>
      <w:r>
        <w:t xml:space="preserve">Algiers,</w:t>
      </w:r>
      <w:r>
        <w:t xml:space="preserve"> </w:t>
      </w:r>
      <w:r>
        <w:t xml:space="preserve">Algeria</w:t>
      </w:r>
    </w:p>
    <w:bookmarkStart w:id="20" w:name="laboratory-report-and-clinical-analysis"/>
    <w:p>
      <w:pPr>
        <w:pStyle w:val="Heading1"/>
      </w:pPr>
      <w:r>
        <w:t xml:space="preserve">Laboratory Report and Clinical Analysis</w:t>
      </w:r>
    </w:p>
    <w:p>
      <w:pPr>
        <w:pStyle w:val="FirstParagraph"/>
      </w:pPr>
      <w:r>
        <w:rPr>
          <w:bCs/>
          <w:b/>
        </w:rPr>
        <w:t xml:space="preserve">Date:</w:t>
      </w:r>
      <w:r>
        <w:t xml:space="preserve"> </w:t>
      </w:r>
      <w:r>
        <w:t xml:space="preserve">October 24, 2023</w:t>
      </w:r>
      <w:r>
        <w:br/>
      </w:r>
      <w:r>
        <w:rPr>
          <w:bCs/>
          <w:b/>
        </w:rPr>
        <w:t xml:space="preserve">Title:</w:t>
      </w:r>
      <w:r>
        <w:t xml:space="preserve">A Comprehensive Review of the Nursing Profession, Scope of Practice, and Educational Standards for the Nurse in Algeria (Algiers)</w:t>
      </w:r>
    </w:p>
    <w:bookmarkEnd w:id="20"/>
    <w:bookmarkStart w:id="21" w:name="introduction-and-objective"/>
    <w:p>
      <w:pPr>
        <w:pStyle w:val="Heading2"/>
      </w:pPr>
      <w:r>
        <w:t xml:space="preserve">1. Introduction and Objective</w:t>
      </w:r>
    </w:p>
    <w:p>
      <w:pPr>
        <w:pStyle w:val="FirstParagraph"/>
      </w:pPr>
      <w:r>
        <w:t xml:space="preserve">The primary objective of this Lab Report is to conduct a detailed examination of the role, responsibilities, educational trajectory, and systemic challenges faced by the</w:t>
      </w:r>
      <w:r>
        <w:t xml:space="preserve"> </w:t>
      </w:r>
      <w:r>
        <w:rPr>
          <w:bCs/>
          <w:b/>
        </w:rPr>
        <w:t xml:space="preserve">Nurse</w:t>
      </w:r>
      <w:r>
        <w:t xml:space="preserve">. This analysis is specifically contextualized within the healthcare framework of</w:t>
      </w:r>
      <w:r>
        <w:t xml:space="preserve"> </w:t>
      </w:r>
      <w:r>
        <w:rPr>
          <w:bCs/>
          <w:b/>
        </w:rPr>
        <w:t xml:space="preserve">Algeria Algiers</w:t>
      </w:r>
      <w:r>
        <w:t xml:space="preserve">, the capital city which serves as the central hub for medical education and tertiary care in North Africa. Understanding the nuances of nursing practice in this specific geographic location is crucial for assessing how global nursing standards are adapted to local cultural, economic, and infrastructural realities.</w:t>
      </w:r>
    </w:p>
    <w:bookmarkEnd w:id="21"/>
    <w:bookmarkStart w:id="24" w:name="scope-of-practice-the-role-of-the-nurse"/>
    <w:p>
      <w:pPr>
        <w:pStyle w:val="Heading2"/>
      </w:pPr>
      <w:r>
        <w:t xml:space="preserve">2. Scope of Practice: The Role of the Nurse</w:t>
      </w:r>
    </w:p>
    <w:p>
      <w:pPr>
        <w:pStyle w:val="FirstParagraph"/>
      </w:pPr>
      <w:r>
        <w:t xml:space="preserve">In</w:t>
      </w:r>
      <w:r>
        <w:t xml:space="preserve"> </w:t>
      </w:r>
      <w:r>
        <w:rPr>
          <w:bCs/>
          <w:b/>
        </w:rPr>
        <w:t xml:space="preserve">Algeria Algiers</w:t>
      </w:r>
      <w:r>
        <w:t xml:space="preserve">, the role of the nurse is multifaceted and deeply embedded in both curative and preventive healthcare models. Unlike some Western contexts where advanced practice nursing roles are more distinct, nurses in Algiers often operate with a high degree of autonomy due to systemic constraints, while simultaneously working under strict hierarchical medical supervision.</w:t>
      </w:r>
    </w:p>
    <w:bookmarkStart w:id="22" w:name="clinical-responsibilities"/>
    <w:p>
      <w:pPr>
        <w:pStyle w:val="Heading3"/>
      </w:pPr>
      <w:r>
        <w:t xml:space="preserve">2.1 Clinical Responsibilities</w:t>
      </w:r>
    </w:p>
    <w:p>
      <w:pPr>
        <w:pStyle w:val="FirstParagraph"/>
      </w:pPr>
      <w:r>
        <w:t xml:space="preserve">The core duties of a nurse in public hospitals such as the CHU (Centre Hospitalier Universitaire) Benbadis or the Military Hospital of Algiers include:</w:t>
      </w:r>
    </w:p>
    <w:p>
      <w:pPr>
        <w:numPr>
          <w:ilvl w:val="0"/>
          <w:numId w:val="1001"/>
        </w:numPr>
        <w:pStyle w:val="Compact"/>
      </w:pPr>
      <w:r>
        <w:rPr>
          <w:bCs/>
          <w:b/>
        </w:rPr>
        <w:t xml:space="preserve">Patient Assessment and Monitoring:</w:t>
      </w:r>
      <w:r>
        <w:t xml:space="preserve"> </w:t>
      </w:r>
      <w:r>
        <w:t xml:space="preserve">Continuous observation of vital signs, particularly in Intensive Care Units (ICUs) and Emergency Departments where patient turnover is high.</w:t>
      </w:r>
    </w:p>
    <w:p>
      <w:pPr>
        <w:numPr>
          <w:ilvl w:val="0"/>
          <w:numId w:val="1001"/>
        </w:numPr>
        <w:pStyle w:val="Compact"/>
      </w:pPr>
      <w:r>
        <w:rPr>
          <w:bCs/>
          <w:b/>
        </w:rPr>
        <w:t xml:space="preserve">Care Delivery:</w:t>
      </w:r>
      <w:r>
        <w:t xml:space="preserve"> </w:t>
      </w:r>
      <w:r>
        <w:t xml:space="preserve">Administration of medications, wound care, catheterization, and assistance with daily living activities for hospitalized patients.</w:t>
      </w:r>
    </w:p>
    <w:p>
      <w:pPr>
        <w:numPr>
          <w:ilvl w:val="0"/>
          <w:numId w:val="1001"/>
        </w:numPr>
        <w:pStyle w:val="Compact"/>
      </w:pPr>
      <w:r>
        <w:rPr>
          <w:bCs/>
          <w:b/>
        </w:rPr>
        <w:t xml:space="preserve">Epidemiological Surveillance:</w:t>
      </w:r>
      <w:r>
        <w:t xml:space="preserve"> </w:t>
      </w:r>
      <w:r>
        <w:t xml:space="preserve">In post-independence Algeria, public health has been a priority. Nurses play a critical role in vaccination campaigns and infectious disease control within the Algiers metropolitan area.</w:t>
      </w:r>
    </w:p>
    <w:bookmarkEnd w:id="22"/>
    <w:bookmarkStart w:id="23" w:name="the-shift-toward-primary-care"/>
    <w:p>
      <w:pPr>
        <w:pStyle w:val="Heading3"/>
      </w:pPr>
      <w:r>
        <w:t xml:space="preserve">2.2 The Shift Toward Primary Care</w:t>
      </w:r>
    </w:p>
    <w:p>
      <w:pPr>
        <w:pStyle w:val="FirstParagraph"/>
      </w:pPr>
      <w:r>
        <w:t xml:space="preserve">A significant development in recent years is the decentralization of healthcare from large university centers in Algiers to local health centers (Centres de Santé et de Promotion Sociale - CSPS). Here, the nurse acts as a primary caregiver, managing chronic diseases like diabetes and hypertension among the urban population.</w:t>
      </w:r>
    </w:p>
    <w:bookmarkEnd w:id="23"/>
    <w:bookmarkEnd w:id="24"/>
    <w:bookmarkStart w:id="27" w:name="Xffbc1da3761b78105b6be4dd4337f44ced3f43b"/>
    <w:p>
      <w:pPr>
        <w:pStyle w:val="Heading2"/>
      </w:pPr>
      <w:r>
        <w:t xml:space="preserve">3. Educational Framework for Nursing in Algeria</w:t>
      </w:r>
    </w:p>
    <w:p>
      <w:pPr>
        <w:pStyle w:val="FirstParagraph"/>
      </w:pPr>
      <w:r>
        <w:t xml:space="preserve">The path to becoming a qualified nurse in</w:t>
      </w:r>
      <w:r>
        <w:t xml:space="preserve"> </w:t>
      </w:r>
      <w:r>
        <w:rPr>
          <w:bCs/>
          <w:b/>
        </w:rPr>
        <w:t xml:space="preserve">Algeria Algiers</w:t>
      </w:r>
      <w:r>
        <w:t xml:space="preserve"> </w:t>
      </w:r>
      <w:r>
        <w:t xml:space="preserve">is rigorous and standardized by the Ministry of Higher Education and Scientific Research. The educational structure has undergone several reforms to align with the European Bologna Process, aiming for greater international recognition.</w:t>
      </w:r>
    </w:p>
    <w:bookmarkStart w:id="25" w:name="degree-structures"/>
    <w:p>
      <w:pPr>
        <w:pStyle w:val="Heading3"/>
      </w:pPr>
      <w:r>
        <w:t xml:space="preserve">3.1 Degree Structures</w:t>
      </w:r>
    </w:p>
    <w:p>
      <w:pPr>
        <w:pStyle w:val="FirstParagraph"/>
      </w:pPr>
      <w:r>
        <w:t xml:space="preserve">The training typically follows a three-tier system:</w:t>
      </w:r>
    </w:p>
    <w:p>
      <w:pPr>
        <w:numPr>
          <w:ilvl w:val="0"/>
          <w:numId w:val="1002"/>
        </w:numPr>
        <w:pStyle w:val="Compact"/>
      </w:pPr>
      <w:r>
        <w:rPr>
          <w:bCs/>
          <w:b/>
        </w:rPr>
        <w:t xml:space="preserve">BTS (Bachelor of Technological Sciences) in Nursing:</w:t>
      </w:r>
    </w:p>
    <w:p>
      <w:pPr>
        <w:numPr>
          <w:ilvl w:val="0"/>
          <w:numId w:val="1002"/>
        </w:numPr>
        <w:pStyle w:val="Compact"/>
      </w:pPr>
      <w:r>
        <w:rPr>
          <w:bCs/>
          <w:b/>
        </w:rPr>
        <w:t xml:space="preserve">LMD License (3 years):</w:t>
      </w:r>
      <w:r>
        <w:t xml:space="preserve"> </w:t>
      </w:r>
      <w:r>
        <w:t xml:space="preserve">The current standard for university-trained nurses. Students study anatomy, physiology, pharmacology, and nursing ethics alongside clinical rotations in Algiers' hospitals.</w:t>
      </w:r>
    </w:p>
    <w:p>
      <w:pPr>
        <w:numPr>
          <w:ilvl w:val="0"/>
          <w:numId w:val="1002"/>
        </w:numPr>
        <w:pStyle w:val="Compact"/>
      </w:pPr>
      <w:r>
        <w:rPr>
          <w:bCs/>
          <w:b/>
        </w:rPr>
        <w:t xml:space="preserve">Mastery (Master) and Doctorate:</w:t>
      </w:r>
      <w:r>
        <w:t xml:space="preserve"> </w:t>
      </w:r>
      <w:r>
        <w:t xml:space="preserve">Advanced degrees focused on research management or specialized teaching roles within the universities of Algiers.</w:t>
      </w:r>
    </w:p>
    <w:bookmarkEnd w:id="25"/>
    <w:bookmarkStart w:id="26" w:name="clinical-internships"/>
    <w:p>
      <w:pPr>
        <w:pStyle w:val="Heading3"/>
      </w:pPr>
      <w:r>
        <w:t xml:space="preserve">3.2 Clinical Internships</w:t>
      </w:r>
    </w:p>
    <w:p>
      <w:pPr>
        <w:pStyle w:val="FirstParagraph"/>
      </w:pPr>
      <w:r>
        <w:t xml:space="preserve">A critical component of this Lab Report analysis is the internship period. Nursing students in Algiers must complete a minimum number of hours in various specialties (pediatrics, surgery, psychiatry) within teaching hospitals located across the capital. This practical exposure ensures that theoretical knowledge is translated into clinical competency before graduation.</w:t>
      </w:r>
    </w:p>
    <w:bookmarkEnd w:id="26"/>
    <w:bookmarkEnd w:id="27"/>
    <w:bookmarkStart w:id="28" w:name="challenges-and-systemic-issues"/>
    <w:p>
      <w:pPr>
        <w:pStyle w:val="Heading2"/>
      </w:pPr>
      <w:r>
        <w:t xml:space="preserve">4. Challenges and Systemic Issues</w:t>
      </w:r>
    </w:p>
    <w:p>
      <w:pPr>
        <w:pStyle w:val="FirstParagraph"/>
      </w:pPr>
      <w:r>
        <w:t xml:space="preserve">The healthcare system in Algeria faces structural challenges that directly impact the daily life of the nurse. While Algiers boasts advanced medical technology, resource allocation remains uneven.</w:t>
      </w:r>
    </w:p>
    <w:p>
      <w:pPr>
        <w:numPr>
          <w:ilvl w:val="0"/>
          <w:numId w:val="1003"/>
        </w:numPr>
        <w:pStyle w:val="Compact"/>
      </w:pPr>
      <w:r>
        <w:rPr>
          <w:bCs/>
          <w:b/>
        </w:rPr>
        <w:t xml:space="preserve">Burnout and Workload:</w:t>
      </w:r>
      <w:r>
        <w:t xml:space="preserve"> </w:t>
      </w:r>
      <w:r>
        <w:t xml:space="preserve">Nurses in Algiers frequently report excessive workloads due to understaffing relative to population density. The high volume of patients in emergency rooms often leads to physical and emotional exhaustion.</w:t>
      </w:r>
    </w:p>
    <w:p>
      <w:pPr>
        <w:numPr>
          <w:ilvl w:val="0"/>
          <w:numId w:val="1003"/>
        </w:numPr>
        <w:pStyle w:val="Compact"/>
      </w:pPr>
      <w:r>
        <w:rPr>
          <w:bCs/>
          <w:b/>
        </w:rPr>
        <w:t xml:space="preserve">Safety Concerns:</w:t>
      </w:r>
    </w:p>
    <w:p>
      <w:pPr>
        <w:numPr>
          <w:ilvl w:val="0"/>
          <w:numId w:val="1000"/>
        </w:numPr>
        <w:pStyle w:val="Compact"/>
      </w:pPr>
      <w:r>
        <w:t xml:space="preserve">Reports indicate occasional instances of aggression toward healthcare workers, necessitating improved security protocols within hospital premises in the capital.</w:t>
      </w:r>
    </w:p>
    <w:p>
      <w:pPr>
        <w:numPr>
          <w:ilvl w:val="0"/>
          <w:numId w:val="1003"/>
        </w:numPr>
        <w:pStyle w:val="Compact"/>
      </w:pPr>
      <w:r>
        <w:rPr>
          <w:bCs/>
          <w:b/>
        </w:rPr>
        <w:t xml:space="preserve">Economic Factors:</w:t>
      </w:r>
      <w:r>
        <w:t xml:space="preserve"> </w:t>
      </w:r>
      <w:r>
        <w:t xml:space="preserve">Salaries for nurses, particularly those with BTS qualifications compared to university graduates, vary significantly. This disparity affects morale and retention rates in the public sector.</w:t>
      </w:r>
    </w:p>
    <w:bookmarkEnd w:id="28"/>
    <w:bookmarkStart w:id="29" w:name="cultural-context-and-patient-interaction"/>
    <w:p>
      <w:pPr>
        <w:pStyle w:val="Heading2"/>
      </w:pPr>
      <w:r>
        <w:t xml:space="preserve">5. Cultural Context and Patient Interaction</w:t>
      </w:r>
    </w:p>
    <w:p>
      <w:pPr>
        <w:pStyle w:val="FirstParagraph"/>
      </w:pPr>
      <w:r>
        <w:t xml:space="preserve">In Algeria Algiers, the nurse-patient relationship is heavily influenced by cultural norms of respect for elders and family involvement in care decisions. The concept of "Al-Amara" (hospitality/generosity) extends to healthcare interactions, where patients expect a high level of personal attention and compassion from nursing staff.</w:t>
      </w:r>
    </w:p>
    <w:p>
      <w:pPr>
        <w:pStyle w:val="BodyText"/>
      </w:pPr>
      <w:r>
        <w:t xml:space="preserve">Nurses must navigate language barriers as well; while Arabic is the national language, French is widely used in medical documentation and higher education. Effective communication requires nurses to be bilingual or trilingual (including Tamazight), adapting their explanations to the patient's literacy level and cultural understanding.</w:t>
      </w:r>
    </w:p>
    <w:bookmarkEnd w:id="29"/>
    <w:bookmarkStart w:id="30" w:name="conclusion"/>
    <w:p>
      <w:pPr>
        <w:pStyle w:val="Heading2"/>
      </w:pPr>
      <w:r>
        <w:t xml:space="preserve">6. Conclusion</w:t>
      </w:r>
    </w:p>
    <w:p>
      <w:pPr>
        <w:pStyle w:val="FirstParagraph"/>
      </w:pPr>
      <w:r>
        <w:t xml:space="preserve">This Lab Report concludes that the profession of the nurse in Algeria, specifically within the dynamic urban environment of Algiers, is evolving rapidly. While historical roots remain strong in public health service, there is a clear trajectory toward specialization and academic rigor.</w:t>
      </w:r>
    </w:p>
    <w:p>
      <w:pPr>
        <w:pStyle w:val="BodyText"/>
      </w:pPr>
      <w:r>
        <w:t xml:space="preserve">The nurse serves as a pivotal link between medical technology and patient humanity. Future improvements will depend on increased investment in nursing education infrastructure within Algiers' universities and better working conditions to retain talent. Recognizing the specific context of Algeria Algiers allows for targeted policy recommendations that honor the critical contributions of nurses while addressing their professional needs.</w:t>
      </w:r>
    </w:p>
    <w:bookmarkEnd w:id="30"/>
    <w:bookmarkStart w:id="31" w:name="references-and-further-reading"/>
    <w:p>
      <w:pPr>
        <w:pStyle w:val="Heading2"/>
      </w:pPr>
      <w:r>
        <w:t xml:space="preserve">7. References and Further Reading</w:t>
      </w:r>
    </w:p>
    <w:p>
      <w:pPr>
        <w:numPr>
          <w:ilvl w:val="0"/>
          <w:numId w:val="1004"/>
        </w:numPr>
        <w:pStyle w:val="Compact"/>
      </w:pPr>
      <w:r>
        <w:t xml:space="preserve">Ministry of Higher Education and Scientific Research, Algeria. (2023). *National Framework for Health Sciences Degrees*.</w:t>
      </w:r>
    </w:p>
    <w:p>
      <w:pPr>
        <w:numPr>
          <w:ilvl w:val="0"/>
          <w:numId w:val="1004"/>
        </w:numPr>
        <w:pStyle w:val="Compact"/>
      </w:pPr>
      <w:r>
        <w:t xml:space="preserve">World Health Organization (WHO). (2021). *Health Systems Profile: Algeria*.</w:t>
      </w:r>
    </w:p>
    <w:p>
      <w:pPr>
        <w:numPr>
          <w:ilvl w:val="0"/>
          <w:numId w:val="1004"/>
        </w:numPr>
        <w:pStyle w:val="Compact"/>
      </w:pPr>
      <w:r>
        <w:t xml:space="preserve">Société Algérienne des Infirmiers et Techniciens de Santé. (2022). *Annual Report on Nursing Conditions in Northern Cities*.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Nursing Practices in Algiers, Algeria</dc:title>
  <dc:creator/>
  <dc:language>en</dc:language>
  <cp:keywords/>
  <dcterms:created xsi:type="dcterms:W3CDTF">2026-07-29T12:39:33Z</dcterms:created>
  <dcterms:modified xsi:type="dcterms:W3CDTF">2026-07-29T12:39:33Z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