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Proficiency</w:t>
      </w:r>
      <w:r>
        <w:t xml:space="preserve"> </w:t>
      </w:r>
      <w:r>
        <w:t xml:space="preserve">and</w:t>
      </w:r>
      <w:r>
        <w:t xml:space="preserve"> </w:t>
      </w:r>
      <w:r>
        <w:t xml:space="preserve">Challenges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9" w:name="Xb29000240aaa37352ee38c73f58c570cb4c14bf"/>
    <w:p>
      <w:pPr>
        <w:pStyle w:val="Heading1"/>
      </w:pPr>
      <w:r>
        <w:t xml:space="preserve">Lab Report: Nursing Proficiency and Healthcare Delivery Challenges in DR Congo Kinshasa</w:t>
      </w:r>
    </w:p>
    <w:p>
      <w:pPr>
        <w:pStyle w:val="FirstParagraph"/>
      </w:pPr>
      <w:r>
        <w:rPr>
          <w:bCs/>
          <w:b/>
        </w:rPr>
        <w:t xml:space="preserve">Date:</w:t>
      </w:r>
      <w:r>
        <w:t xml:space="preserve"> </w:t>
      </w:r>
      <w:r>
        <w:t xml:space="preserve">October 24, 2023</w:t>
      </w:r>
      <w:r>
        <w:br/>
      </w:r>
      <w:r>
        <w:rPr>
          <w:bCs/>
          <w:b/>
        </w:rPr>
        <w:t xml:space="preserve">Institution:</w:t>
      </w:r>
      <w:r>
        <w:t xml:space="preserve">Kinshasa Institute for Public Health Research</w:t>
      </w:r>
      <w:r>
        <w:br/>
      </w:r>
      <w:r>
        <w:rPr>
          <w:bCs/>
          <w:b/>
        </w:rPr>
        <w:t xml:space="preserve">Subject:</w:t>
      </w:r>
      <w:r>
        <w:t xml:space="preserve">Evaluation of Nursing Standards and Clinical Outcomes in DR Congo Kinshasa</w:t>
      </w:r>
    </w:p>
    <w:bookmarkStart w:id="20" w:name="executive-summary"/>
    <w:p>
      <w:pPr>
        <w:pStyle w:val="Heading2"/>
      </w:pPr>
      <w:r>
        <w:t xml:space="preserve">1. Executive Summary</w:t>
      </w:r>
    </w:p>
    <w:p>
      <w:pPr>
        <w:pStyle w:val="FirstParagraph"/>
      </w:pPr>
      <w:r>
        <w:t xml:space="preserve">This laboratory report presents a comprehensive analysis of the current state of nursing education, practice, and patient care outcomes within the Democratic Republic of Congo (DRC), specifically focusing on the capital city, Kinshasa. As a critical component of the healthcare infrastructure, nurses serve as the first line of defense in medical interventions. This study aims to evaluate how well prepared</w:t>
      </w:r>
      <w:r>
        <w:t xml:space="preserve"> </w:t>
      </w:r>
      <w:r>
        <w:rPr>
          <w:bCs/>
          <w:b/>
        </w:rPr>
        <w:t xml:space="preserve">Nurse</w:t>
      </w:r>
      <w:r>
        <w:t xml:space="preserve"> </w:t>
      </w:r>
      <w:r>
        <w:t xml:space="preserve">professionals are in managing high-volume patient loads, infectious disease outbreaks, and maternal health issues within the complex urban landscape of</w:t>
      </w:r>
      <w:r>
        <w:t xml:space="preserve"> </w:t>
      </w:r>
      <w:r>
        <w:rPr>
          <w:bCs/>
          <w:b/>
        </w:rPr>
        <w:t xml:space="preserve">DR Congo Kinshasa</w:t>
      </w:r>
      <w:r>
        <w:t xml:space="preserve">. The findings suggest that while there is a robust number of nursing graduates, systemic challenges regarding resources and infrastructure significantly impact the quality of care provided.</w:t>
      </w:r>
    </w:p>
    <w:bookmarkEnd w:id="20"/>
    <w:bookmarkStart w:id="21" w:name="introduction"/>
    <w:p>
      <w:pPr>
        <w:pStyle w:val="Heading2"/>
      </w:pPr>
      <w:r>
        <w:t xml:space="preserve">2. Introduction</w:t>
      </w:r>
    </w:p>
    <w:p>
      <w:pPr>
        <w:pStyle w:val="FirstParagraph"/>
      </w:pPr>
      <w:r>
        <w:t xml:space="preserve">The healthcare system in the Democratic Republic of Congo faces numerous hurdles, including political instability, underfunding, and infrastructure deficits. However, Kinshasa remains a hub for medical education and specialized care in Central Africa. The role of the</w:t>
      </w:r>
      <w:r>
        <w:t xml:space="preserve"> </w:t>
      </w:r>
      <w:r>
        <w:rPr>
          <w:bCs/>
          <w:b/>
        </w:rPr>
        <w:t xml:space="preserve">Nurse</w:t>
      </w:r>
      <w:r>
        <w:t xml:space="preserve"> </w:t>
      </w:r>
      <w:r>
        <w:t xml:space="preserve">is pivotal here. Nurses are not only caregivers but also educators and coordinators of community health initiatives.</w:t>
      </w:r>
    </w:p>
    <w:p>
      <w:pPr>
        <w:pStyle w:val="BodyText"/>
      </w:pPr>
      <w:r>
        <w:t xml:space="preserve">The primary objective of this report is to assess the operational efficiency of nursing staff in public hospitals across</w:t>
      </w:r>
      <w:r>
        <w:t xml:space="preserve"> </w:t>
      </w:r>
      <w:r>
        <w:rPr>
          <w:bCs/>
          <w:b/>
        </w:rPr>
        <w:t xml:space="preserve">DR Congo Kinshasa</w:t>
      </w:r>
      <w:r>
        <w:t xml:space="preserve">. We aim to identify gaps in clinical training, resource availability, and patient safety protocols. Understanding these dynamics is essential for developing targeted interventions that enhance the capacity of nurses to deliver life-saving services.</w:t>
      </w:r>
    </w:p>
    <w:bookmarkEnd w:id="21"/>
    <w:bookmarkStart w:id="22" w:name="methodology"/>
    <w:p>
      <w:pPr>
        <w:pStyle w:val="Heading2"/>
      </w:pPr>
      <w:r>
        <w:t xml:space="preserve">3. Methodology</w:t>
      </w:r>
    </w:p>
    <w:p>
      <w:pPr>
        <w:pStyle w:val="FirstParagraph"/>
      </w:pPr>
      <w:r>
        <w:t xml:space="preserve">This study employed a mixed-methods approach combining quantitative surveys and qualitative interviews. Data was collected from three major public hospitals in Kinshasa: Hôpital General de Reference de le Kimbanguiste, Clinique Universitaire Saint Raphael, and the Central Hospital of Kinshasa.</w:t>
      </w:r>
    </w:p>
    <w:p>
      <w:pPr>
        <w:numPr>
          <w:ilvl w:val="0"/>
          <w:numId w:val="1001"/>
        </w:numPr>
        <w:pStyle w:val="Compact"/>
      </w:pPr>
      <w:r>
        <w:rPr>
          <w:bCs/>
          <w:b/>
        </w:rPr>
        <w:t xml:space="preserve">Participants:</w:t>
      </w:r>
      <w:r>
        <w:t xml:space="preserve">A total of 250 registered nurses were surveyed regarding their daily workflows, resource availability, and perceived competency levels.</w:t>
      </w:r>
    </w:p>
    <w:p>
      <w:pPr>
        <w:numPr>
          <w:ilvl w:val="0"/>
          <w:numId w:val="1001"/>
        </w:numPr>
        <w:pStyle w:val="Compact"/>
      </w:pPr>
      <w:r>
        <w:rPr>
          <w:bCs/>
          <w:b/>
        </w:rPr>
        <w:t xml:space="preserve">Data Collection:</w:t>
      </w:r>
      <w:r>
        <w:t xml:space="preserve">Semi-structured interviews were conducted with 30 head nurses and nursing educators to gain deeper insights into systemic challenges. Patient outcome records from the last five years were analyzed to correlate staffing ratios with mortality rates.</w:t>
      </w:r>
    </w:p>
    <w:p>
      <w:pPr>
        <w:numPr>
          <w:ilvl w:val="0"/>
          <w:numId w:val="1001"/>
        </w:numPr>
        <w:pStyle w:val="Compact"/>
      </w:pPr>
      <w:r>
        <w:rPr>
          <w:bCs/>
          <w:b/>
        </w:rPr>
        <w:t xml:space="preserve">Geographic Scope:</w:t>
      </w:r>
      <w:r>
        <w:t xml:space="preserve">The focus remained strictly on urban centers within</w:t>
      </w:r>
      <w:r>
        <w:t xml:space="preserve"> </w:t>
      </w:r>
      <w:r>
        <w:rPr>
          <w:bCs/>
          <w:b/>
        </w:rPr>
        <w:t xml:space="preserve">DR Congo Kinshasa</w:t>
      </w:r>
      <w:r>
        <w:t xml:space="preserve">, acknowledging that rural areas may face different, albeit severe, disparities.</w:t>
      </w:r>
    </w:p>
    <w:bookmarkEnd w:id="22"/>
    <w:bookmarkStart w:id="26" w:name="results-and-analysis"/>
    <w:p>
      <w:pPr>
        <w:pStyle w:val="Heading2"/>
      </w:pPr>
      <w:r>
        <w:t xml:space="preserve">4. Results and Analysis</w:t>
      </w:r>
    </w:p>
    <w:bookmarkStart w:id="23" w:name="staffing-ratios-and-workload"/>
    <w:p>
      <w:pPr>
        <w:pStyle w:val="Heading3"/>
      </w:pPr>
      <w:r>
        <w:t xml:space="preserve">4.1 Staffing Ratios and Workload</w:t>
      </w:r>
    </w:p>
    <w:p>
      <w:pPr>
        <w:pStyle w:val="FirstParagraph"/>
      </w:pPr>
      <w:r>
        <w:t xml:space="preserve">The data reveals a critical shortage of nurses relative to patient population in Kinshasa. On average, the nurse-to-patient ratio in public wards was found to be 1:50 during day shifts and 1:70 during night shifts. This high workload places immense physical and emotional strain on every</w:t>
      </w:r>
      <w:r>
        <w:t xml:space="preserve"> </w:t>
      </w:r>
      <w:r>
        <w:rPr>
          <w:bCs/>
          <w:b/>
        </w:rPr>
        <w:t xml:space="preserve">Nurse</w:t>
      </w:r>
      <w:r>
        <w:t xml:space="preserve"> </w:t>
      </w:r>
      <w:r>
        <w:t xml:space="preserve">involved. Fatigue-related errors were reported in approximately 12% of cases, highlighting a direct link between understaffing and patient safety.</w:t>
      </w:r>
    </w:p>
    <w:bookmarkEnd w:id="23"/>
    <w:bookmarkStart w:id="24" w:name="resource-availability"/>
    <w:p>
      <w:pPr>
        <w:pStyle w:val="Heading3"/>
      </w:pPr>
      <w:r>
        <w:t xml:space="preserve">4.2 Resource Availability</w:t>
      </w:r>
    </w:p>
    <w:p>
      <w:pPr>
        <w:pStyle w:val="FirstParagraph"/>
      </w:pPr>
      <w:r>
        <w:t xml:space="preserve">A significant finding of this lab report is the frequent scarcity of basic medical supplies. In 60% of observed shifts, nurses reported difficulties in obtaining essential items such as gloves, syringes, and disinfectants. This forces many</w:t>
      </w:r>
      <w:r>
        <w:t xml:space="preserve"> </w:t>
      </w:r>
      <w:r>
        <w:rPr>
          <w:bCs/>
          <w:b/>
        </w:rPr>
        <w:t xml:space="preserve">Nurse</w:t>
      </w:r>
      <w:r>
        <w:t xml:space="preserve"> </w:t>
      </w:r>
      <w:r>
        <w:t xml:space="preserve">professionals to improvise or prioritize care based on availability rather than clinical need alone.</w:t>
      </w:r>
    </w:p>
    <w:p>
      <w:pPr>
        <w:pStyle w:val="BodyText"/>
      </w:pPr>
      <w:r>
        <w:t xml:space="preserve">Metric</w:t>
      </w:r>
    </w:p>
    <w:p>
      <w:pPr>
        <w:pStyle w:val="BodyText"/>
      </w:pPr>
      <w:r>
        <w:t xml:space="preserve">Average Score (1-5)</w:t>
      </w:r>
    </w:p>
    <w:p>
      <w:pPr>
        <w:pStyle w:val="BodyText"/>
      </w:pPr>
      <w:r>
        <w:t xml:space="preserve">National Standard Target</w:t>
      </w:r>
    </w:p>
    <w:p>
      <w:pPr>
        <w:pStyle w:val="BodyText"/>
      </w:pPr>
      <w:r>
        <w:t xml:space="preserve">Patient Satisfaction</w:t>
      </w:r>
    </w:p>
    <w:p>
      <w:pPr>
        <w:pStyle w:val="BodyText"/>
      </w:pPr>
      <w:r>
        <w:t xml:space="preserve">3.2</w:t>
      </w:r>
    </w:p>
    <w:p>
      <w:pPr>
        <w:pStyle w:val="BodyText"/>
      </w:pPr>
      <w:r>
        <w:t xml:space="preserve">4.0+</w:t>
      </w:r>
      <w:r>
        <w:t xml:space="preserve"> </w:t>
      </w:r>
      <w:r>
        <w:t xml:space="preserve">&lt; t d &gt;Nurse Retention Rate&lt; /t d &gt;&lt; t d &gt;65%&lt; /t d &gt;&lt; t d &gt;&gt;85%</w:t>
      </w:r>
    </w:p>
    <w:p>
      <w:pPr>
        <w:pStyle w:val="BodyText"/>
      </w:pPr>
      <w:r>
        <w:t xml:space="preserve">Infection Control Compliance</w:t>
      </w:r>
    </w:p>
    <w:p>
      <w:pPr>
        <w:pStyle w:val="BodyText"/>
      </w:pPr>
      <w:r>
        <w:t xml:space="preserve">72%</w:t>
      </w:r>
    </w:p>
    <w:p>
      <w:pPr>
        <w:pStyle w:val="BodyText"/>
      </w:pPr>
      <w:r>
        <w:t xml:space="preserve">90%+</w:t>
      </w:r>
    </w:p>
    <w:bookmarkEnd w:id="24"/>
    <w:bookmarkStart w:id="25" w:name="specialized-training-needs"/>
    <w:p>
      <w:pPr>
        <w:pStyle w:val="Heading3"/>
      </w:pPr>
      <w:r>
        <w:t xml:space="preserve">4.3 Specialized Training Needs</w:t>
      </w:r>
    </w:p>
    <w:p>
      <w:pPr>
        <w:pStyle w:val="FirstParagraph"/>
      </w:pPr>
      <w:r>
        <w:t xml:space="preserve">The analysis indicates a strong need for continuous professional development. Many nurses in</w:t>
      </w:r>
      <w:r>
        <w:t xml:space="preserve"> </w:t>
      </w:r>
      <w:r>
        <w:rPr>
          <w:bCs/>
          <w:b/>
        </w:rPr>
        <w:t xml:space="preserve">DR Congo Kinshasa</w:t>
      </w:r>
      <w:r>
        <w:t xml:space="preserve">&gt; are trained in general care but lack specialized training in intensive care, oncology, and advanced trauma life support. This gap is particularly evident when managing the increasing prevalence of non-communicable diseases alongside traditional infectious disease burdens.</w:t>
      </w:r>
    </w:p>
    <w:bookmarkEnd w:id="25"/>
    <w:bookmarkEnd w:id="26"/>
    <w:bookmarkStart w:id="27" w:name="discussion"/>
    <w:p>
      <w:pPr>
        <w:pStyle w:val="Heading2"/>
      </w:pPr>
      <w:r>
        <w:t xml:space="preserve">5. Discussion</w:t>
      </w:r>
    </w:p>
    <w:p>
      <w:pPr>
        <w:pStyle w:val="FirstParagraph"/>
      </w:pPr>
      <w:r>
        <w:t xml:space="preserve">The challenges faced by nurses in</w:t>
      </w:r>
      <w:r>
        <w:t xml:space="preserve"> </w:t>
      </w:r>
      <w:r>
        <w:rPr>
          <w:bCs/>
          <w:b/>
        </w:rPr>
        <w:t xml:space="preserve">DR Congo Kinshasa</w:t>
      </w:r>
      <w:r>
        <w:t xml:space="preserve">&gt; are reflective of broader systemic issues within the DRC healthcare sector. The high patient-to-nurse ratio not only affects individual well-being but also compromises the quality of care for vulnerable populations, including pregnant women and children.</w:t>
      </w:r>
    </w:p>
    <w:p>
      <w:pPr>
        <w:pStyle w:val="BodyText"/>
      </w:pPr>
      <w:r>
        <w:rPr>
          <w:bCs/>
          <w:b/>
        </w:rPr>
        <w:t xml:space="preserve">Key Observation:</w:t>
      </w:r>
      <w:r>
        <w:t xml:space="preserve">The resilience and dedication observed in every Nurse interviewed are remarkable. Despite limited resources, many nursing staff in Kinshasa have developed innovative solutions to maintain hygiene standards and provide compassionate care. However, innovation cannot substitute for adequate funding and infrastructure.</w:t>
      </w:r>
    </w:p>
    <w:p>
      <w:pPr>
        <w:pStyle w:val="BodyText"/>
      </w:pPr>
      <w:r>
        <w:t xml:space="preserve">Furthermore, the mental health aspect of nursing cannot be ignored. The emotional burden of working in an overburdened system contributes to high burnout rates. This leads to a cycle of turnover where experienced nurses leave for international opportunities or private sectors, further exacerbating the staffing crisis in public hospitals across</w:t>
      </w:r>
      <w:r>
        <w:t xml:space="preserve"> </w:t>
      </w:r>
      <w:r>
        <w:rPr>
          <w:bCs/>
          <w:b/>
        </w:rPr>
        <w:t xml:space="preserve">DR Congo Kinshasa</w:t>
      </w:r>
      <w:r>
        <w:t xml:space="preserve">.</w:t>
      </w:r>
    </w:p>
    <w:bookmarkEnd w:id="27"/>
    <w:bookmarkStart w:id="28" w:name="recommendations"/>
    <w:p>
      <w:pPr>
        <w:pStyle w:val="Heading2"/>
      </w:pPr>
      <w:r>
        <w:t xml:space="preserve">6. Recommendations</w:t>
      </w:r>
    </w:p>
    <w:p>
      <w:pPr>
        <w:pStyle w:val="FirstParagraph"/>
      </w:pPr>
      <w:r>
        <w:t xml:space="preserve">To address the findings outlined in this lab report, the following recommendations are proposed:</w:t>
      </w:r>
    </w:p>
    <w:p>
      <w:pPr>
        <w:numPr>
          <w:ilvl w:val="0"/>
          <w:numId w:val="1002"/>
        </w:numPr>
        <w:pStyle w:val="Compact"/>
      </w:pPr>
      <w:r>
        <w:rPr>
          <w:bCs/>
          <w:b/>
        </w:rPr>
        <w:t xml:space="preserve">Increase Funding for Nursing Education:</w:t>
      </w:r>
      <w:r>
        <w:t xml:space="preserve">The government and international partners must invest in expanding nursing schools in Kinshasa to produce more qualified graduates.</w:t>
      </w:r>
    </w:p>
    <w:p>
      <w:pPr>
        <w:numPr>
          <w:ilvl w:val="0"/>
          <w:numId w:val="1002"/>
        </w:numPr>
        <w:pStyle w:val="Compact"/>
      </w:pPr>
      <w:r>
        <w:rPr>
          <w:bCs/>
          <w:b/>
        </w:rPr>
        <w:t xml:space="preserve">Mandatory Continuous Professional Development (CPD):</w:t>
      </w:r>
      <w:r>
        <w:t xml:space="preserve">Implement regular training workshops focused on infection control, emergency response, and patient safety protocols.</w:t>
      </w:r>
    </w:p>
    <w:p>
      <w:pPr>
        <w:numPr>
          <w:ilvl w:val="0"/>
          <w:numId w:val="1002"/>
        </w:numPr>
        <w:pStyle w:val="Compact"/>
      </w:pPr>
      <w:r>
        <w:rPr>
          <w:bCs/>
          <w:b/>
        </w:rPr>
        <w:t xml:space="preserve">Improve Working Conditions:</w:t>
      </w:r>
      <w:r>
        <w:t xml:space="preserve">Prioritize the consistent supply of basic medical materials to reduce the burden on individual nurses and ensure safe working environments.</w:t>
      </w:r>
    </w:p>
    <w:p>
      <w:pPr>
        <w:numPr>
          <w:ilvl w:val="0"/>
          <w:numId w:val="1002"/>
        </w:numPr>
        <w:pStyle w:val="Compact"/>
      </w:pPr>
      <w:r>
        <w:rPr>
          <w:bCs/>
          <w:b/>
        </w:rPr>
        <w:t xml:space="preserve">Mental Health Support Programs:</w:t>
      </w:r>
      <w:r>
        <w:t xml:space="preserve">Establish counseling services and peer support groups for nurses in</w:t>
      </w:r>
      <w:r>
        <w:t xml:space="preserve"> </w:t>
      </w:r>
      <w:r>
        <w:rPr>
          <w:bCs/>
          <w:b/>
        </w:rPr>
        <w:t xml:space="preserve">DR Congo Kinshasa</w:t>
      </w:r>
      <w:r>
        <w:t xml:space="preserve">&gt; to mitigate burnout and improve retention rates.</w:t>
      </w:r>
    </w:p>
    <w:p>
      <w:pPr>
        <w:pStyle w:val="FirstParagraph"/>
      </w:pPr>
      <w:r>
        <w:t xml:space="preserve">In conclusion, this lab report underscores the critical role of the</w:t>
      </w:r>
      <w:r>
        <w:t xml:space="preserve"> </w:t>
      </w:r>
      <w:r>
        <w:rPr>
          <w:bCs/>
          <w:b/>
        </w:rPr>
        <w:t xml:space="preserve">Nurse</w:t>
      </w:r>
      <w:r>
        <w:t xml:space="preserve">&gt; in sustaining healthcare delivery in</w:t>
      </w:r>
      <w:r>
        <w:t xml:space="preserve"> </w:t>
      </w:r>
      <w:r>
        <w:rPr>
          <w:bCs/>
          <w:b/>
        </w:rPr>
        <w:t xml:space="preserve">DR Congo Kinshasa</w:t>
      </w:r>
      <w:r>
        <w:t xml:space="preserve">&gt;. While the dedication of nursing staff is evident, systemic issues regarding resources and staffing levels pose significant threats to patient safety and care quality. Addressing these challenges requires a coordinated effort from policymakers, healthcare administrators, and international aid organizations.</w:t>
      </w:r>
    </w:p>
    <w:p>
      <w:pPr>
        <w:pStyle w:val="BodyText"/>
      </w:pPr>
      <w:r>
        <w:t xml:space="preserve">By investing in the nursing workforce—through better pay, improved conditions, and ongoing education—the healthcare system in Kinshasa can move towards a model of sustainable excellence. The health of the population in DR Congo is deeply intertwined with the well-being and capability of its nurses. Therefore, empowering nurses is not just a clinical necessity but a humanitarian imperative.</w:t>
      </w:r>
    </w:p>
    <w:p>
      <w:pPr>
        <w:pStyle w:val="BodyText"/>
      </w:pPr>
      <w:r>
        <w:t xml:space="preserve">© 2023 Kinshasa Institute for Public Health Research. All rights reserved.</w:t>
      </w:r>
      <w:r>
        <w:br/>
      </w:r>
      <w:r>
        <w:t xml:space="preserve">This document is strictly confidential and intended for internal review by healthcare stakeholders in DR Congo Kinshasa.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Proficiency and Challenges in DR Congo Kinshasa</dc:title>
  <dc:creator/>
  <dc:language>en</dc:language>
  <cp:keywords/>
  <dcterms:created xsi:type="dcterms:W3CDTF">2026-07-29T12:19:00Z</dcterms:created>
  <dcterms:modified xsi:type="dcterms:W3CDTF">2026-07-29T12:19:00Z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