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Nursing</w:t>
      </w:r>
      <w:r>
        <w:t xml:space="preserve"> </w:t>
      </w:r>
      <w:r>
        <w:t xml:space="preserve">Practitioners</w:t>
      </w:r>
      <w:r>
        <w:t xml:space="preserve"> </w:t>
      </w:r>
      <w:r>
        <w:t xml:space="preserve">in</w:t>
      </w:r>
      <w:r>
        <w:t xml:space="preserve"> </w:t>
      </w:r>
      <w:r>
        <w:t xml:space="preserve">Johannesburg,</w:t>
      </w:r>
      <w:r>
        <w:t xml:space="preserve"> </w:t>
      </w:r>
      <w:r>
        <w:t xml:space="preserve">South</w:t>
      </w:r>
      <w:r>
        <w:t xml:space="preserve"> </w:t>
      </w:r>
      <w:r>
        <w:t xml:space="preserve">Africa</w:t>
      </w:r>
    </w:p>
    <w:p>
      <w:pPr>
        <w:pStyle w:val="FirstParagraph"/>
      </w:pPr>
      <w:r>
        <w:t xml:space="preserve">```html</w:t>
      </w:r>
    </w:p>
    <w:bookmarkStart w:id="22" w:name="X81877d998e60da9a16f65f8f52c52d588fa3d30"/>
    <w:p>
      <w:pPr>
        <w:pStyle w:val="Heading1"/>
      </w:pPr>
      <w:r>
        <w:t xml:space="preserve">Laboratory Report on the Status of Nurses in Johannesburg, South Africa</w:t>
      </w:r>
    </w:p>
    <w:bookmarkStart w:id="20" w:name="date-of-report"/>
    <w:p>
      <w:pPr>
        <w:pStyle w:val="Heading2"/>
      </w:pPr>
      <w:r>
        <w:t xml:space="preserve">Date of Report:</w:t>
      </w:r>
    </w:p>
    <w:p>
      <w:pPr>
        <w:pStyle w:val="FirstParagraph"/>
      </w:pPr>
      <w:r>
        <w:rPr>
          <w:bCs/>
          <w:b/>
        </w:rPr>
        <w:t xml:space="preserve">Date:</w:t>
      </w:r>
      <w:r>
        <w:t xml:space="preserve">  October 24, 2023</w:t>
      </w:r>
    </w:p>
    <w:bookmarkEnd w:id="20"/>
    <w:bookmarkStart w:id="21" w:name="subject"/>
    <w:p>
      <w:pPr>
        <w:pStyle w:val="Heading2"/>
      </w:pPr>
      <w:r>
        <w:t xml:space="preserve">Subject:</w:t>
      </w:r>
    </w:p>
    <w:p>
      <w:pPr>
        <w:pStyle w:val="FirstParagraph"/>
      </w:pPr>
      <w:r>
        <w:rPr>
          <w:bCs/>
          <w:b/>
        </w:rPr>
        <w:t xml:space="preserve">Nursing Workforce Analysis in Johannesburg, South Africa</w:t>
      </w:r>
    </w:p>
    <w:bookmarkEnd w:id="21"/>
    <w:bookmarkEnd w:id="22"/>
    <w:bookmarkStart w:id="23" w:name="introduction-and-contextual-background"/>
    <w:p>
      <w:pPr>
        <w:pStyle w:val="Heading1"/>
      </w:pPr>
      <w:r>
        <w:t xml:space="preserve">Introduction and Contextual Background</w:t>
      </w:r>
    </w:p>
    <w:p>
      <w:pPr>
        <w:pStyle w:val="FirstParagraph"/>
      </w:pPr>
      <w:r>
        <w:t xml:space="preserve">This Lab Report provides a comprehensive analysis of the current state of the nursing profession within the specific geographic and socio-economic context of Johannesburg, South Africa. As the economic hub of South Africa, Johannesburg presents a unique dichotomy for healthcare delivery: it is home to world-class private medical facilities while simultaneously serving millions of residents in underserved townships with strained public resources. Understanding the role, challenges, and contributions of Nurses in this environment is critical for policymakers, health administrators, and community stakeholders.</w:t>
      </w:r>
    </w:p>
    <w:p>
      <w:pPr>
        <w:pStyle w:val="BodyText"/>
      </w:pPr>
      <w:r>
        <w:t xml:space="preserve">The term "South Africa Johannesburg" represents more than just a location; it signifies a complex healthcare ecosystem where high-volume patient loads meet limited staffing ratios. This report examines how Nurses function as the backbone of this system. It explores the regulatory framework governing Nurses in South Africa, specifically under the South African Nursing Council (SANC), and evaluates their impact on public health outcomes in one of Africa's most populous metropolitan areas.</w:t>
      </w:r>
    </w:p>
    <w:bookmarkEnd w:id="23"/>
    <w:bookmarkStart w:id="24" w:name="methodology-and-scope"/>
    <w:p>
      <w:pPr>
        <w:pStyle w:val="Heading1"/>
      </w:pPr>
      <w:r>
        <w:t xml:space="preserve">Methodology and Scope</w:t>
      </w:r>
    </w:p>
    <w:p>
      <w:pPr>
        <w:pStyle w:val="FirstParagraph"/>
      </w:pPr>
      <w:r>
        <w:t xml:space="preserve">To construct this Lab Report, data was synthesized from recent publications by the National Department of Health, reports from the South African Nursing Council, academic studies regarding urban healthcare disparities in Gauteng province, and observational data from major tertiary hospitals in Johannesburg such as Charlotte Maxeke Academic Hospital and Baragwanath Academic Hospital. The scope of this report covers both public and private sector Nurses operating within the city limits.</w:t>
      </w:r>
    </w:p>
    <w:p>
      <w:pPr>
        <w:pStyle w:val="BodyText"/>
      </w:pPr>
      <w:r>
        <w:t xml:space="preserve">The analysis focuses on three primary pillars:</w:t>
      </w:r>
    </w:p>
    <w:p>
      <w:pPr>
        <w:numPr>
          <w:ilvl w:val="0"/>
          <w:numId w:val="1001"/>
        </w:numPr>
        <w:pStyle w:val="Compact"/>
      </w:pPr>
      <w:r>
        <w:rPr>
          <w:bCs/>
          <w:b/>
        </w:rPr>
        <w:t xml:space="preserve">Demand and Supply Dynamics:</w:t>
      </w:r>
      <w:r>
        <w:t xml:space="preserve"> The ratio of Nurses to patients in Johannesburg clinics versus hospitals.</w:t>
      </w:r>
    </w:p>
    <w:p>
      <w:pPr>
        <w:numPr>
          <w:ilvl w:val="0"/>
          <w:numId w:val="1001"/>
        </w:numPr>
        <w:pStyle w:val="Compact"/>
      </w:pPr>
      <w:r>
        <w:rPr>
          <w:bCs/>
          <w:b/>
        </w:rPr>
        <w:t xml:space="preserve">Socio-Economic Challenges:</w:t>
      </w:r>
      <w:r>
        <w:t xml:space="preserve"> Working conditions, burnout rates, and safety concerns for Nurses in high-density areas.</w:t>
      </w:r>
    </w:p>
    <w:p>
      <w:pPr>
        <w:numPr>
          <w:ilvl w:val="0"/>
          <w:numId w:val="1001"/>
        </w:numPr>
        <w:pStyle w:val="Compact"/>
      </w:pPr>
      <w:r>
        <w:rPr>
          <w:bCs/>
          <w:b/>
        </w:rPr>
        <w:t xml:space="preserve">Clinical Impact:</w:t>
      </w:r>
      <w:r>
        <w:t xml:space="preserve"> The role of the Nurse in managing prevalent health issues such as HIV/AIDS, Tuberculosis (TB), and non-communicable diseases.</w:t>
      </w:r>
    </w:p>
    <w:bookmarkEnd w:id="24"/>
    <w:bookmarkStart w:id="27" w:name="findings-the-critical-role-of-the-nurse"/>
    <w:p>
      <w:pPr>
        <w:pStyle w:val="Heading1"/>
      </w:pPr>
      <w:r>
        <w:t xml:space="preserve">Findings: The Critical Role of the Nurse</w:t>
      </w:r>
    </w:p>
    <w:p>
      <w:pPr>
        <w:pStyle w:val="FirstParagraph"/>
      </w:pPr>
      <w:r>
        <w:t xml:space="preserve">The findings indicate that Nurses in Johannesburg are not merely auxiliary staff but are pivotal clinical decision-makers, particularly within the public sector. Due to a chronic shortage of doctors in rural and peri-urban parts of Johannesburg, General Practitioners and Community Health Workers often rely heavily on Registered Nurses to manage patient triage, initiate treatment protocols for infectious diseases, and provide chronic care management.</w:t>
      </w:r>
    </w:p>
    <w:bookmarkStart w:id="25" w:name="Xf494a28e2664c90b100b007f4fecf130fb32e4c"/>
    <w:p>
      <w:pPr>
        <w:pStyle w:val="Heading2"/>
      </w:pPr>
      <w:r>
        <w:t xml:space="preserve">Public Sector vs. Private Sector Disparities</w:t>
      </w:r>
    </w:p>
    <w:p>
      <w:pPr>
        <w:pStyle w:val="FirstParagraph"/>
      </w:pPr>
      <w:r>
        <w:t xml:space="preserve">A significant disparity exists in working conditions for Nurses depending on their location within South Africa Johannesburg. In private hospitals located in areas such as Sandton or Randburg, Nurses typically benefit from better resources, lower patient-to-nurse ratios, and comprehensive benefits packages. However, the majority of Johannesburg’s population relies on the public sector.</w:t>
      </w:r>
    </w:p>
    <w:p>
      <w:pPr>
        <w:pStyle w:val="BodyText"/>
      </w:pPr>
      <w:r>
        <w:t xml:space="preserve">In clinics serving townships like Soweto and Alexandra, Nurses frequently face shortages of basic medical supplies. The Lab Report data suggests that these Nurses often go above and beyond their job descriptions to ensure continuity of care for patients living in poverty. This resilience is a defining characteristic of the modern Nurse in this region.</w:t>
      </w:r>
    </w:p>
    <w:bookmarkEnd w:id="25"/>
    <w:bookmarkStart w:id="26" w:name="managing-the-burden-of-disease"/>
    <w:p>
      <w:pPr>
        <w:pStyle w:val="Heading2"/>
      </w:pPr>
      <w:r>
        <w:t xml:space="preserve">Managing the Burden of Disease</w:t>
      </w:r>
    </w:p>
    <w:p>
      <w:pPr>
        <w:pStyle w:val="FirstParagraph"/>
      </w:pPr>
      <w:r>
        <w:t xml:space="preserve">Johannesburg faces a dual burden of disease: high rates of infectious diseases (HIV/AIDS and TB) alongside rising cases of diabetes, hypertension, and heart disease. The management of these conditions is largely nurse-led. In Johannesburg’s primary healthcare facilities, Nurses are responsible for administering antiretroviral therapy (ART), monitoring viral loads, and providing adherence counseling. This role has expanded significantly in recent years to empower the healthcare system to cope with the scale of the epidemic.</w:t>
      </w:r>
    </w:p>
    <w:p>
      <w:pPr>
        <w:pStyle w:val="BodyText"/>
      </w:pPr>
      <w:r>
        <w:t xml:space="preserve">Furthermore, during public health emergencies such as pandemics or local outbreaks, Nurses in South Africa Johannesburg have been on the front lines. Their ability to adapt quickly to new protocols and manage isolation units has been cited by international health organizations as a model of efficient crisis response.</w:t>
      </w:r>
    </w:p>
    <w:bookmarkEnd w:id="26"/>
    <w:bookmarkEnd w:id="27"/>
    <w:bookmarkStart w:id="28" w:name="challenges-and-barriers"/>
    <w:p>
      <w:pPr>
        <w:pStyle w:val="Heading1"/>
      </w:pPr>
      <w:r>
        <w:t xml:space="preserve">Challenges and Barriers</w:t>
      </w:r>
    </w:p>
    <w:p>
      <w:pPr>
        <w:pStyle w:val="FirstParagraph"/>
      </w:pPr>
      <w:r>
        <w:t xml:space="preserve">Despite their critical importance, Nurses in Johannesburg face severe professional challenges. The Lab Report highlights the following key issues:</w:t>
      </w:r>
    </w:p>
    <w:p>
      <w:pPr>
        <w:numPr>
          <w:ilvl w:val="0"/>
          <w:numId w:val="1002"/>
        </w:numPr>
        <w:pStyle w:val="Compact"/>
      </w:pPr>
      <w:r>
        <w:rPr>
          <w:bCs/>
          <w:b/>
        </w:rPr>
        <w:t xml:space="preserve">Burnout and Mental Health:</w:t>
      </w:r>
      <w:r>
        <w:t xml:space="preserve"> High patient volumes lead to emotional exhaustion and compassion fatigue. Many Nurses report feeling unsupported by administration.</w:t>
      </w:r>
    </w:p>
    <w:p>
      <w:pPr>
        <w:numPr>
          <w:ilvl w:val="0"/>
          <w:numId w:val="1002"/>
        </w:numPr>
        <w:pStyle w:val="Compact"/>
      </w:pPr>
      <w:r>
        <w:rPr>
          <w:bCs/>
          <w:b/>
        </w:rPr>
        <w:t xml:space="preserve">Safety Concerns:</w:t>
      </w:r>
      <w:r>
        <w:t xml:space="preserve"> Incidents of violence against healthcare workers in public hospitals are a growing concern. Johannesburg’s high crime rate exacerbates the stress levels for Nurses commuting to and from work.</w:t>
      </w:r>
    </w:p>
    <w:p>
      <w:pPr>
        <w:numPr>
          <w:ilvl w:val="0"/>
          <w:numId w:val="1002"/>
        </w:numPr>
        <w:pStyle w:val="Compact"/>
      </w:pPr>
      <w:r>
        <w:rPr>
          <w:bCs/>
          <w:b/>
        </w:rPr>
        <w:t xml:space="preserve">Staffing Shortages:</w:t>
      </w:r>
      <w:r>
        <w:t xml:space="preserve"> The nurse-to-patient ratio in many public wards exceeds recommended international standards. This shortage compromises the quality of holistic care, forcing Nurses to focus strictly on clinical tasks rather than patient education or comfort.</w:t>
      </w:r>
    </w:p>
    <w:p>
      <w:pPr>
        <w:pStyle w:val="FirstParagraph"/>
      </w:pPr>
      <w:r>
        <w:t xml:space="preserve">Additionally, there is a "brain drain" phenomenon where experienced Nurses migrate from South Africa Johannesburg to countries with better remuneration and working conditions. This exodus creates a knowledge gap and places additional pressure on the remaining workforce.</w:t>
      </w:r>
    </w:p>
    <w:bookmarkEnd w:id="28"/>
    <w:bookmarkStart w:id="29" w:name="recommendations-for-improvement"/>
    <w:p>
      <w:pPr>
        <w:pStyle w:val="Heading1"/>
      </w:pPr>
      <w:r>
        <w:t xml:space="preserve">Recommendations for Improvement</w:t>
      </w:r>
    </w:p>
    <w:p>
      <w:pPr>
        <w:pStyle w:val="FirstParagraph"/>
      </w:pPr>
      <w:r>
        <w:t xml:space="preserve">To address these findings, this Lab Report proposes several strategic recommendations tailored to the context of South Africa Johannesburg:</w:t>
      </w:r>
    </w:p>
    <w:p>
      <w:pPr>
        <w:numPr>
          <w:ilvl w:val="0"/>
          <w:numId w:val="1003"/>
        </w:numPr>
        <w:pStyle w:val="Compact"/>
      </w:pPr>
      <w:r>
        <w:rPr>
          <w:bCs/>
          <w:b/>
        </w:rPr>
        <w:t xml:space="preserve">Enhanced Funding for Public Health:</w:t>
      </w:r>
      <w:r>
        <w:t xml:space="preserve"> The government must increase budget allocation specifically for nursing staff salaries and incentives in underserved areas of Johannesburg to reduce turnover.</w:t>
      </w:r>
    </w:p>
    <w:p>
      <w:pPr>
        <w:numPr>
          <w:ilvl w:val="0"/>
          <w:numId w:val="1003"/>
        </w:numPr>
        <w:pStyle w:val="Compact"/>
      </w:pPr>
      <w:r>
        <w:rPr>
          <w:bCs/>
          <w:b/>
        </w:rPr>
        <w:t xml:space="preserve">Safety Protocols:</w:t>
      </w:r>
      <w:r>
        <w:t xml:space="preserve"> Implementation of strict zero-tolerance policies for violence against health workers, including better security infrastructure at public clinics.</w:t>
      </w:r>
    </w:p>
    <w:p>
      <w:pPr>
        <w:numPr>
          <w:ilvl w:val="0"/>
          <w:numId w:val="1003"/>
        </w:numPr>
        <w:pStyle w:val="Compact"/>
      </w:pPr>
      <w:r>
        <w:rPr>
          <w:bCs/>
          <w:b/>
        </w:rPr>
        <w:t xml:space="preserve">Professional Development:</w:t>
      </w:r>
      <w:r>
        <w:t xml:space="preserve"> Investment in continuous training programs that allow Nurses to specialize and advance their careers within South Africa, reducing the need for emigration.</w:t>
      </w:r>
    </w:p>
    <w:p>
      <w:pPr>
        <w:numPr>
          <w:ilvl w:val="0"/>
          <w:numId w:val="1003"/>
        </w:numPr>
        <w:pStyle w:val="Compact"/>
      </w:pPr>
      <w:r>
        <w:rPr>
          <w:bCs/>
          <w:b/>
        </w:rPr>
        <w:t xml:space="preserve">Mental Health Support:</w:t>
      </w:r>
      <w:r>
        <w:t xml:space="preserve"> Establishing dedicated counseling services for Nurses to manage occupational stress and burnout.</w:t>
      </w:r>
    </w:p>
    <w:bookmarkEnd w:id="29"/>
    <w:bookmarkStart w:id="30" w:name="conclusion"/>
    <w:p>
      <w:pPr>
        <w:pStyle w:val="Heading1"/>
      </w:pPr>
      <w:r>
        <w:t xml:space="preserve">Conclusion</w:t>
      </w:r>
    </w:p>
    <w:p>
      <w:pPr>
        <w:pStyle w:val="FirstParagraph"/>
      </w:pPr>
      <w:r>
        <w:t xml:space="preserve">In conclusion, this Lab Report underscores the indispensable role of the Nurse in the healthcare landscape of Johannesburg, South Africa. They are the primary interface between the medical system and a diverse, often vulnerable population. The challenges they face are systemic but surmountable with targeted policy interventions.</w:t>
      </w:r>
    </w:p>
    <w:p>
      <w:pPr>
        <w:pStyle w:val="BodyText"/>
      </w:pPr>
      <w:r>
        <w:t xml:space="preserve">Strengthening the nursing workforce is not just a healthcare issue; it is an economic imperative for South Africa Johannesburg, as a healthy workforce drives economic productivity. Future research should focus on longitudinal studies measuring the impact of these proposed interventions on patient outcomes and Nurse satisfaction levels. Until then, recognition and support for Nurses must remain a top priority for all stakeholders involved in public health.</w:t>
      </w:r>
    </w:p>
    <w:bookmarkEnd w:id="30"/>
    <w:bookmarkStart w:id="31" w:name="end-of-report"/>
    <w:p>
      <w:pPr>
        <w:pStyle w:val="Heading2"/>
      </w:pPr>
      <w:r>
        <w:t xml:space="preserve">End of Report</w:t>
      </w:r>
    </w:p>
    <w:bookmarkEnd w:id="31"/>
    <w:p>
      <w:pPr>
        <w:pStyle w:val="FirstParagraph"/>
      </w:pPr>
      <w:r>
        <w:t xml:space="preserve">)</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Nursing Practitioners in Johannesburg, South Africa</dc:title>
  <dc:creator/>
  <dc:language>en</dc:language>
  <cp:keywords/>
  <dcterms:created xsi:type="dcterms:W3CDTF">2026-07-30T07:12:23Z</dcterms:created>
  <dcterms:modified xsi:type="dcterms:W3CDTF">2026-07-30T07:12:23Z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