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Nepal</w:t>
      </w:r>
      <w:r>
        <w:t xml:space="preserve"> </w:t>
      </w:r>
      <w:r>
        <w:t xml:space="preserve">Kathmandu</w:t>
      </w:r>
    </w:p>
    <w:bookmarkStart w:id="30" w:name="X9db041193a5237b2cf251cffcb55744fe380dbc"/>
    <w:p>
      <w:pPr>
        <w:pStyle w:val="Heading1"/>
      </w:pPr>
      <w:r>
        <w:t xml:space="preserve">Laboratory Report on the Implementation and Efficacy of Occupational Therapy in Nepal Kathmandu</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Research &amp; Development Unit</w:t>
      </w:r>
      <w:r>
        <w:br/>
      </w:r>
      <w:r>
        <w:rPr>
          <w:bCs/>
          <w:b/>
        </w:rPr>
        <w:t xml:space="preserve">Subject:</w:t>
      </w:r>
      <w:r>
        <w:t xml:space="preserve"> </w:t>
      </w:r>
      <w:r>
        <w:t xml:space="preserve">Analysis of Occupational Therapist Roles and Challenges in Nepal Kathmandu</w:t>
      </w:r>
    </w:p>
    <w:bookmarkStart w:id="20" w:name="executive-summary"/>
    <w:p>
      <w:pPr>
        <w:pStyle w:val="Heading2"/>
      </w:pPr>
      <w:r>
        <w:t xml:space="preserve">1. Executive Summary</w:t>
      </w:r>
    </w:p>
    <w:p>
      <w:pPr>
        <w:pStyle w:val="FirstParagraph"/>
      </w:pPr>
      <w:r>
        <w:t xml:space="preserve">- This report serves as a comprehensive laboratory analysis regarding the current state, operational frameworks, and socio-economic impacts of occupational therapy within the urban center of Nepal Kathmandu. As healthcare systems in developing nations evolve, the integration of rehabilitation sciences becomes critical for holistic patient recovery. This document explores how an Occupational Therapist functions specifically within the cultural and infrastructural context of Nepal Kathmandu. The findings indicate that while demand is rising due to increased life expectancy and road traffic accidents, there remains a significant gap in standardized practice guidelines and public awareness regarding the value of occupational therapy in this region.-</w:t>
      </w:r>
    </w:p>
    <w:bookmarkEnd w:id="20"/>
    <w:bookmarkStart w:id="21" w:name="introduction"/>
    <w:p>
      <w:pPr>
        <w:pStyle w:val="Heading2"/>
      </w:pPr>
      <w:r>
        <w:t xml:space="preserve">2. Introduction</w:t>
      </w:r>
    </w:p>
    <w:p>
      <w:pPr>
        <w:pStyle w:val="FirstParagraph"/>
      </w:pPr>
      <w:r>
        <w:t xml:space="preserve">The concept of rehabilitation medicine has traditionally focused on physical restoration. However, the paradigm has shifted toward functional independence and quality-of-life improvement. In this context, the role of an Occupational Therapist is pivotal. An Occupational Therapist does not merely treat injuries but focuses on enabling individuals to participate in daily life activities (occupations) that are meaningful to them.</w:t>
      </w:r>
    </w:p>
    <w:p>
      <w:pPr>
        <w:pStyle w:val="BodyText"/>
      </w:pPr>
      <w:r>
        <w:t xml:space="preserve">Nepal Kathmandu, as the capital and largest metropolitan area of Nepal, presents a unique case study for this profession. It is a hub of medical tourism and domestic healthcare needs in South Asia. This lab report investigates the specific dynamics where Western therapeutic models intersect with traditional Nepalese lifestyles, household structures, and environmental constraints found in Nepal Kathmandu.-</w:t>
      </w:r>
    </w:p>
    <w:bookmarkEnd w:id="21"/>
    <w:bookmarkStart w:id="22" w:name="objectives"/>
    <w:p>
      <w:pPr>
        <w:pStyle w:val="Heading2"/>
      </w:pPr>
      <w:r>
        <w:t xml:space="preserve">3. Objectives</w:t>
      </w:r>
    </w:p>
    <w:p>
      <w:pPr>
        <w:pStyle w:val="FirstParagraph"/>
      </w:pPr>
      <w:r>
        <w:t xml:space="preserve">- To define the scope of practice for an Occupational Therapist in a developing urban setting.- To assess the prevalence of conditions requiring occupational therapy (e.g., stroke, cerebral palsy, geriatric care) in Nepal Kathmandu.- To evaluate the environmental adaptations required for effective therapy within this specific geographical location.</w:t>
      </w:r>
      <w:r>
        <w:t xml:space="preserve"> </w:t>
      </w:r>
      <w:r>
        <w:t xml:space="preserve">-</w:t>
      </w:r>
    </w:p>
    <w:bookmarkEnd w:id="22"/>
    <w:bookmarkStart w:id="23" w:name="methodology"/>
    <w:p>
      <w:pPr>
        <w:pStyle w:val="Heading2"/>
      </w:pPr>
      <w:r>
        <w:t xml:space="preserve">4. Methodology</w:t>
      </w:r>
    </w:p>
    <w:p>
      <w:pPr>
        <w:pStyle w:val="FirstParagraph"/>
      </w:pPr>
      <w:r>
        <w:t xml:space="preserve">-</w:t>
      </w:r>
    </w:p>
    <w:p>
      <w:pPr>
        <w:pStyle w:val="BodyText"/>
      </w:pPr>
      <w:r>
        <w:t xml:space="preserve">Data was collected through qualitative interviews with licensed Occupational Therapists currently practicing in major hospitals and private clinics in Nepal Kathmandu. Additionally, a literature review of health indices in Nepal was conducted to understand the epidemiological landscape. Observational studies were performed to assess clinic accessibility and the cultural receptiveness of patients towards therapy sessions.-</w:t>
      </w:r>
    </w:p>
    <w:bookmarkEnd w:id="23"/>
    <w:bookmarkStart w:id="24" w:name="Xdde6a28e353898f830837f463663cdf17ebd2bd"/>
    <w:p>
      <w:pPr>
        <w:pStyle w:val="Heading2"/>
      </w:pPr>
      <w:r>
        <w:t xml:space="preserve">5. Contextual Analysis: The Landscape in Nepal Kathmandu</w:t>
      </w:r>
    </w:p>
    <w:p>
      <w:pPr>
        <w:pStyle w:val="FirstParagraph"/>
      </w:pPr>
      <w:r>
        <w:t xml:space="preserve">The healthcare infrastructure in Nepal Kathmandu is growing rapidly, yet it faces distinct challenges. Unlike Western nations where home modifications are common, living spaces in many parts of Nepal Kathmandu may lack accessibility features such as ramps or wide doorways for wheelchairs. Therefore, the Occupational Therapist must adopt a "make-do" approach, utilizing low-cost materials to create adaptive environments.-</w:t>
      </w:r>
    </w:p>
    <w:p>
      <w:pPr>
        <w:pStyle w:val="BodyText"/>
      </w:pPr>
      <w:r>
        <w:t xml:space="preserve">Furthermore, the family structure in Nepal is often joint or extended. This impacts therapy outcomes significantly. In an Occupational Therapist's plan of care, family members are not just visitors but active participants in the rehabilitation process. The cultural emphasis on collective well-being means that interventions designed by an Occupational Therapist must be teachable to relatives who will assist the patient post-discharge.-</w:t>
      </w:r>
    </w:p>
    <w:bookmarkEnd w:id="24"/>
    <w:bookmarkStart w:id="25" w:name="key-areas-of-intervention"/>
    <w:p>
      <w:pPr>
        <w:pStyle w:val="Heading2"/>
      </w:pPr>
      <w:r>
        <w:t xml:space="preserve">6. Key Areas of Intervention</w:t>
      </w:r>
    </w:p>
    <w:p>
      <w:pPr>
        <w:pStyle w:val="FirstParagraph"/>
      </w:pPr>
      <w:r>
        <w:rPr>
          <w:bCs/>
          <w:b/>
        </w:rPr>
        <w:t xml:space="preserve">A. Neurological Rehabilitation:</w:t>
      </w:r>
      <w:r>
        <w:t xml:space="preserve">- In Nepal Kathmandu, a significant portion of referrals for occupational therapy comes from stroke survivors and patients with traumatic brain injuries due to accidents. An Occupational Therapist works on retraining fine motor skills necessary for activities like eating, dressing, and hygiene. Given the traditional lifestyle in Nepal Kathmandu, where squatting is common for toilets and bathing, therapists focus heavily on transfer training to ensure safety during these daily tasks.-</w:t>
      </w:r>
    </w:p>
    <w:p>
      <w:pPr>
        <w:pStyle w:val="BodyText"/>
      </w:pPr>
      <w:r>
        <w:rPr>
          <w:bCs/>
          <w:b/>
        </w:rPr>
        <w:t xml:space="preserve">B. Pediatric Development:</w:t>
      </w:r>
      <w:r>
        <w:t xml:space="preserve">- With rising awareness of developmental delays in urban centers like Nepal Kathmandu, there is an increased need for pediatric occupational therapy. Children with Autism Spectrum Disorder (ASD) or Sensory Processing Disorders require specialized intervention. An Occupational Therapist here must navigate cultural stigmas associated with disability, advocating for early intervention while respecting family dynamics.-</w:t>
      </w:r>
    </w:p>
    <w:p>
      <w:pPr>
        <w:pStyle w:val="BodyText"/>
      </w:pPr>
      <w:r>
        <w:rPr>
          <w:bCs/>
          <w:b/>
        </w:rPr>
        <w:t xml:space="preserve">C. Geriatric Care:</w:t>
      </w:r>
      <w:r>
        <w:t xml:space="preserve">- As life expectancy increases in Nepal Kathmandu, the prevalence of age-related conditions such as arthritis and dementia is rising. Occupational Therapists design ergonomic adaptations for daily living to maintain independence in older adults, reducing the burden on caregivers within large family units.-</w:t>
      </w:r>
    </w:p>
    <w:bookmarkEnd w:id="25"/>
    <w:bookmarkStart w:id="26" w:name="challenges-and-limitations"/>
    <w:p>
      <w:pPr>
        <w:pStyle w:val="Heading2"/>
      </w:pPr>
      <w:r>
        <w:t xml:space="preserve">7. Challenges and Limitations</w:t>
      </w:r>
    </w:p>
    <w:p>
      <w:pPr>
        <w:pStyle w:val="FirstParagraph"/>
      </w:pPr>
      <w:r>
        <w:rPr>
          <w:bCs/>
          <w:b/>
        </w:rPr>
        <w:t xml:space="preserve">Awareness Deficit:</w:t>
      </w:r>
      <w:r>
        <w:t xml:space="preserve">- One of the primary hurdles is that many patients in Nepal Kathmandu view Occupational Therapy as optional or secondary to physiotherapy. There is a misconception that therapy ends when physical movement returns, ignoring the functional aspect required for daily life.-</w:t>
      </w:r>
    </w:p>
    <w:p>
      <w:pPr>
        <w:pStyle w:val="BodyText"/>
      </w:pPr>
      <w:r>
        <w:rPr>
          <w:bCs/>
          <w:b/>
        </w:rPr>
        <w:t xml:space="preserve">Resource Scarcity:</w:t>
      </w:r>
      <w:r>
        <w:t xml:space="preserve">- Specialized adaptive equipment (such as custom splints or high-tech assistive devices) is often imported and expensive. An Occupational Therapist in this region must frequently rely on improvisation, creating low-cost alternatives using locally available materials to ensure treatment continuity.-</w:t>
      </w:r>
    </w:p>
    <w:p>
      <w:pPr>
        <w:pStyle w:val="BodyText"/>
      </w:pPr>
      <w:r>
        <w:rPr>
          <w:bCs/>
          <w:b/>
        </w:rPr>
        <w:t xml:space="preserve">Lack of Standardization:</w:t>
      </w:r>
      <w:r>
        <w:t xml:space="preserve">- The regulatory framework for occupational therapy in Nepal is still maturing. This lack of strict standardization can lead to inconsistencies in care quality across different facilities in Nepal Kathmandu.-</w:t>
      </w:r>
    </w:p>
    <w:bookmarkEnd w:id="26"/>
    <w:bookmarkStart w:id="27" w:name="recommendations"/>
    <w:p>
      <w:pPr>
        <w:pStyle w:val="Heading2"/>
      </w:pPr>
      <w:r>
        <w:t xml:space="preserve">8. Recommendations</w:t>
      </w:r>
    </w:p>
    <w:p>
      <w:pPr>
        <w:pStyle w:val="FirstParagraph"/>
      </w:pPr>
      <w:r>
        <w:t xml:space="preserve">To enhance the effectiveness of the Occupational Therapist profession in Nepal Kathmandu, several strategic steps are recommended:-</w:t>
      </w:r>
    </w:p>
    <w:bookmarkEnd w:id="27"/>
    <w:bookmarkStart w:id="28" w:name="conclusion"/>
    <w:p>
      <w:pPr>
        <w:pStyle w:val="Heading2"/>
      </w:pPr>
      <w:r>
        <w:t xml:space="preserve">9. Conclusion</w:t>
      </w:r>
    </w:p>
    <w:p>
      <w:pPr>
        <w:pStyle w:val="FirstParagraph"/>
      </w:pPr>
      <w:r>
        <w:t xml:space="preserve">-</w:t>
      </w:r>
    </w:p>
    <w:p>
      <w:pPr>
        <w:pStyle w:val="BodyText"/>
      </w:pPr>
      <w:r>
        <w:t xml:space="preserve">In conclusion, the integration of professional occupational therapy in Nepal Kathmandu represents a vital advancement in public health. While challenges such as resource limitations and cultural barriers exist, the resilience of practitioners ensures that high-quality care is delivered. An Occupational Therapist serves not just as a clinician but as an advocate for independence and dignity for patients living in Nepal Kathmandu. By adapting therapeutic techniques to fit the local environment and leveraging strong family support systems, healthcare providers can significantly improve outcomes.-</w:t>
      </w:r>
    </w:p>
    <w:p>
      <w:pPr>
        <w:pStyle w:val="BodyText"/>
      </w:pPr>
      <w:r>
        <w:t xml:space="preserve">The future of occupational therapy in this region depends on sustained investment in education, infrastructure, and public awareness. As Nepal Kathmandu continues to develop economically and socially, the role of rehabilitation specialists will become increasingly central to a holistic healthcare model. This lab report affirms that with targeted interventions and culturally adapted practices, the potential for Occupational Therapists to transform lives in this dynamic city is immense.-</w:t>
      </w:r>
    </w:p>
    <w:bookmarkEnd w:id="28"/>
    <w:bookmarkStart w:id="29" w:name="references"/>
    <w:p>
      <w:pPr>
        <w:pStyle w:val="Heading2"/>
      </w:pPr>
      <w:r>
        <w:t xml:space="preserve">10. References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Integration of Occupational Therapy in Nepal Kathmandu</dc:title>
  <dc:creator/>
  <dc:language>en</dc:language>
  <cp:keywords/>
  <dcterms:created xsi:type="dcterms:W3CDTF">2026-07-29T23:08:19Z</dcterms:created>
  <dcterms:modified xsi:type="dcterms:W3CDTF">2026-07-29T23:08:19Z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