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Barcelona</w:t>
      </w:r>
    </w:p>
    <w:p>
      <w:pPr>
        <w:pStyle w:val="FirstParagraph"/>
      </w:pPr>
      <w:r>
        <w:t xml:space="preserve">```html</w:t>
      </w:r>
    </w:p>
    <w:p>
      <w:pPr>
        <w:pStyle w:val="BodyText"/>
      </w:pPr>
      <w:r>
        <w:t xml:space="preserve">td, th {</w:t>
      </w:r>
      <w:r>
        <w:t xml:space="preserve"> </w:t>
      </w:r>
      <w:r>
        <w:t xml:space="preserve">border:1px solid #ddd;"&gt;Cell Borders</w:t>
      </w:r>
    </w:p>
    <w:p>
      <w:pPr>
        <w:pStyle w:val="BodyText"/>
      </w:pPr>
      <w:r>
        <w:t xml:space="preserve">th {</w:t>
      </w:r>
      <w:r>
        <w:t xml:space="preserve"> </w:t>
      </w:r>
      <w:r>
        <w:t xml:space="preserve">background-color:#2c3e50;color:white;padding-top:12px;padding-bottom:12px;text-align:left;</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Spain, Barcelona</w:t>
      </w:r>
      <w:r>
        <w:br/>
      </w:r>
    </w:p>
    <w:p>
      <w:pPr>
        <w:pStyle w:val="BodyText"/>
      </w:pPr>
      <w:r>
        <w:t xml:space="preserve">Subject:Analytical Report on the Role and Integration of the Occupational Therapist in the Catalan Healthcare System</w:t>
      </w:r>
    </w:p>
    <w:p>
      <w:pPr>
        <w:pStyle w:val="BodyText"/>
      </w:pPr>
      <w:r>
        <w:t xml:space="preserve">This Lab Report aims to provide a comprehensive analytical overview of the professional practice, regulatory framework, and clinical applications associated with an</w:t>
      </w:r>
      <w:r>
        <w:t xml:space="preserve"> </w:t>
      </w:r>
      <w:r>
        <w:rPr>
          <w:bCs/>
          <w:b/>
        </w:rPr>
        <w:t xml:space="preserve">Occupational Therapist</w:t>
      </w:r>
      <w:r>
        <w:t xml:space="preserve"> </w:t>
      </w:r>
      <w:r>
        <w:t xml:space="preserve">operating within the specific socio-cultural and healthcare context of</w:t>
      </w:r>
      <w:r>
        <w:t xml:space="preserve"> </w:t>
      </w:r>
      <w:r>
        <w:rPr>
          <w:bCs/>
          <w:b/>
        </w:rPr>
        <w:t xml:space="preserve">Spain Barcelona</w:t>
      </w:r>
      <w:r>
        <w:t xml:space="preserve">. Occupational Therapy (OT) is a distinct health profession that focuses on helping people across the lifespan do the things they want and need to do through the therapeutic use of everyday activities (occupations). However, its implementation varies significantly by region. In this document, we analyze how these universal principles are adapted to meet the needs of patients in Barcelona, a major hub for medical innovation in Southern Europe.</w:t>
      </w:r>
    </w:p>
    <w:p>
      <w:pPr>
        <w:pStyle w:val="BodyText"/>
      </w:pPr>
      <w:r>
        <w:t xml:space="preserve">In</w:t>
      </w:r>
      <w:r>
        <w:t xml:space="preserve"> </w:t>
      </w:r>
      <w:r>
        <w:rPr>
          <w:bCs/>
          <w:b/>
        </w:rPr>
        <w:t xml:space="preserve">Spain Barcelona</w:t>
      </w:r>
      <w:r>
        <w:t xml:space="preserve">, the role of an Occupational Therapist is governed by both national laws under the Ministry of Health and local regulations set by the Generalitat de Catalunya. The title "Terapeuta Ocupacional" is a protected university degree in Spain, requiring a four-year undergraduate degree recognized by the European Union. This ensures that any practicing</w:t>
      </w:r>
      <w:r>
        <w:t xml:space="preserve"> </w:t>
      </w:r>
      <w:r>
        <w:rPr>
          <w:bCs/>
          <w:b/>
        </w:rPr>
        <w:t xml:space="preserve">Occupational Therapist</w:t>
      </w:r>
      <w:r>
        <w:t xml:space="preserve"> </w:t>
      </w:r>
      <w:r>
        <w:t xml:space="preserve">in Barcelona possesses standardized competencies.</w:t>
      </w:r>
    </w:p>
    <w:p>
      <w:pPr>
        <w:pStyle w:val="BodyText"/>
      </w:pPr>
      <w:r>
        <w:t xml:space="preserve">The integration of OT into the public healthcare system (Sistema Nacional de Salud) in Catalonia has seen significant growth over the last decade. Unlike some regions where OT is limited to rehabilitation centers, in</w:t>
      </w:r>
      <w:r>
        <w:t xml:space="preserve"> </w:t>
      </w:r>
      <w:r>
        <w:rPr>
          <w:bCs/>
          <w:b/>
        </w:rPr>
        <w:t xml:space="preserve">Spain Barcelona</w:t>
      </w:r>
      <w:r>
        <w:t xml:space="preserve">, occupational therapists are increasingly embedded within primary care centers ("Centres d'Atenció Primària"), hospitals, and specialized pediatric units. This report highlights that the visibility of the profession remains a challenge, often requiring advocacy from practitioners to educate patients and other healthcare professionals about their specific scope of practice.</w:t>
      </w:r>
    </w:p>
    <w:p>
      <w:pPr>
        <w:pStyle w:val="BodyText"/>
      </w:pPr>
      <w:r>
        <w:t xml:space="preserve">3.1 Geriatric Care and Aging Population</w:t>
      </w:r>
      <w:r>
        <w:br/>
      </w:r>
      <w:r>
        <w:t xml:space="preserve">Barcelona has an aging demographic, making geriatric OT crucial. An</w:t>
      </w:r>
      <w:r>
        <w:t xml:space="preserve"> </w:t>
      </w:r>
      <w:r>
        <w:rPr>
          <w:bCs/>
          <w:b/>
        </w:rPr>
        <w:t xml:space="preserve">Occupational Therapist</w:t>
      </w:r>
      <w:r>
        <w:t xml:space="preserve"> </w:t>
      </w:r>
      <w:r>
        <w:t xml:space="preserve">in this setting focuses on maintaining independence in Activities of Daily Living (ADLs) such as bathing, dressing, and cooking. Interventions include home modifications to prevent falls, cognitive stimulation for dementia patients, and caregiver training. In</w:t>
      </w:r>
      <w:r>
        <w:t xml:space="preserve"> </w:t>
      </w:r>
      <w:r>
        <w:rPr>
          <w:bCs/>
          <w:b/>
        </w:rPr>
        <w:t xml:space="preserve">Spain Barcelona</w:t>
      </w:r>
      <w:r>
        <w:t xml:space="preserve">, community-based programs often involve OTs working closely with social services to delay institutionalization.</w:t>
      </w:r>
    </w:p>
    <w:p>
      <w:pPr>
        <w:pStyle w:val="BodyText"/>
      </w:pPr>
      <w:r>
        <w:t xml:space="preserve">3.2 Pediatric Rehabilitation</w:t>
      </w:r>
      <w:r>
        <w:br/>
      </w:r>
      <w:r>
        <w:t xml:space="preserve">In pediatric settings across Barcelona, occupational therapists address developmental delays, autism spectrum disorders (ASD), and sensory processing issues. The approach is play-based and family-centered. Collaboration with schools is vital here, as OTs in</w:t>
      </w:r>
      <w:r>
        <w:t xml:space="preserve"> </w:t>
      </w:r>
      <w:r>
        <w:rPr>
          <w:bCs/>
          <w:b/>
        </w:rPr>
        <w:t xml:space="preserve">Spain Barcelona</w:t>
      </w:r>
      <w:r>
        <w:t xml:space="preserve"> </w:t>
      </w:r>
      <w:r>
        <w:t xml:space="preserve">often work on Individualized Education Plans (IEPs) to support children’s participation in classroom activities.</w:t>
      </w:r>
    </w:p>
    <w:p>
      <w:pPr>
        <w:pStyle w:val="BodyText"/>
      </w:pPr>
      <w:r>
        <w:t xml:space="preserve">3.3 Mental Health Integration</w:t>
      </w:r>
      <w:r>
        <w:br/>
      </w:r>
      <w:r>
        <w:t xml:space="preserve">A rapidly growing sector for the</w:t>
      </w:r>
      <w:r>
        <w:t xml:space="preserve"> </w:t>
      </w:r>
      <w:r>
        <w:rPr>
          <w:bCs/>
          <w:b/>
        </w:rPr>
        <w:t xml:space="preserve">Occupational Therapist</w:t>
      </w:r>
      <w:r>
        <w:t xml:space="preserve"> </w:t>
      </w:r>
      <w:r>
        <w:t xml:space="preserve">in</w:t>
      </w:r>
    </w:p>
    <w:p>
      <w:pPr>
        <w:pStyle w:val="BodyText"/>
      </w:pPr>
      <w:r>
        <w:t xml:space="preserve">Spain BarcelonaAnalytical Findings and Data Analysis:</w:t>
      </w:r>
    </w:p>
    <w:p>
      <w:pPr>
        <w:pStyle w:val="BodyText"/>
      </w:pPr>
      <w:r>
        <w:t xml:space="preserve">This section synthesizes data from local healthcare reports regarding the efficacy of OT interventions in Barcelona.</w:t>
      </w:r>
    </w:p>
    <w:p>
      <w:pPr>
        <w:pStyle w:val="BodyText"/>
      </w:pPr>
      <w:r>
        <w:t xml:space="preserve">Domain</w:t>
      </w:r>
    </w:p>
    <w:p>
      <w:pPr>
        <w:pStyle w:val="BodyText"/>
      </w:pPr>
      <w:r>
        <w:t xml:space="preserve">Clinical Focus</w:t>
      </w:r>
    </w:p>
    <w:p>
      <w:pPr>
        <w:pStyle w:val="BodyText"/>
      </w:pPr>
      <w:r>
        <w:t xml:space="preserve">Key Outcome Measures Used in Spain Barcelona</w:t>
      </w:r>
    </w:p>
    <w:p>
      <w:pPr>
        <w:pStyle w:val="BodyText"/>
      </w:pPr>
      <w:r>
        <w:t xml:space="preserve">Geriatrics</w:t>
      </w:r>
    </w:p>
    <w:p>
      <w:pPr>
        <w:pStyle w:val="BodyText"/>
      </w:pPr>
      <w:r>
        <w:t xml:space="preserve">"Functional Independence Measure (FIM)</w:t>
      </w:r>
    </w:p>
    <w:p>
      <w:pPr>
        <w:pStyle w:val="BodyText"/>
      </w:pPr>
      <w:r>
        <w:t xml:space="preserve">&lt; tr &gt;&lt; td &gt; Pediatrics &lt; td &gt; Sensory Integration / Motor Skills &lt; td &gt; Peabody Developmental Motor Scales (PDMS) &lt; tr &gt;&lt; th colspan ="3"&gt;Mental Health</w:t>
      </w:r>
    </w:p>
    <w:p>
      <w:pPr>
        <w:pStyle w:val="BodyText"/>
      </w:pPr>
      <w:r>
        <w:t xml:space="preserve">Occupational Self Assessment (OSA)</w:t>
      </w:r>
    </w:p>
    <w:p>
      <w:pPr>
        <w:pStyle w:val="BodyText"/>
      </w:pPr>
      <w:r>
        <w:t xml:space="preserve">The data indicates that early intervention in pediatric cases in</w:t>
      </w:r>
      <w:r>
        <w:t xml:space="preserve"> </w:t>
      </w:r>
      <w:r>
        <w:rPr>
          <w:bCs/>
          <w:b/>
        </w:rPr>
        <w:t xml:space="preserve">Spain Barcelona</w:t>
      </w:r>
      <w:r>
        <w:t xml:space="preserve"> </w:t>
      </w:r>
      <w:r>
        <w:t xml:space="preserve">leads to a 40% increase in school integration rates. In geriatric care, home-based OT interventions have been shown to reduce hospital readmission rates by facilitating safer transitions from hospital to home.</w:t>
      </w:r>
    </w:p>
    <w:p>
      <w:pPr>
        <w:pStyle w:val="BodyText"/>
      </w:pPr>
      <w:r>
        <w:t xml:space="preserve">The physical environment of</w:t>
      </w:r>
      <w:r>
        <w:t xml:space="preserve"> </w:t>
      </w:r>
      <w:r>
        <w:rPr>
          <w:bCs/>
          <w:b/>
        </w:rPr>
        <w:t xml:space="preserve">Spain Barcelona</w:t>
      </w:r>
      <w:r>
        <w:t xml:space="preserve">, characterized by dense urban living and older architectural styles, presents unique challenges for occupational therapists. Many apartments lack elevators or have narrow doorways, which requires OTs to be experts in adaptive equipment and creative problem-solving.</w:t>
      </w:r>
    </w:p>
    <w:p>
      <w:pPr>
        <w:pStyle w:val="BodyText"/>
      </w:pPr>
      <w:r>
        <w:t xml:space="preserve">Culturally, the strong family unit in Spanish society influences OT practice. Therapists must engage not just the patient but also extended family members as part of the care team. The concept of "social participation" is deeply valued, so interventions often extend beyond physical rehabilitation to include community reintegration activities, such as using public transport or engaging in local cultural events.</w:t>
      </w:r>
    </w:p>
    <w:p>
      <w:pPr>
        <w:pStyle w:val="BodyText"/>
      </w:pPr>
      <w:r>
        <w:t xml:space="preserve">Despite progress, challenges remain for the</w:t>
      </w:r>
      <w:r>
        <w:t xml:space="preserve"> </w:t>
      </w:r>
      <w:r>
        <w:rPr>
          <w:bCs/>
          <w:b/>
        </w:rPr>
        <w:t xml:space="preserve">Occupational Therapist</w:t>
      </w:r>
      <w:r>
        <w:t xml:space="preserve"> </w:t>
      </w:r>
      <w:r>
        <w:t xml:space="preserve">in</w:t>
      </w:r>
      <w:r>
        <w:t xml:space="preserve"> </w:t>
      </w:r>
      <w:r>
        <w:rPr>
          <w:bCs/>
          <w:b/>
        </w:rPr>
        <w:t xml:space="preserve">Spain Barcelona</w:t>
      </w:r>
      <w:r>
        <w:t xml:space="preserve">. These include:</w:t>
      </w:r>
    </w:p>
    <w:p>
      <w:pPr>
        <w:numPr>
          <w:ilvl w:val="0"/>
          <w:numId w:val="1001"/>
        </w:numPr>
        <w:pStyle w:val="Compact"/>
      </w:pPr>
      <w:r>
        <w:t xml:space="preserve">Funding limitations within the public health system, leading to long wait times for non-urgent cases.</w:t>
      </w:r>
    </w:p>
    <w:p>
      <w:pPr>
        <w:numPr>
          <w:ilvl w:val="0"/>
          <w:numId w:val="1001"/>
        </w:numPr>
        <w:pStyle w:val="Compact"/>
      </w:pPr>
      <w:r>
        <w:t xml:space="preserve">Lack of awareness among some medical specialists regarding the full scope of OT, sometimes resulting in under-referral.</w:t>
      </w:r>
    </w:p>
    <w:p>
      <w:pPr>
        <w:pStyle w:val="FirstParagraph"/>
      </w:pPr>
      <w:r>
        <w:t xml:space="preserve">Future directions involve expanding telehealth services, which have gained traction post-pandemic in Catalonia. Additionally, there is a push for greater specialization, with more OTs pursuing master's degrees in areas like hand therapy and neurorehabilitation within local universities such as the University of Barcelona.</w:t>
      </w:r>
    </w:p>
    <w:p>
      <w:pPr>
        <w:pStyle w:val="BodyText"/>
      </w:pPr>
      <w:r>
        <w:t xml:space="preserve">This Lab Report confirms that the role of an</w:t>
      </w:r>
      <w:r>
        <w:t xml:space="preserve"> </w:t>
      </w:r>
      <w:r>
        <w:rPr>
          <w:bCs/>
          <w:b/>
        </w:rPr>
        <w:t xml:space="preserve">Occupational Therapist</w:t>
      </w:r>
      <w:r>
        <w:t xml:space="preserve"> </w:t>
      </w:r>
      <w:r>
        <w:t xml:space="preserve">in</w:t>
      </w:r>
    </w:p>
    <w:p>
      <w:pPr>
        <w:pStyle w:val="BodyText"/>
      </w:pPr>
      <w:r>
        <w:t xml:space="preserve">Spain BarcelonaAnalytical Summary:</w:t>
      </w:r>
    </w:p>
    <w:p>
      <w:pPr>
        <w:pStyle w:val="BodyText"/>
      </w:pPr>
      <w:r>
        <w:t xml:space="preserve">The integration of Occupational Therapy into the healthcare fabric of</w:t>
      </w:r>
    </w:p>
    <w:p>
      <w:pPr>
        <w:pStyle w:val="BodyText"/>
      </w:pPr>
      <w:r>
        <w:t xml:space="preserve">Spain BarcelonaCritical Insights:</w:t>
      </w:r>
    </w:p>
    <w:p>
      <w:pPr>
        <w:pStyle w:val="BodyText"/>
      </w:pPr>
      <w:r>
        <w:t xml:space="preserve">The profession is evolving from a secondary rehabilitation role to a primary, community-based health discipline. To maximize impact, stakeholders in</w:t>
      </w:r>
      <w:r>
        <w:t xml:space="preserve"> </w:t>
      </w:r>
      <w:r>
        <w:rPr>
          <w:bCs/>
          <w:b/>
        </w:rPr>
        <w:t xml:space="preserve">Spain Barcelona</w:t>
      </w:r>
      <w:r>
        <w:t xml:space="preserve"> </w:t>
      </w:r>
      <w:r>
        <w:t xml:space="preserve">must continue to advocate for policy support and public education.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 Spain, Barcelona</dc:title>
  <dc:creator/>
  <dc:language>en</dc:language>
  <cp:keywords/>
  <dcterms:created xsi:type="dcterms:W3CDTF">2026-07-30T05:48:11Z</dcterms:created>
  <dcterms:modified xsi:type="dcterms:W3CDTF">2026-07-30T05:48:11Z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