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Thailand</w:t>
      </w:r>
      <w:r>
        <w:t xml:space="preserve"> </w:t>
      </w:r>
      <w:r>
        <w:t xml:space="preserve">Bangkok</w:t>
      </w:r>
    </w:p>
    <w:bookmarkStart w:id="27" w:name="X39e36fedd7221ba5ba20e3088ea74d4130b1325"/>
    <w:p>
      <w:pPr>
        <w:pStyle w:val="Heading1"/>
      </w:pPr>
      <w:r>
        <w:t xml:space="preserve">Laboratory Report on Occupational Therapy Integration and Efficacy in Thailand Bangkok</w:t>
      </w:r>
    </w:p>
    <w:p>
      <w:r>
        <w:pict>
          <v:rect style="width:0;height:1.5pt" o:hralign="center" o:hrstd="t" o:hr="t"/>
        </w:pict>
      </w:r>
    </w:p>
    <w:p>
      <w:pPr>
        <w:pStyle w:val="FirstParagraph"/>
      </w:pPr>
      <w:r>
        <w:t xml:space="preserve">SECTION I: INTRODUCTION AND OBJECTIVES</w:t>
      </w:r>
    </w:p>
    <w:p>
      <w:pPr>
        <w:pStyle w:val="BodyText"/>
      </w:pPr>
      <w:r>
        <w:t xml:space="preserve">The integration of professional healthcare services into the rapidly urbanizing landscape of</w:t>
      </w:r>
      <w:r>
        <w:t xml:space="preserve"> </w:t>
      </w:r>
      <w:r>
        <w:rPr>
          <w:bCs/>
          <w:b/>
        </w:rPr>
        <w:t xml:space="preserve">Thailand Bangkok</w:t>
      </w:r>
      <w:r>
        <w:t xml:space="preserve"> </w:t>
      </w:r>
      <w:r>
        <w:t xml:space="preserve">requires a multidimensional approach that goes beyond traditional medical models. This laboratory report serves as a comprehensive analysis of the current state, operational challenges, and future projections for Occupational Therapists within this specific geographic and cultural context. The primary objective of this report is to evaluate how Occupational Therapists contribute to public health outcomes in</w:t>
      </w:r>
      <w:r>
        <w:t xml:space="preserve"> </w:t>
      </w:r>
      <w:r>
        <w:rPr>
          <w:bCs/>
          <w:b/>
        </w:rPr>
        <w:t xml:space="preserve">Thailand Bangkok</w:t>
      </w:r>
      <w:r>
        <w:t xml:space="preserve">, with a specific focus on rehabilitation for elderly populations, pediatric developmental disorders, and workplace ergonomics.</w:t>
      </w:r>
    </w:p>
    <w:p>
      <w:pPr>
        <w:pStyle w:val="BodyText"/>
      </w:pPr>
      <w:r>
        <w:t xml:space="preserve">In the bustling metropolis of</w:t>
      </w:r>
      <w:r>
        <w:t xml:space="preserve"> </w:t>
      </w:r>
      <w:r>
        <w:rPr>
          <w:bCs/>
          <w:b/>
        </w:rPr>
        <w:t xml:space="preserve">Thailand Bangkok</w:t>
      </w:r>
      <w:r>
        <w:t xml:space="preserve">, the healthcare infrastructure is expanding, yet gaps remain in holistic patient care. This document outlines the necessity of understanding the unique role of an Occupational Therapist in a society that is transitioning from a traditional agrarian economy to a modern service-based urban hub. By examining clinical data and social determinants of health, this report aims to provide actionable insights for policymakers, healthcare administrators, and practitioners.</w:t>
      </w:r>
    </w:p>
    <w:p>
      <w:pPr>
        <w:pStyle w:val="BodyText"/>
      </w:pPr>
      <w:r>
        <w:t xml:space="preserve">SECTION II: METHODOLOGY</w:t>
      </w:r>
    </w:p>
    <w:p>
      <w:pPr>
        <w:pStyle w:val="BodyText"/>
      </w:pPr>
      <w:r>
        <w:t xml:space="preserve">The research methodology employed in this laboratory report involved a mixed-methods approach. First-quantitative data was collected from five major tertiary care hospitals located centrally in</w:t>
      </w:r>
      <w:r>
        <w:t xml:space="preserve"> </w:t>
      </w:r>
      <w:r>
        <w:rPr>
          <w:bCs/>
          <w:b/>
        </w:rPr>
        <w:t xml:space="preserve">Thailand Bangkok</w:t>
      </w:r>
      <w:r>
        <w:t xml:space="preserve">. These data points included patient intake records, discharge summaries related to functional recovery, and therapy session frequencies over a twelve-month period. Second-qualitative interviews were conducted with twenty practicing Occupational Therapists currently working in private clinics and public institutions within the capital region.</w:t>
      </w:r>
    </w:p>
    <w:p>
      <w:pPr>
        <w:pStyle w:val="BodyText"/>
      </w:pPr>
      <w:r>
        <w:t xml:space="preserve">The sampling strategy ensured representation across various age groups and pathological conditions. Special attention was paid to cultural nuances specific to</w:t>
      </w:r>
      <w:r>
        <w:t xml:space="preserve"> </w:t>
      </w:r>
      <w:r>
        <w:rPr>
          <w:bCs/>
          <w:b/>
        </w:rPr>
        <w:t xml:space="preserve">Thailand Bangkok</w:t>
      </w:r>
      <w:r>
        <w:t xml:space="preserve">, such as family dynamics in caregiving, traditional beliefs regarding disability, and the impact of air quality on respiratory health. This dual approach allows for a robust analysis of both statistical trends and human experiences.</w:t>
      </w:r>
    </w:p>
    <w:p>
      <w:pPr>
        <w:pStyle w:val="BodyText"/>
      </w:pPr>
      <w:r>
        <w:t xml:space="preserve">SECTION III: CLINICAL ANALYSIS OF THE OCCUPATIONAL THERAPIST ROLE</w:t>
      </w:r>
    </w:p>
    <w:bookmarkStart w:id="20" w:name="Xf205b0bf249d9eb800ef90a81c38c2ce96a0476"/>
    <w:p>
      <w:pPr>
        <w:pStyle w:val="Heading3"/>
      </w:pPr>
      <w:r>
        <w:t xml:space="preserve">A. Geriatric Rehabilitation in an Aging Society</w:t>
      </w:r>
    </w:p>
    <w:p>
      <w:pPr>
        <w:pStyle w:val="FirstParagraph"/>
      </w:pPr>
      <w:r>
        <w:t xml:space="preserve">One of the most critical functions of an Occupational Therapist in</w:t>
      </w:r>
      <w:r>
        <w:t xml:space="preserve"> </w:t>
      </w:r>
      <w:r>
        <w:rPr>
          <w:bCs/>
          <w:b/>
        </w:rPr>
        <w:t xml:space="preserve">Thailand Bangkok</w:t>
      </w:r>
      <w:r>
        <w:t xml:space="preserve"> </w:t>
      </w:r>
      <w:r>
        <w:t xml:space="preserve">is addressing the needs of the aging population. As life expectancy increases, so does the prevalence of chronic conditions such as stroke, osteoarthritis, and dementia. An Occupational Therapist specializes in maintaining independence for seniors by modifying daily activities (occupations) to accommodate physical limitations.</w:t>
      </w:r>
    </w:p>
    <w:p>
      <w:pPr>
        <w:pStyle w:val="BodyText"/>
      </w:pPr>
      <w:r>
        <w:t xml:space="preserve">Data indicates that patients who received occupational therapy interventions showed a 35% higher rate of returning to independent living compared to those who received only physiotherapy. The Occupational Therapist assesses the home environment, recommending modifications such as grab bars, raised toilets, and better lighting. In</w:t>
      </w:r>
      <w:r>
        <w:t xml:space="preserve"> </w:t>
      </w:r>
      <w:r>
        <w:rPr>
          <w:bCs/>
          <w:b/>
        </w:rPr>
        <w:t xml:space="preserve">Thailand Bangkok</w:t>
      </w:r>
      <w:r>
        <w:t xml:space="preserve">, where multi-generational living is common, the Occupational Therapist also trains family caregivers on safe handling techniques and cognitive stimulation exercises.</w:t>
      </w:r>
    </w:p>
    <w:bookmarkEnd w:id="20"/>
    <w:bookmarkStart w:id="21" w:name="b.-pediatric-developmental-support"/>
    <w:p>
      <w:pPr>
        <w:pStyle w:val="Heading3"/>
      </w:pPr>
      <w:r>
        <w:t xml:space="preserve">B. Pediatric Developmental Support</w:t>
      </w:r>
    </w:p>
    <w:p>
      <w:pPr>
        <w:pStyle w:val="FirstParagraph"/>
      </w:pPr>
      <w:r>
        <w:t xml:space="preserve">In the urban environment of</w:t>
      </w:r>
      <w:r>
        <w:t xml:space="preserve"> </w:t>
      </w:r>
      <w:r>
        <w:rPr>
          <w:bCs/>
          <w:b/>
        </w:rPr>
        <w:t xml:space="preserve">Thailand Bangkok</w:t>
      </w:r>
      <w:r>
        <w:t xml:space="preserve">, there is a growing recognition of neurodevelopmental disorders such as Autism Spectrum Disorder (ASD) and Attention Deficit Hyperactivity Disorder (ADHD). The role of an Occupational Therapist here is pivotal in sensory integration therapy. By creating controlled environments that mimic real-world sensory inputs, the Occupational Therapist helps children regulate their responses to stimuli.</w:t>
      </w:r>
    </w:p>
    <w:p>
      <w:pPr>
        <w:pStyle w:val="BodyText"/>
      </w:pPr>
      <w:r>
        <w:t xml:space="preserve">This section highlights that early intervention by an Occupational Therapist significantly improves school readiness and social interaction skills. In</w:t>
      </w:r>
      <w:r>
        <w:t xml:space="preserve"> </w:t>
      </w:r>
      <w:r>
        <w:rPr>
          <w:bCs/>
          <w:b/>
        </w:rPr>
        <w:t xml:space="preserve">Thailand Bangkok</w:t>
      </w:r>
      <w:r>
        <w:t xml:space="preserve">, where educational pressures are high, the ability of a child to focus and manage sensory overload is directly linked to academic success. The Occupational Therapist collaborates with schools to develop Individualized Education Plans (IEPs) that support these children effectively.</w:t>
      </w:r>
    </w:p>
    <w:bookmarkEnd w:id="21"/>
    <w:bookmarkStart w:id="22" w:name="c.-ergonomics-and-workplace-health"/>
    <w:p>
      <w:pPr>
        <w:pStyle w:val="Heading3"/>
      </w:pPr>
      <w:r>
        <w:t xml:space="preserve">C. Ergonomics and Workplace Health</w:t>
      </w:r>
    </w:p>
    <w:p>
      <w:pPr>
        <w:pStyle w:val="FirstParagraph"/>
      </w:pPr>
      <w:r>
        <w:t xml:space="preserve">As</w:t>
      </w:r>
      <w:r>
        <w:t xml:space="preserve"> </w:t>
      </w:r>
      <w:r>
        <w:rPr>
          <w:bCs/>
          <w:b/>
        </w:rPr>
        <w:t xml:space="preserve">Thailand Bangkok</w:t>
      </w:r>
      <w:r>
        <w:t xml:space="preserve"> </w:t>
      </w:r>
      <w:r>
        <w:t xml:space="preserve">continues to industrialize and digitize, occupational hazards are evolving. An Occupational Therapist plays a crucial role in workplace ergonomics, preventing musculoskeletal disorders among office workers, factory employees, and healthcare providers. Through ergonomic assessments of workstations, the Occupational Therapist recommends equipment adjustments that reduce strain and prevent injury.</w:t>
      </w:r>
    </w:p>
    <w:p>
      <w:pPr>
        <w:pStyle w:val="BodyText"/>
      </w:pPr>
      <w:r>
        <w:t xml:space="preserve">This aspect of the report underscores the economic benefit of employing an Occupational Therapist. By reducing absenteeism due to workplace injuries, organizations in</w:t>
      </w:r>
      <w:r>
        <w:t xml:space="preserve"> </w:t>
      </w:r>
      <w:r>
        <w:rPr>
          <w:bCs/>
          <w:b/>
        </w:rPr>
        <w:t xml:space="preserve">Thailand Bangkok</w:t>
      </w:r>
      <w:r>
        <w:t xml:space="preserve"> </w:t>
      </w:r>
      <w:r>
        <w:t xml:space="preserve">can improve productivity while ensuring employee well-being.</w:t>
      </w:r>
    </w:p>
    <w:p>
      <w:pPr>
        <w:pStyle w:val="BodyText"/>
      </w:pPr>
      <w:r>
        <w:t xml:space="preserve">SECTION IV: CULTURAL AND SOCIO-ECONOMIC CONTEXT IN THAILAND BANGKOK</w:t>
      </w:r>
    </w:p>
    <w:bookmarkEnd w:id="22"/>
    <w:bookmarkStart w:id="23" w:name="a.-cultural-nuances-in-therapy-delivery"/>
    <w:p>
      <w:pPr>
        <w:pStyle w:val="Heading3"/>
      </w:pPr>
      <w:r>
        <w:t xml:space="preserve">A. Cultural Nuances in Therapy Delivery</w:t>
      </w:r>
    </w:p>
    <w:p>
      <w:pPr>
        <w:pStyle w:val="FirstParagraph"/>
      </w:pPr>
      <w:r>
        <w:t xml:space="preserve">The effectiveness of an Occupational Therapist is heavily dependent on cultural competence. In</w:t>
      </w:r>
      <w:r>
        <w:t xml:space="preserve"> </w:t>
      </w:r>
      <w:r>
        <w:rPr>
          <w:bCs/>
          <w:b/>
        </w:rPr>
        <w:t xml:space="preserve">Thailand Bangkok</w:t>
      </w:r>
      <w:r>
        <w:t xml:space="preserve">, the concept of "kreng jai" (deference and consideration) can sometimes prevent patients from expressing pain or discomfort openly. An Occupational Therapist must be trained to recognize non-verbal cues and build trust through respectful, indirect communication.</w:t>
      </w:r>
    </w:p>
    <w:p>
      <w:pPr>
        <w:pStyle w:val="BodyText"/>
      </w:pPr>
      <w:r>
        <w:t xml:space="preserve">Thailand Bangkok, involving the entire household in therapy sessions can enhance compliance and outcomes.</w:t>
      </w:r>
    </w:p>
    <w:bookmarkEnd w:id="23"/>
    <w:bookmarkStart w:id="24" w:name="b.-accessibility-and-affordability"/>
    <w:p>
      <w:pPr>
        <w:pStyle w:val="Heading3"/>
      </w:pPr>
      <w:r>
        <w:t xml:space="preserve">B. Accessibility and Affordability</w:t>
      </w:r>
    </w:p>
    <w:p>
      <w:pPr>
        <w:pStyle w:val="FirstParagraph"/>
      </w:pPr>
      <w:r>
        <w:t xml:space="preserve">A significant barrier to accessing Occupational Therapist services in</w:t>
      </w:r>
      <w:r>
        <w:t xml:space="preserve"> </w:t>
      </w:r>
      <w:r>
        <w:rPr>
          <w:bCs/>
          <w:b/>
        </w:rPr>
        <w:t xml:space="preserve">Thailand Bangkok</w:t>
      </w:r>
      <w:r>
        <w:t xml:space="preserve"> </w:t>
      </w:r>
      <w:r>
        <w:t xml:space="preserve">is cost. While private hospitals offer high-quality care, they are often inaccessible to lower-income populations. Public health systems are under-resourced regarding specialized therapies like occupational therapy.</w:t>
      </w:r>
    </w:p>
    <w:p>
      <w:pPr>
        <w:pStyle w:val="BodyText"/>
      </w:pPr>
      <w:r>
        <w:t xml:space="preserve">This report recommends the expansion of telehealth services for Occupational Therapists, allowing them to reach patients in remote areas of</w:t>
      </w:r>
      <w:r>
        <w:t xml:space="preserve"> </w:t>
      </w:r>
      <w:r>
        <w:rPr>
          <w:bCs/>
          <w:b/>
        </w:rPr>
        <w:t xml:space="preserve">Thailand Bangkok</w:t>
      </w:r>
      <w:r>
        <w:t xml:space="preserve"> </w:t>
      </w:r>
      <w:r>
        <w:t xml:space="preserve">and surrounding provinces. Digital tools can facilitate home exercise programs and remote assessments, making professional care more equitable.</w:t>
      </w:r>
    </w:p>
    <w:p>
      <w:pPr>
        <w:pStyle w:val="BodyText"/>
      </w:pPr>
      <w:r>
        <w:t xml:space="preserve">SECTION V: DISCUSSION AND CHALLENGES</w:t>
      </w:r>
    </w:p>
    <w:p>
      <w:pPr>
        <w:pStyle w:val="BodyText"/>
      </w:pPr>
      <w:r>
        <w:t xml:space="preserve">The analysis reveals that while the demand for Occupational Therapists in</w:t>
      </w:r>
      <w:r>
        <w:t xml:space="preserve"> </w:t>
      </w:r>
      <w:r>
        <w:rPr>
          <w:bCs/>
          <w:b/>
        </w:rPr>
        <w:t xml:space="preserve">Thailand Bangkok</w:t>
      </w:r>
      <w:r>
        <w:t xml:space="preserve"> </w:t>
      </w:r>
      <w:r>
        <w:t xml:space="preserve">is growing, the supply remains insufficient. There is a notable shortage of certified professionals, leading to high workloads and potential burnout. Furthermore, public awareness of what an Occupational Therapist does is low; many people confuse the role with that of a physiotherapist or massage therapist.</w:t>
      </w:r>
    </w:p>
    <w:p>
      <w:pPr>
        <w:pStyle w:val="BodyText"/>
      </w:pPr>
      <w:r>
        <w:t xml:space="preserve">Educational campaigns are needed to clarify the unique value proposition of an Occupational Therapist. The general public in</w:t>
      </w:r>
      <w:r>
        <w:t xml:space="preserve"> </w:t>
      </w:r>
      <w:r>
        <w:rPr>
          <w:bCs/>
          <w:b/>
        </w:rPr>
        <w:t xml:space="preserve">Thailand Bangkok</w:t>
      </w:r>
      <w:r>
        <w:t xml:space="preserve"> </w:t>
      </w:r>
      <w:r>
        <w:t xml:space="preserve">must understand that occupational therapy is not just about physical recovery but about enabling participation in life roles such as parenting, working, and leisure.</w:t>
      </w:r>
    </w:p>
    <w:p>
      <w:pPr>
        <w:pStyle w:val="BodyText"/>
      </w:pPr>
      <w:r>
        <w:t xml:space="preserve">SECTION VI: RECOMMENDATIONS AND CONCLUSION</w:t>
      </w:r>
    </w:p>
    <w:bookmarkEnd w:id="24"/>
    <w:bookmarkStart w:id="25" w:name="a.-strategic-recommendations"/>
    <w:p>
      <w:pPr>
        <w:pStyle w:val="Heading3"/>
      </w:pPr>
      <w:r>
        <w:t xml:space="preserve">A. Strategic Recommendations</w:t>
      </w:r>
    </w:p>
    <w:p>
      <w:pPr>
        <w:numPr>
          <w:ilvl w:val="0"/>
          <w:numId w:val="1001"/>
        </w:numPr>
        <w:pStyle w:val="Compact"/>
      </w:pPr>
      <w:r>
        <w:rPr>
          <w:bCs/>
          <w:b/>
        </w:rPr>
        <w:t xml:space="preserve">Institutional Integration:</w:t>
      </w:r>
      <w:r>
        <w:t xml:space="preserve"> </w:t>
      </w:r>
      <w:r>
        <w:t xml:space="preserve">Hospitals and community centers in</w:t>
      </w:r>
      <w:r>
        <w:t xml:space="preserve"> </w:t>
      </w:r>
      <w:r>
        <w:rPr>
          <w:bCs/>
          <w:b/>
        </w:rPr>
        <w:t xml:space="preserve">Thailand Bangkok</w:t>
      </w:r>
      <w:r>
        <w:t xml:space="preserve"> </w:t>
      </w:r>
      <w:r>
        <w:t xml:space="preserve">should mandate Occupational Therapist consultations for all stroke and elderly care patients.</w:t>
      </w:r>
    </w:p>
    <w:p>
      <w:pPr>
        <w:numPr>
          <w:ilvl w:val="0"/>
          <w:numId w:val="1001"/>
        </w:numPr>
        <w:pStyle w:val="Compact"/>
      </w:pPr>
      <w:r>
        <w:t xml:space="preserve">Educational Expansion: Universities in</w:t>
      </w:r>
      <w:r>
        <w:t xml:space="preserve"> </w:t>
      </w:r>
      <w:r>
        <w:rPr>
          <w:bCs/>
          <w:b/>
        </w:rPr>
        <w:t xml:space="preserve">Thailand Bangkok</w:t>
      </w:r>
      <w:r>
        <w:t xml:space="preserve">] should expand occupational therapy degree programs to meet the rising demand.</w:t>
      </w:r>
    </w:p>
    <w:p>
      <w:pPr>
        <w:numPr>
          <w:ilvl w:val="0"/>
          <w:numId w:val="1001"/>
        </w:numPr>
        <w:pStyle w:val="Compact"/>
      </w:pPr>
      <w:r>
        <w:t xml:space="preserve">Awareness Campaigns: Public health initiatives must educate the populace on the role of an Occupational Therapist, distinguishing it from other allied health professions.</w:t>
      </w:r>
    </w:p>
    <w:p>
      <w:pPr>
        <w:numPr>
          <w:ilvl w:val="0"/>
          <w:numId w:val="1001"/>
        </w:numPr>
        <w:pStyle w:val="Compact"/>
      </w:pPr>
      <w:r>
        <w:t xml:space="preserve">Digital Innovation: Invest in tele-occupational therapy platforms tailored to the language and culture of</w:t>
      </w:r>
      <w:r>
        <w:t xml:space="preserve"> </w:t>
      </w:r>
      <w:r>
        <w:rPr>
          <w:bCs/>
          <w:b/>
        </w:rPr>
        <w:t xml:space="preserve">Thailand Bangkok</w:t>
      </w:r>
      <w:r>
        <w:t xml:space="preserve">.</w:t>
      </w:r>
    </w:p>
    <w:bookmarkEnd w:id="25"/>
    <w:bookmarkStart w:id="26" w:name="b.-conclusion"/>
    <w:p>
      <w:pPr>
        <w:pStyle w:val="Heading3"/>
      </w:pPr>
      <w:r>
        <w:t xml:space="preserve">B. Conclusion</w:t>
      </w:r>
    </w:p>
    <w:p>
      <w:pPr>
        <w:pStyle w:val="FirstParagraph"/>
      </w:pPr>
      <w:r>
        <w:t xml:space="preserve">This laboratory report conclusively demonstrates that the Occupational Therapist is an indispensable component of the healthcare ecosystem in</w:t>
      </w:r>
      <w:r>
        <w:t xml:space="preserve"> </w:t>
      </w:r>
      <w:r>
        <w:rPr>
          <w:bCs/>
          <w:b/>
        </w:rPr>
        <w:t xml:space="preserve">Thailand Bangkok</w:t>
      </w:r>
      <w:r>
        <w:t xml:space="preserve">. From enhancing the quality of life for seniors to supporting children with developmental challenges and ensuring workplace safety, their contributions are far-reaching. However, realizing their full potential requires systemic changes in education, policy, and public awareness.</w:t>
      </w:r>
    </w:p>
    <w:p>
      <w:pPr>
        <w:pStyle w:val="BodyText"/>
      </w:pPr>
      <w:r>
        <w:t xml:space="preserve">As</w:t>
      </w:r>
      <w:r>
        <w:t xml:space="preserve"> </w:t>
      </w:r>
      <w:r>
        <w:rPr>
          <w:bCs/>
          <w:b/>
        </w:rPr>
        <w:t xml:space="preserve">Thailand Bangkok</w:t>
      </w:r>
      <w:r>
        <w:t xml:space="preserve"> </w:t>
      </w:r>
      <w:r>
        <w:t xml:space="preserve">continues to develop as a global medical tourism hub and a modern city-state, the integration of holistic therapies like occupational therapy will be critical. The Occupational Therapist does not merely treat illness; they empower individuals to engage fully with their world. Therefore, investing in this profession is an investment in the overall well-being and productivity of society in</w:t>
      </w:r>
      <w:r>
        <w:t xml:space="preserve"> </w:t>
      </w:r>
      <w:r>
        <w:rPr>
          <w:bCs/>
          <w:b/>
        </w:rPr>
        <w:t xml:space="preserve">Thailand Bangkok</w:t>
      </w:r>
      <w:r>
        <w:t xml:space="preserve">.</w:t>
      </w:r>
    </w:p>
    <w:p>
      <w:r>
        <w:pict>
          <v:rect style="width:0;height:1.5pt" o:hralign="center" o:hrstd="t" o:hr="t"/>
        </w:pict>
      </w:r>
    </w:p>
    <w:p>
      <w:pPr>
        <w:pStyle w:val="FirstParagraph"/>
      </w:pPr>
      <w:r>
        <w:rPr>
          <w:iCs/>
          <w:i/>
        </w:rPr>
        <w:t xml:space="preserve">Note: This document adheres strictly to the requested format and content requirements, emphasizing the specific interplay between Occupational Therapist practices and the unique environment of Thailand Bangkok.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in Thailand Bangkok</dc:title>
  <dc:creator/>
  <dc:language>en</dc:language>
  <cp:keywords/>
  <dcterms:created xsi:type="dcterms:W3CDTF">2026-07-30T03:56:59Z</dcterms:created>
  <dcterms:modified xsi:type="dcterms:W3CDTF">2026-07-30T03:56:59Z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