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Switzerland</w:t>
      </w:r>
      <w:r>
        <w:t xml:space="preserve"> </w:t>
      </w:r>
      <w:r>
        <w:t xml:space="preserve">Zurich</w:t>
      </w:r>
    </w:p>
    <w:bookmarkStart w:id="20" w:name="Xe43e62e3b37c6fc07410c48014d24e75834a0d3"/>
    <w:p>
      <w:pPr>
        <w:pStyle w:val="Heading1"/>
      </w:pPr>
      <w:r>
        <w:t xml:space="preserve">Laboratory Report on Oceanographer Methodologies and Hydrographic Analysis</w:t>
      </w:r>
    </w:p>
    <w:tbl>
      <w:tblPr>
        <w:tblStyle w:val="Table"/>
        <w:tblW w:type="pct" w:w="5000"/>
        <w:tblLook w:firstRow="0" w:lastRow="0" w:firstColumn="0" w:lastColumn="0" w:noHBand="0" w:noVBand="0" w:val="0000"/>
      </w:tblPr>
      <w:tblGrid>
        <w:gridCol w:w="3960"/>
        <w:gridCol w:w="3960"/>
      </w:tblGrid>
      <w:tr>
        <w:tc>
          <w:tcPr/>
          <w:p>
            <w:pPr>
              <w:pStyle w:val="Compact"/>
              <w:jc w:val="left"/>
            </w:pPr>
            <w:r>
              <w:rPr>
                <w:bCs/>
                <w:b/>
              </w:rPr>
              <w:t xml:space="preserve">Subject:</w:t>
            </w:r>
          </w:p>
        </w:tc>
        <w:tc>
          <w:tcPr/>
          <w:p>
            <w:pPr>
              <w:pStyle w:val="Compact"/>
              <w:jc w:val="left"/>
            </w:pPr>
            <w:r>
              <w:t xml:space="preserve">Oceanographer Field Studies</w:t>
            </w:r>
          </w:p>
        </w:tc>
      </w:tr>
      <w:tr>
        <w:tc>
          <w:tcPr/>
          <w:p>
            <w:pPr>
              <w:pStyle w:val="Compact"/>
              <w:jc w:val="left"/>
            </w:pPr>
            <w:r>
              <w:rPr>
                <w:bCs/>
                <w:b/>
              </w:rPr>
              <w:t xml:space="preserve">Date of Experiment:</w:t>
            </w:r>
          </w:p>
        </w:tc>
        <w:tc>
          <w:tcPr/>
          <w:p>
            <w:pPr>
              <w:pStyle w:val="Compact"/>
              <w:jc w:val="left"/>
            </w:pPr>
            <w:r>
              <w:t xml:space="preserve">Tuesday, October 24, 2023</w:t>
            </w:r>
          </w:p>
          <w:p>
            <w:pPr>
              <w:pStyle w:val="Compact"/>
              <w:jc w:val="left"/>
            </w:pPr>
            <w:r>
              <w:t xml:space="preserve">" style="box-sizing: border-box;"&gt;</w:t>
            </w:r>
          </w:p>
          <w:p>
            <w:pPr>
              <w:pStyle w:val="Compact"/>
              <w:jc w:val="left"/>
            </w:pPr>
            <w:r>
              <w:t xml:space="preserve">" style="box-sizing: border-box;"&gt;</w:t>
            </w:r>
          </w:p>
          <w:p>
            <w:pPr>
              <w:pStyle w:val="Compact"/>
              <w:jc w:val="left"/>
            </w:pPr>
            <w:r>
              <w:t xml:space="preserve">"&gt;October 24, 2023</w:t>
            </w:r>
          </w:p>
        </w:tc>
      </w:tr>
      <w:tr>
        <w:tc>
          <w:tcPr/>
          <w:p>
            <w:pPr>
              <w:pStyle w:val="Compact"/>
              <w:jc w:val="left"/>
            </w:pPr>
            <w:r>
              <w:rPr>
                <w:bCs/>
                <w:b/>
              </w:rPr>
              <w:t xml:space="preserve">Laboratory Location:</w:t>
            </w:r>
          </w:p>
        </w:tc>
        <w:tc>
          <w:tcPr/>
          <w:p>
            <w:pPr>
              <w:pStyle w:val="Compact"/>
              <w:jc w:val="left"/>
            </w:pPr>
            <w:r>
              <w:t xml:space="preserve">Zurich, Switzerland Zurich</w:t>
            </w:r>
          </w:p>
          <w:p>
            <w:pPr>
              <w:pStyle w:val="Compact"/>
              <w:jc w:val="left"/>
            </w:pPr>
            <w:r>
              <w:t xml:space="preserve">" style="box-sizing: border-box;"&gt;</w:t>
            </w:r>
          </w:p>
          <w:p>
            <w:pPr>
              <w:pStyle w:val="Compact"/>
              <w:jc w:val="left"/>
            </w:pPr>
            <w:r>
              <w:t xml:space="preserve">" style="box-sizing: border-box;"&gt;</w:t>
            </w:r>
          </w:p>
          <w:p>
            <w:pPr>
              <w:pStyle w:val="Compact"/>
              <w:jc w:val="left"/>
            </w:pPr>
            <w:r>
              <w:t xml:space="preserve">&gt;Switzerland Zurich</w:t>
            </w:r>
          </w:p>
        </w:tc>
      </w:tr>
      <w:tr>
        <w:tc>
          <w:tcPr/>
          <w:p>
            <w:pPr>
              <w:pStyle w:val="Compact"/>
              <w:jc w:val="left"/>
            </w:pPr>
            <w:r>
              <w:rPr>
                <w:bCs/>
                <w:b/>
              </w:rPr>
              <w:t xml:space="preserve">Principal Investigator:</w:t>
            </w:r>
          </w:p>
        </w:tc>
        <w:tc>
          <w:tcPr/>
          <w:p>
            <w:pPr>
              <w:pStyle w:val="Compact"/>
              <w:jc w:val="left"/>
            </w:pPr>
            <w:r>
              <w:t xml:space="preserve">Johannes Weber, Senior Hydrologist</w:t>
            </w:r>
          </w:p>
          <w:p>
            <w:pPr>
              <w:pStyle w:val="Compact"/>
              <w:jc w:val="left"/>
            </w:pPr>
            <w:r>
              <w:t xml:space="preserve">" style="box-sizing: border-box;"&gt;</w:t>
            </w:r>
          </w:p>
          <w:p>
            <w:pPr>
              <w:pStyle w:val="Compact"/>
              <w:jc w:val="left"/>
            </w:pPr>
            <w:r>
              <w:t xml:space="preserve">" style="box-sizing: border-box;"&gt;</w:t>
            </w:r>
          </w:p>
          <w:p>
            <w:pPr>
              <w:pStyle w:val="Compact"/>
              <w:jc w:val="left"/>
            </w:pPr>
            <w:r>
              <w:t xml:space="preserve">&gt;Dr. J. Weber</w:t>
            </w:r>
          </w:p>
          <w:p>
            <w:pPr>
              <w:pStyle w:val="Compact"/>
              <w:jc w:val="left"/>
            </w:pPr>
            <w:r>
              <w:t xml:space="preserve">" style="box-sizing: border-box;"&gt;</w:t>
            </w:r>
          </w:p>
          <w:p>
            <w:pPr>
              <w:pStyle w:val="Compact"/>
              <w:jc w:val="left"/>
            </w:pPr>
            <w:r>
              <w:t xml:space="preserve">" style="box-sizing: border-box;"&gt;"&gt;Dr. J. Weber</w:t>
            </w:r>
          </w:p>
        </w:tc>
      </w:tr>
    </w:tbl>
    <w:bookmarkEnd w:id="20"/>
    <w:p>
      <w:r>
        <w:pict>
          <v:rect style="width:0;height:1.5pt" o:hralign="center" o:hrstd="t" o:hr="t"/>
        </w:pict>
      </w:r>
    </w:p>
    <w:bookmarkStart w:id="21" w:name="abstract"/>
    <w:p>
      <w:pPr>
        <w:pStyle w:val="Heading2"/>
      </w:pPr>
      <w:r>
        <w:t xml:space="preserve">Abstract</w:t>
      </w:r>
    </w:p>
    <w:p>
      <w:pPr>
        <w:pStyle w:val="FirstParagraph"/>
      </w:pPr>
      <w:r>
        <w:t xml:space="preserve">The purpose of this laboratory report is to detail the hydrographic and chemical analysis conducted within the unique geographical context of Switzerland Zurich. Although traditionally associated with alpine environments, the region surrounding Switzerland Zurich serves as a critical interface for lacustrine oceanography, particularly regarding Lake Zurich (Zürichsee). This study focuses on applying standard</w:t>
      </w:r>
      <w:r>
        <w:t xml:space="preserve"> </w:t>
      </w:r>
      <w:r>
        <w:rPr>
          <w:bCs/>
          <w:b/>
        </w:rPr>
        <w:t xml:space="preserve">Oceanographer</w:t>
      </w:r>
      <w:r>
        <w:t xml:space="preserve"> </w:t>
      </w:r>
      <w:r>
        <w:t xml:space="preserve">protocols to freshwater systems to monitor thermal stratification and nutrient loading. The data collected indicates significant seasonal variations in oxygen saturation levels, which are directly influenced by the specific climatic conditions of Switzerland Zurich. These findings underscore the necessity of integrating marine science methodologies into continental water management strategies in this region.</w:t>
      </w:r>
    </w:p>
    <w:p>
      <w:pPr>
        <w:pStyle w:val="BodyText"/>
      </w:pPr>
      <w:r>
        <w:t xml:space="preserve">" style="box-sizing: border-box;"&gt;</w:t>
      </w:r>
    </w:p>
    <w:p>
      <w:pPr>
        <w:pStyle w:val="BodyText"/>
      </w:pPr>
      <w:r>
        <w:t xml:space="preserve">" style="box-sizing: border-box;"&gt;"&gt;## Abstract</w:t>
      </w:r>
    </w:p>
    <w:p>
      <w:pPr>
        <w:pStyle w:val="BodyText"/>
      </w:pPr>
      <w:r>
        <w:t xml:space="preserve">" style="box-sizing: border-box;"&gt;</w:t>
      </w:r>
    </w:p>
    <w:p>
      <w:pPr>
        <w:pStyle w:val="BodyText"/>
      </w:pPr>
      <w:r>
        <w:t xml:space="preserve">" style="box-sizing: border-box;"&gt;</w:t>
      </w:r>
      <w:r>
        <w:t xml:space="preserve"> </w:t>
      </w:r>
      <w:r>
        <w:t xml:space="preserve">The purpose of this laboratory report is to detail the hydrographic and chemical analysis conducted within the unique geographical context of Switzerland Zurich. Although traditionally associated with alpine environments, the region surrounding Switzerland Zurich serves as a critical interface for lacustrine oceanography, particularly regarding Lake Zurich (Zürichsee). This study focuses on applying standard</w:t>
      </w:r>
      <w:r>
        <w:t xml:space="preserve"> </w:t>
      </w:r>
      <w:r>
        <w:rPr>
          <w:bCs/>
          <w:b/>
        </w:rPr>
        <w:t xml:space="preserve">Oceanographer</w:t>
      </w:r>
      <w:r>
        <w:t xml:space="preserve"> </w:t>
      </w:r>
      <w:r>
        <w:t xml:space="preserve">protocols to freshwater systems to monitor thermal stratification and nutrient loading. The data collected indicates significant seasonal variations in oxygen saturation levels, which are directly influenced by the specific climatic conditions of Switzerland Zurich. These findings underscore the necessity of integrating marine science methodologies into continental water management strategies in this region.</w:t>
      </w:r>
    </w:p>
    <w:p>
      <w:pPr>
        <w:pStyle w:val="BodyText"/>
      </w:pPr>
      <w:r>
        <w:t xml:space="preserve">" style="box-sizing: border-box;"&gt;</w:t>
      </w:r>
    </w:p>
    <w:p>
      <w:pPr>
        <w:pStyle w:val="BodyText"/>
      </w:pPr>
      <w:r>
        <w:t xml:space="preserve">" style="box-sizing: border-box;"&gt;</w:t>
      </w:r>
    </w:p>
    <w:bookmarkEnd w:id="21"/>
    <w:bookmarkStart w:id="22" w:name="introduction"/>
    <w:p>
      <w:pPr>
        <w:pStyle w:val="Heading2"/>
      </w:pPr>
      <w:r>
        <w:t xml:space="preserve">Introduction</w:t>
      </w:r>
    </w:p>
    <w:p>
      <w:pPr>
        <w:pStyle w:val="FirstParagraph"/>
      </w:pPr>
      <w:r>
        <w:t xml:space="preserve">The discipline of oceanography is predominantly focused on the study of the world’s oceans. However, the methodologies developed by an</w:t>
      </w:r>
      <w:r>
        <w:t xml:space="preserve"> </w:t>
      </w:r>
      <w:r>
        <w:rPr>
          <w:bCs/>
          <w:b/>
        </w:rPr>
        <w:t xml:space="preserve">Oceanographer</w:t>
      </w:r>
      <w:r>
        <w:t xml:space="preserve"> </w:t>
      </w:r>
      <w:r>
        <w:t xml:space="preserve">are increasingly applied to large lacustrine environments that exhibit similar physical and chemical properties. In Switzerland Zurich, Lake Zurich acts as a significant body of water that influences local climate patterns and serves as a reservoir for drinking water. Consequently, treating this lake through the lens of oceanography allows for more robust predictive modeling of ecological changes.</w:t>
      </w:r>
    </w:p>
    <w:p>
      <w:pPr>
        <w:pStyle w:val="BodyText"/>
      </w:pPr>
      <w:r>
        <w:t xml:space="preserve">" style="box-sizing: border-box;"&gt;</w:t>
      </w:r>
    </w:p>
    <w:p>
      <w:pPr>
        <w:pStyle w:val="BodyText"/>
      </w:pPr>
      <w:r>
        <w:t xml:space="preserve">" style="box-sizing: border-box;"&gt;</w:t>
      </w:r>
      <w:r>
        <w:t xml:space="preserve"> </w:t>
      </w:r>
      <w:r>
        <w:t xml:space="preserve">The discipline of oceanography is predominantly focused on the study of the world’s oceans. However, the methodologies developed by an</w:t>
      </w:r>
      <w:r>
        <w:t xml:space="preserve"> </w:t>
      </w:r>
      <w:r>
        <w:rPr>
          <w:bCs/>
          <w:b/>
        </w:rPr>
        <w:t xml:space="preserve">Oceanographer</w:t>
      </w:r>
      <w:r>
        <w:t xml:space="preserve"> </w:t>
      </w:r>
      <w:r>
        <w:t xml:space="preserve">are increasingly applied to large lacustrine environments that exhibit similar physical and chemical properties. In Switzerland Zurich, Lake Zurich acts as a significant body of water that influences local climate patterns and serves as a reservoir for drinking water. Consequently, treating this lake through the lens of oceanography allows for more robust predictive modeling of ecological changes.</w:t>
      </w:r>
    </w:p>
    <w:p>
      <w:pPr>
        <w:pStyle w:val="BodyText"/>
      </w:pPr>
      <w:r>
        <w:t xml:space="preserve">" style="box-sizing: border-box;"&gt;</w:t>
      </w:r>
    </w:p>
    <w:p>
      <w:pPr>
        <w:pStyle w:val="BodyText"/>
      </w:pPr>
      <w:r>
        <w:t xml:space="preserve">" style="box-sizing: border-box;"&gt;</w:t>
      </w:r>
    </w:p>
    <w:p>
      <w:pPr>
        <w:pStyle w:val="BodyText"/>
      </w:pPr>
      <w:r>
        <w:t xml:space="preserve">This report outlines the procedures used to sample water columns at various depths in Switzerland Zurich. By adopting the rigorous standards expected in modern oceanographic research, we aim to establish a baseline for future environmental monitoring. The specific focus is on temperature gradients and dissolved oxygen profiles, which are critical indicators of eutrophication and ecological health.</w:t>
      </w:r>
    </w:p>
    <w:p>
      <w:pPr>
        <w:pStyle w:val="BodyText"/>
      </w:pPr>
      <w:r>
        <w:t xml:space="preserve">" style="box-sizing: border-box;"&gt;</w:t>
      </w:r>
    </w:p>
    <w:p>
      <w:pPr>
        <w:pStyle w:val="BodyText"/>
      </w:pPr>
      <w:r>
        <w:t xml:space="preserve">" style="box-sizing: border-box;"&gt;## Introduction</w:t>
      </w:r>
    </w:p>
    <w:p>
      <w:pPr>
        <w:pStyle w:val="BodyText"/>
      </w:pPr>
      <w:r>
        <w:t xml:space="preserve">" style="box-sizing: border-box;"&gt;</w:t>
      </w:r>
    </w:p>
    <w:p>
      <w:pPr>
        <w:pStyle w:val="BodyText"/>
      </w:pPr>
      <w:r>
        <w:t xml:space="preserve">" style="box-sizing: border-box;"&gt;</w:t>
      </w:r>
      <w:r>
        <w:t xml:space="preserve"> </w:t>
      </w:r>
      <w:r>
        <w:t xml:space="preserve">The discipline of oceanography is predominantly focused on the study of the world’s oceans. However, the methodologies developed by an</w:t>
      </w:r>
      <w:r>
        <w:t xml:space="preserve"> </w:t>
      </w:r>
      <w:r>
        <w:rPr>
          <w:bCs/>
          <w:b/>
        </w:rPr>
        <w:t xml:space="preserve">Oceanographer</w:t>
      </w:r>
      <w:r>
        <w:t xml:space="preserve"> </w:t>
      </w:r>
      <w:r>
        <w:t xml:space="preserve">are increasingly applied to large lacustrine environments that exhibit similar physical and chemical properties. In Switzerland Zurich, Lake Zurich acts as a significant body of water that influences local climate patterns and serves as a reservoir for drinking water. Consequently, treating this lake through the lens of oceanography allows for more robust predictive modeling of ecological changes.</w:t>
      </w:r>
    </w:p>
    <w:p>
      <w:pPr>
        <w:pStyle w:val="BodyText"/>
      </w:pPr>
      <w:r>
        <w:t xml:space="preserve">" style="box-sizing: border-box;"&gt;</w:t>
      </w:r>
    </w:p>
    <w:p>
      <w:pPr>
        <w:pStyle w:val="BodyText"/>
      </w:pPr>
      <w:r>
        <w:t xml:space="preserve">" style="box-sizing: border-box;"&gt;</w:t>
      </w:r>
      <w:r>
        <w:t xml:space="preserve"> </w:t>
      </w:r>
      <w:r>
        <w:t xml:space="preserve">This report outlines the procedures used to sample water columns at various depths in Switzerland Zurich. By adopting the rigorous standards expected in modern oceanographic research, we aim to establish a baseline for future environmental monitoring. The specific focus is on temperature gradients and dissolved oxygen profiles, which are critical indicators of eutrophication and ecological health.</w:t>
      </w:r>
    </w:p>
    <w:p>
      <w:pPr>
        <w:pStyle w:val="BodyText"/>
      </w:pPr>
      <w:r>
        <w:t xml:space="preserve">" style="box-sizing: border-box;"&gt;</w:t>
      </w:r>
    </w:p>
    <w:p>
      <w:pPr>
        <w:pStyle w:val="BodyText"/>
      </w:pPr>
      <w:r>
        <w:t xml:space="preserve">" style="box-sizing: border-box;"&gt;</w:t>
      </w:r>
    </w:p>
    <w:bookmarkEnd w:id="22"/>
    <w:bookmarkStart w:id="25" w:name="methodology"/>
    <w:p>
      <w:pPr>
        <w:pStyle w:val="Heading2"/>
      </w:pPr>
      <w:r>
        <w:t xml:space="preserve">Methodology</w:t>
      </w:r>
    </w:p>
    <w:p>
      <w:pPr>
        <w:pStyle w:val="FirstParagraph"/>
      </w:pPr>
      <w:r>
        <w:t xml:space="preserve">The experimental design for this study was adapted from standard open-ocean sampling techniques. The primary tool utilized was a CTD (Conductivity, Temperature, Depth) profiler, a device commonly used by an</w:t>
      </w:r>
      <w:r>
        <w:t xml:space="preserve"> </w:t>
      </w:r>
      <w:r>
        <w:rPr>
          <w:bCs/>
          <w:b/>
        </w:rPr>
        <w:t xml:space="preserve">Oceanographer</w:t>
      </w:r>
      <w:r>
        <w:t xml:space="preserve"> </w:t>
      </w:r>
      <w:r>
        <w:t xml:space="preserve">to gather real-time data on water column properties.</w:t>
      </w:r>
    </w:p>
    <w:p>
      <w:pPr>
        <w:pStyle w:val="BodyText"/>
      </w:pPr>
      <w:r>
        <w:t xml:space="preserve">" style="box-sizing: border-box;"&gt;</w:t>
      </w:r>
    </w:p>
    <w:p>
      <w:pPr>
        <w:pStyle w:val="BodyText"/>
      </w:pPr>
      <w:r>
        <w:t xml:space="preserve">" style="box-sizing: border-box;"&gt;</w:t>
      </w:r>
      <w:r>
        <w:t xml:space="preserve"> </w:t>
      </w:r>
      <w:r>
        <w:t xml:space="preserve">The experimental design for this study was adapted from standard open-ocean sampling techniques. The primary tool utilized was a CTD (Conductivity, Temperature, Depth) profiler, a device commonly used by an</w:t>
      </w:r>
      <w:r>
        <w:t xml:space="preserve"> </w:t>
      </w:r>
      <w:r>
        <w:rPr>
          <w:bCs/>
          <w:b/>
        </w:rPr>
        <w:t xml:space="preserve">Oceanographer</w:t>
      </w:r>
      <w:r>
        <w:t xml:space="preserve"> </w:t>
      </w:r>
      <w:r>
        <w:t xml:space="preserve">to gather real-time data on water column properties.</w:t>
      </w:r>
    </w:p>
    <w:p>
      <w:pPr>
        <w:pStyle w:val="BodyText"/>
      </w:pPr>
      <w:r>
        <w:t xml:space="preserve">" style="box-sizing: border-box;"&gt;</w:t>
      </w:r>
    </w:p>
    <w:p>
      <w:pPr>
        <w:pStyle w:val="BodyText"/>
      </w:pPr>
      <w:r>
        <w:t xml:space="preserve">" style="box-sizing: border-box;"&gt;</w:t>
      </w:r>
    </w:p>
    <w:bookmarkStart w:id="23" w:name="site-selection"/>
    <w:p>
      <w:pPr>
        <w:pStyle w:val="Heading3"/>
      </w:pPr>
      <w:r>
        <w:t xml:space="preserve">Site Selection in Switzerland Zurich</w:t>
      </w:r>
    </w:p>
    <w:p>
      <w:pPr>
        <w:pStyle w:val="FirstParagraph"/>
      </w:pPr>
      <w:r>
        <w:t xml:space="preserve">Sampling sites were selected along the longitudinal axis of Lake Zurich, located within the canton of Switzerland Zurich. The primary station was established near Tiefenbrunnen, chosen for its depth and proximity to urban runoff sources from the city of Switzerland Zurich. Secondary stations were placed at Greifensee to compare intra-regional hydrographic differences.</w:t>
      </w:r>
    </w:p>
    <w:p>
      <w:pPr>
        <w:pStyle w:val="BodyText"/>
      </w:pPr>
      <w:r>
        <w:t xml:space="preserve">" style="box-sizing: border-box;"&gt;</w:t>
      </w:r>
    </w:p>
    <w:p>
      <w:pPr>
        <w:pStyle w:val="BodyText"/>
      </w:pPr>
      <w:r>
        <w:t xml:space="preserve">" style="box-sizing: border-box;"&gt;</w:t>
      </w:r>
      <w:r>
        <w:t xml:space="preserve"> </w:t>
      </w:r>
      <w:r>
        <w:t xml:space="preserve">Sampling sites were selected along the longitudinal axis of Lake Zurich, located within the canton of Switzerland Zurich. The primary station was established near Tiefenbrunnen, chosen for its depth and proximity to urban runoff sources from the city of Switzerland Zurich. Secondary stations were placed at Greifensee to compare intra-regional hydrographic differences.</w:t>
      </w:r>
    </w:p>
    <w:p>
      <w:pPr>
        <w:pStyle w:val="BodyText"/>
      </w:pPr>
      <w:r>
        <w:t xml:space="preserve">" style="box-sizing: border-box;"&gt;</w:t>
      </w:r>
    </w:p>
    <w:p>
      <w:pPr>
        <w:pStyle w:val="BodyText"/>
      </w:pPr>
      <w:r>
        <w:t xml:space="preserve">" style="box-sizing: border-box;"&gt;</w:t>
      </w:r>
    </w:p>
    <w:bookmarkEnd w:id="23"/>
    <w:bookmarkStart w:id="24" w:name="data-collection"/>
    <w:p>
      <w:pPr>
        <w:pStyle w:val="Heading3"/>
      </w:pPr>
      <w:r>
        <w:t xml:space="preserve">Data Collection Protocols</w:t>
      </w:r>
    </w:p>
    <w:p>
      <w:pPr>
        <w:pStyle w:val="FirstParagraph"/>
      </w:pPr>
      <w:r>
        <w:t xml:space="preserve">An</w:t>
      </w:r>
      <w:r>
        <w:t xml:space="preserve"> </w:t>
      </w:r>
      <w:r>
        <w:rPr>
          <w:bCs/>
          <w:b/>
        </w:rPr>
        <w:t xml:space="preserve">Oceanographer</w:t>
      </w:r>
      <w:r>
        <w:t xml:space="preserve"> </w:t>
      </w:r>
      <w:r>
        <w:t xml:space="preserve">typically requires high-resolution data to detect subtle changes in the water column. Therefore, samples were collected at intervals of five meters from the surface down to the maximum depth of 142 meters. At each interval, water was sampled for chlorophyll-a concentration using fluorometric analysis. Simultaneously, physical parameters such as salinity (electrical conductivity) and temperature were recorded continuously.</w:t>
      </w:r>
    </w:p>
    <w:p>
      <w:pPr>
        <w:pStyle w:val="BodyText"/>
      </w:pPr>
      <w:r>
        <w:t xml:space="preserve">" style="box-sizing: border-box;"&gt;</w:t>
      </w:r>
    </w:p>
    <w:p>
      <w:pPr>
        <w:pStyle w:val="BodyText"/>
      </w:pPr>
      <w:r>
        <w:t xml:space="preserve">" style="box-sizing: border-box;"&gt;</w:t>
      </w:r>
      <w:r>
        <w:t xml:space="preserve"> </w:t>
      </w:r>
      <w:r>
        <w:t xml:space="preserve">An</w:t>
      </w:r>
      <w:r>
        <w:t xml:space="preserve"> </w:t>
      </w:r>
      <w:r>
        <w:rPr>
          <w:bCs/>
          <w:b/>
        </w:rPr>
        <w:t xml:space="preserve">Oceanographer</w:t>
      </w:r>
      <w:r>
        <w:t xml:space="preserve"> </w:t>
      </w:r>
      <w:r>
        <w:t xml:space="preserve">typically requires high-resolution data to detect subtle changes in the water column. Therefore, samples were collected at intervals of five meters from the surface down to the maximum depth of 142 meters. At each interval, water was sampled for chlorophyll-a concentration using fluorometric analysis. Simultaneously, physical parameters such as salinity (electrical conductivity) and temperature were recorded continuously.</w:t>
      </w:r>
    </w:p>
    <w:p>
      <w:pPr>
        <w:pStyle w:val="BodyText"/>
      </w:pPr>
      <w:r>
        <w:t xml:space="preserve">" style="box-sizing: border-box;"&gt;</w:t>
      </w:r>
    </w:p>
    <w:p>
      <w:pPr>
        <w:pStyle w:val="BodyText"/>
      </w:pPr>
      <w:r>
        <w:t xml:space="preserve">" style="box-sizing: border-box;"&gt;</w:t>
      </w:r>
    </w:p>
    <w:bookmarkEnd w:id="24"/>
    <w:bookmarkEnd w:id="25"/>
    <w:bookmarkStart w:id="26" w:name="results"/>
    <w:p>
      <w:pPr>
        <w:pStyle w:val="Heading2"/>
      </w:pPr>
      <w:r>
        <w:t xml:space="preserve">Results</w:t>
      </w:r>
    </w:p>
    <w:p>
      <w:pPr>
        <w:pStyle w:val="FirstParagraph"/>
      </w:pPr>
      <w:r>
        <w:t xml:space="preserve">The data acquired from the Switzerland Zurich station revealed distinct layers of thermal stratification, consistent with observations made by an</w:t>
      </w:r>
      <w:r>
        <w:t xml:space="preserve"> </w:t>
      </w:r>
      <w:r>
        <w:rPr>
          <w:bCs/>
          <w:b/>
        </w:rPr>
        <w:t xml:space="preserve">Oceanographer</w:t>
      </w:r>
      <w:r>
        <w:t xml:space="preserve"> </w:t>
      </w:r>
      <w:r>
        <w:t xml:space="preserve">in temperate freshwater lakes during the autumnal transition. The epilimnion (surface layer) maintained a temperature of approximately 14.5°C, while the hypolimnion (deep layer) stabilized at 4.2°C.</w:t>
      </w:r>
    </w:p>
    <w:p>
      <w:pPr>
        <w:pStyle w:val="BodyText"/>
      </w:pPr>
      <w:r>
        <w:t xml:space="preserve">" style="box-sizing: border-box;"&gt;</w:t>
      </w:r>
    </w:p>
    <w:p>
      <w:pPr>
        <w:pStyle w:val="BodyText"/>
      </w:pPr>
      <w:r>
        <w:t xml:space="preserve">" style="box-sizing: border-box;"&gt;</w:t>
      </w:r>
      <w:r>
        <w:t xml:space="preserve"> </w:t>
      </w:r>
      <w:r>
        <w:t xml:space="preserve">The data acquired from the Switzerland Zurich station revealed distinct layers of thermal stratification, consistent with observations made by an</w:t>
      </w:r>
      <w:r>
        <w:t xml:space="preserve"> </w:t>
      </w:r>
      <w:r>
        <w:rPr>
          <w:bCs/>
          <w:b/>
        </w:rPr>
        <w:t xml:space="preserve">Oceanographer</w:t>
      </w:r>
      <w:r>
        <w:t xml:space="preserve"> </w:t>
      </w:r>
      <w:r>
        <w:t xml:space="preserve">in temperate freshwater lakes during the autumnal transition. The epilimnion (surface layer) maintained a temperature of approximately 14.5°C, while the hypolimnion (deep layer) stabilized at 4.2°C.</w:t>
      </w:r>
    </w:p>
    <w:p>
      <w:pPr>
        <w:pStyle w:val="BodyText"/>
      </w:pPr>
      <w:r>
        <w:t xml:space="preserve">" style="box-sizing: border-box;"&gt;</w:t>
      </w:r>
    </w:p>
    <w:p>
      <w:pPr>
        <w:pStyle w:val="BodyText"/>
      </w:pPr>
      <w:r>
        <w:t xml:space="preserve">" style="box-sizing: border-box;"&gt;</w:t>
      </w:r>
    </w:p>
    <w:p>
      <w:pPr>
        <w:pStyle w:val="BodyText"/>
      </w:pPr>
      <w:r>
        <w:t xml:space="preserve">Depth (m)</w:t>
      </w:r>
    </w:p>
    <w:p>
      <w:pPr>
        <w:pStyle w:val="BodyText"/>
      </w:pPr>
      <w:r>
        <w:t xml:space="preserve">Temperature (°C)</w:t>
      </w:r>
    </w:p>
    <w:p>
      <w:pPr>
        <w:pStyle w:val="BodyText"/>
      </w:pPr>
      <w:r>
        <w:t xml:space="preserve">Dissolved Oxygen (% Saturation)</w:t>
      </w:r>
    </w:p>
    <w:p>
      <w:pPr>
        <w:pStyle w:val="BodyText"/>
      </w:pPr>
      <w:r>
        <w:rPr>
          <w:bCs/>
          <w:b/>
        </w:rPr>
        <w:t xml:space="preserve">Note:</w:t>
      </w:r>
    </w:p>
    <w:p>
      <w:pPr>
        <w:pStyle w:val="BodyText"/>
      </w:pPr>
      <w:r>
        <w:t xml:space="preserve">" style="box-sizing: border-box;"&gt;</w:t>
      </w:r>
    </w:p>
    <w:p>
      <w:pPr>
        <w:pStyle w:val="BodyText"/>
      </w:pPr>
      <w:r>
        <w:t xml:space="preserve">" style="box-sizing: border-box;"&gt;"&gt;Data collected from Switzerland Zurich basin.</w:t>
      </w:r>
    </w:p>
    <w:p>
      <w:pPr>
        <w:pStyle w:val="BodyText"/>
      </w:pPr>
      <w:r>
        <w:t xml:space="preserve">" style="box-sizing: border-box;"&gt;</w:t>
      </w:r>
    </w:p>
    <w:p>
      <w:pPr>
        <w:pStyle w:val="BodyText"/>
      </w:pPr>
      <w:r>
        <w:t xml:space="preserve">" style="box-sizing: border-box;"&gt;"&gt;0-5</w:t>
      </w:r>
    </w:p>
    <w:p>
      <w:pPr>
        <w:pStyle w:val="BodyText"/>
      </w:pPr>
      <w:r>
        <w:t xml:space="preserve">" style="box-sizing: border-box;"&gt;</w:t>
      </w:r>
    </w:p>
    <w:p>
      <w:pPr>
        <w:pStyle w:val="BodyText"/>
      </w:pPr>
      <w:r>
        <w:t xml:space="preserve">" style="box-sizing: border-box;"&gt;"&gt;0-5</w:t>
      </w:r>
    </w:p>
    <w:p>
      <w:pPr>
        <w:pStyle w:val="BodyText"/>
      </w:pPr>
      <w:r>
        <w:t xml:space="preserve">" style="box-sizing: border-box;"&gt;</w:t>
      </w:r>
    </w:p>
    <w:p>
      <w:pPr>
        <w:pStyle w:val="BodyText"/>
      </w:pPr>
      <w:r>
        <w:t xml:space="preserve">" style="box-sizing: border-box;"&gt;</w:t>
      </w:r>
    </w:p>
    <w:p>
      <w:pPr>
        <w:pStyle w:val="BodyText"/>
      </w:pPr>
      <w:r>
        <w:t xml:space="preserve">14.2</w:t>
      </w:r>
    </w:p>
    <w:p>
      <w:pPr>
        <w:pStyle w:val="BodyText"/>
      </w:pPr>
      <w:r>
        <w:t xml:space="preserve">" style="box-sizing: border-box;"&gt;</w:t>
      </w:r>
    </w:p>
    <w:p>
      <w:pPr>
        <w:pStyle w:val="BodyText"/>
      </w:pPr>
      <w:r>
        <w:t xml:space="preserve">" style="box-sizing: border-box;"&gt;"&gt;14.2</w:t>
      </w:r>
    </w:p>
    <w:p>
      <w:pPr>
        <w:pStyle w:val="BodyText"/>
      </w:pPr>
      <w:r>
        <w:t xml:space="preserve">" style="box-sizing: border-box;"&gt;</w:t>
      </w:r>
    </w:p>
    <w:p>
      <w:pPr>
        <w:pStyle w:val="BodyText"/>
      </w:pPr>
      <w:r>
        <w:t xml:space="preserve">" style="box-sizing: border-box;"&gt;"&gt;</w:t>
      </w:r>
    </w:p>
    <w:p>
      <w:pPr>
        <w:pStyle w:val="BodyText"/>
      </w:pPr>
      <w:r>
        <w:t xml:space="preserve">98%</w:t>
      </w:r>
    </w:p>
    <w:p>
      <w:pPr>
        <w:pStyle w:val="BodyText"/>
      </w:pPr>
      <w:r>
        <w:t xml:space="preserve">" style="box-sizing: border-box;"&gt;</w:t>
      </w:r>
    </w:p>
    <w:p>
      <w:pPr>
        <w:pStyle w:val="BodyText"/>
      </w:pPr>
      <w:r>
        <w:t xml:space="preserve">" style="box-sizing: border-box;"&gt;"&gt;98%</w:t>
      </w:r>
    </w:p>
    <w:p>
      <w:pPr>
        <w:pStyle w:val="BodyText"/>
      </w:pPr>
      <w:r>
        <w:t xml:space="preserve">" style="box-sizing: border-box;"&gt;</w:t>
      </w:r>
    </w:p>
    <w:p>
      <w:pPr>
        <w:pStyle w:val="BodyText"/>
      </w:pPr>
      <w:r>
        <w:t xml:space="preserve">" style="box-sizing: border-box;"&gt;## Results</w:t>
      </w:r>
    </w:p>
    <w:p>
      <w:pPr>
        <w:pStyle w:val="BodyText"/>
      </w:pPr>
      <w:r>
        <w:t xml:space="preserve">" style="box-sizing: border-box;"&gt;</w:t>
      </w:r>
    </w:p>
    <w:p>
      <w:pPr>
        <w:pStyle w:val="BodyText"/>
      </w:pPr>
      <w:r>
        <w:t xml:space="preserve">" style="box-sizing: border-box;"&gt;</w:t>
      </w:r>
      <w:r>
        <w:t xml:space="preserve"> </w:t>
      </w:r>
      <w:r>
        <w:t xml:space="preserve">The data acquired from the Switzerland Zurich station revealed distinct layers of thermal stratification, consistent with observations made by an</w:t>
      </w:r>
      <w:r>
        <w:t xml:space="preserve"> </w:t>
      </w:r>
      <w:r>
        <w:rPr>
          <w:bCs/>
          <w:b/>
        </w:rPr>
        <w:t xml:space="preserve">Oceanographer</w:t>
      </w:r>
      <w:r>
        <w:t xml:space="preserve"> </w:t>
      </w:r>
      <w:r>
        <w:t xml:space="preserve">in temperate freshwater lakes during the autumnal transition. The epilimnion (surface layer) maintained a temperature of approximately 14.5°C, while the hypolimnion (deep layer) stabilized at 4.2°C.</w:t>
      </w:r>
    </w:p>
    <w:p>
      <w:pPr>
        <w:pStyle w:val="BodyText"/>
      </w:pPr>
      <w:r>
        <w:t xml:space="preserve">" style="box-sizing: border-box;"&gt;</w:t>
      </w:r>
    </w:p>
    <w:p>
      <w:pPr>
        <w:pStyle w:val="BodyText"/>
      </w:pPr>
      <w:r>
        <w:t xml:space="preserve">" style="box-sizing: border-box;"&gt;</w:t>
      </w:r>
    </w:p>
    <w:p>
      <w:pPr>
        <w:pStyle w:val="BodyText"/>
      </w:pPr>
      <w:r>
        <w:t xml:space="preserve">Depth (m)</w:t>
      </w:r>
    </w:p>
    <w:p>
      <w:pPr>
        <w:pStyle w:val="BodyText"/>
      </w:pPr>
      <w:r>
        <w:t xml:space="preserve">Temperature (°C)</w:t>
      </w:r>
    </w:p>
    <w:p>
      <w:pPr>
        <w:pStyle w:val="BodyText"/>
      </w:pPr>
      <w:r>
        <w:t xml:space="preserve">&gt;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Analysis in Switzerland Zurich</dc:title>
  <dc:creator/>
  <dc:language>en</dc:language>
  <cp:keywords/>
  <dcterms:created xsi:type="dcterms:W3CDTF">2026-07-30T02:20:31Z</dcterms:created>
  <dcterms:modified xsi:type="dcterms:W3CDTF">2026-07-30T02:20:31Z</dcterms:modified>
</cp:coreProperties>
</file>

<file path=docProps/custom.xml><?xml version="1.0" encoding="utf-8"?>
<Properties xmlns="http://schemas.openxmlformats.org/officeDocument/2006/custom-properties" xmlns:vt="http://schemas.openxmlformats.org/officeDocument/2006/docPropsVTypes"/>
</file>