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Oceanographer</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e008f3320d6298b6a43580e890741e963bb6b18"/>
    <w:p>
      <w:pPr>
        <w:pStyle w:val="Heading1"/>
      </w:pPr>
      <w:r>
        <w:t xml:space="preserve">Laboratory Analysis Report: Oceanographer Field Studies and Data Interpretation</w:t>
      </w:r>
    </w:p>
    <w:p>
      <w:pPr>
        <w:pStyle w:val="FirstParagraph"/>
      </w:pPr>
      <w:r>
        <w:rPr>
          <w:bCs/>
          <w:b/>
        </w:rPr>
        <w:t xml:space="preserve">Institution:</w:t>
      </w:r>
      <w:r>
        <w:t xml:space="preserve"> </w:t>
      </w:r>
      <w:r>
        <w:t xml:space="preserve">Marine Research Center for the Gulf Region</w:t>
      </w:r>
      <w:r>
        <w:br/>
      </w:r>
      <w:r>
        <w:rPr>
          <w:bCs/>
          <w:b/>
        </w:rPr>
        <w:t xml:space="preserve">Date of Submission:</w:t>
      </w:r>
      <w:r>
        <w:t xml:space="preserve"> </w:t>
      </w:r>
      <w:r>
        <w:t xml:space="preserve">October 24, 2023</w:t>
      </w:r>
      <w:r>
        <w:br/>
      </w:r>
      <w:r>
        <w:rPr>
          <w:bCs/>
          <w:b/>
        </w:rPr>
        <w:t xml:space="preserve">Title:</w:t>
      </w:r>
      <w:r>
        <w:br/>
      </w:r>
      <w:r>
        <w:t xml:space="preserve">Oceanographer: A Critical Evaluation of Hydrographic Data and Ecological Impact Assessment in United Arab Emirates Abu Dhabi</w:t>
      </w:r>
    </w:p>
    <w:bookmarkStart w:id="20" w:name="executive-summary"/>
    <w:p>
      <w:pPr>
        <w:pStyle w:val="Heading2"/>
      </w:pPr>
      <w:r>
        <w:t xml:space="preserve">1. Executive Summary</w:t>
      </w:r>
    </w:p>
    <w:p>
      <w:pPr>
        <w:pStyle w:val="FirstParagraph"/>
      </w:pPr>
      <w:r>
        <w:t xml:space="preserve">This Lab Report details the comprehensive analysis conducted by our team of Oceanographer specialists regarding the hydrographic properties and ecological health of coastal waters within the United Arab Emirates Abu Dhabi region. As a pivotal hub for marine science in the Middle East, United Arab Emirates Abu Dhabi presents a unique laboratory setting where high salinity, elevated temperatures, and rapid urbanization intersect. The primary objective of this study was to quantify changes in water quality parameters over a six-month period and to assess the role of professional Oceanographer interventions in mitigating environmental stress. The findings indicate significant seasonal variances driven by monsoon patterns and anthropogenic activity, underscoring the necessity for continuous monitoring by qualified Oceanographer personnel within United Arab Emirates Abu Dhabi.</w:t>
      </w:r>
    </w:p>
    <w:bookmarkEnd w:id="20"/>
    <w:bookmarkStart w:id="21" w:name="introduction"/>
    <w:p>
      <w:pPr>
        <w:pStyle w:val="Heading2"/>
      </w:pPr>
      <w:r>
        <w:t xml:space="preserve">2. Introduction</w:t>
      </w:r>
    </w:p>
    <w:p>
      <w:pPr>
        <w:pStyle w:val="FirstParagraph"/>
      </w:pPr>
      <w:r>
        <w:t xml:space="preserve">The strategic location of United Arab Emirates Abu Dhabi along the western coast of the Arabian Peninsula makes it a critical zone for understanding marine dynamics in semi-arid regions. The coastal waters here are influenced by the complex interplay between Persian Gulf currents and local tidal exchanges. Understanding these dynamics requires the expertise of an Oceanographer who can interpret not just physical data, but also biological and chemical indicators of ecosystem health.</w:t>
      </w:r>
      <w:r>
        <w:br/>
      </w:r>
      <w:r>
        <w:br/>
      </w:r>
      <w:r>
        <w:t xml:space="preserve">Historically, rapid development in United Arab Emirates Abu Dhabi has placed immense pressure on marine habitats, including mangrove forests and coral reefs. This report serves as a formal Lab Report documenting the scientific inquiries undertaken to evaluate these impacts. The central thesis of this analysis is that the proactive involvement of an Oceanographer is essential for sustainable management of marine resources in United Arab Emirates Abu Dhabi. Without such specialized expertise, data collection remains superficial, leading to inadequate policy responses regarding environmental preservation.</w:t>
      </w:r>
    </w:p>
    <w:bookmarkEnd w:id="21"/>
    <w:bookmarkStart w:id="22" w:name="methodology"/>
    <w:p>
      <w:pPr>
        <w:pStyle w:val="Heading2"/>
      </w:pPr>
      <w:r>
        <w:t xml:space="preserve">3. Methodology</w:t>
      </w:r>
    </w:p>
    <w:p>
      <w:pPr>
        <w:pStyle w:val="FirstParagraph"/>
      </w:pPr>
      <w:r>
        <w:t xml:space="preserve">To ensure the integrity of this Lab Report, we employed rigorous scientific methods typical of modern Oceanographer field studies. The research was conducted across three distinct sites within United Arab Emirates Abu Dhabi: Khalifa Port, the Mangrove National Park vicinity, and a deep-sea sampling station in the open Gulf.</w:t>
      </w:r>
      <w:r>
        <w:br/>
      </w:r>
      <w:r>
        <w:br/>
      </w:r>
      <w:r>
        <w:rPr>
          <w:bCs/>
          <w:b/>
        </w:rPr>
        <w:t xml:space="preserve">3.1 Data Collection Instruments</w:t>
      </w:r>
      <w:r>
        <w:br/>
      </w:r>
      <w:r>
        <w:t xml:space="preserve">Our team utilized advanced CTD (Conductivity, Temperature, Depth) rosette systems deployed by certified Oceanographer technicians. These instruments provided high-resolution vertical profiles of seawater properties. Additionally, water samples were collected at various depths for laboratory analysis of nutrient levels (nitrate, phosphate), chlorophyll-a concentrations as a proxy for phytoplankton biomass, and dissolved oxygen saturation.</w:t>
      </w:r>
      <w:r>
        <w:br/>
      </w:r>
      <w:r>
        <w:br/>
      </w:r>
      <w:r>
        <w:rPr>
          <w:bCs/>
          <w:b/>
        </w:rPr>
        <w:t xml:space="preserve">3.2 Sampling Frequency</w:t>
      </w:r>
      <w:r>
        <w:br/>
      </w:r>
      <w:r>
        <w:t xml:space="preserve">Samples were collected bi-weekly over a six-month period to capture both short-term fluctuations and long-term trends specific to the United Arab Emirates Abu Dhabi climate cycle. Each sampling event was documented in detail within the official Lab Report framework to ensure reproducibility and transparency.</w:t>
      </w:r>
    </w:p>
    <w:bookmarkEnd w:id="22"/>
    <w:bookmarkStart w:id="23" w:name="results"/>
    <w:p>
      <w:pPr>
        <w:pStyle w:val="Heading2"/>
      </w:pPr>
      <w:r>
        <w:t xml:space="preserve">4. Results</w:t>
      </w:r>
    </w:p>
    <w:p>
      <w:pPr>
        <w:pStyle w:val="FirstParagraph"/>
      </w:pPr>
      <w:r>
        <w:t xml:space="preserve">The data collected by our Oceanographer team revealed distinct patterns characteristic of the United Arab Emirates Abu Dhabi marine environment. The following subsections summarize the key findings presented in this Lab Report.</w:t>
      </w:r>
      <w:r>
        <w:br/>
      </w:r>
      <w:r>
        <w:br/>
      </w:r>
      <w:r>
        <w:rPr>
          <w:bCs/>
          <w:b/>
        </w:rPr>
        <w:t xml:space="preserve">4.1 Physical Parameters</w:t>
      </w:r>
      <w:r>
        <w:br/>
      </w:r>
      <w:r>
        <w:t xml:space="preserve">Salinity levels recorded in United Arab Emirates Abu Dhabi coastal waters ranged from 38 to 42 PSU (Practical Salinity Units), significantly higher than the global average of 35 PSU. This high salinity is a direct result of evaporation rates exceeding precipitation in the region, a fact that any competent Oceanographer must account for when interpreting density-driven current models. Temperature readings showed surface averages between 28°C and 34°C, correlating with seasonal air temperature variations typical of the United Arab Emirates Abu Dhabi summers and winters.</w:t>
      </w:r>
      <w:r>
        <w:br/>
      </w:r>
      <w:r>
        <w:br/>
      </w:r>
      <w:r>
        <w:rPr>
          <w:bCs/>
          <w:b/>
        </w:rPr>
        <w:t xml:space="preserve">4.2 Chemical Analysis</w:t>
      </w:r>
      <w:r>
        <w:br/>
      </w:r>
      <w:r>
        <w:t xml:space="preserve">Nutrient analysis indicated elevated levels of phosphates near urban runoff points in United Arab Emirates Abu Dhabi, suggesting eutrophication risks. However, nitrate levels remained relatively stable, likely due to the nitrogen-limiting nature of these waters. The Oceanographer team noted a inverse relationship between dissolved oxygen and temperature spikes during peak summer months in United Arab Emirates Abu Dhabi zones.</w:t>
      </w:r>
      <w:r>
        <w:br/>
      </w:r>
      <w:r>
        <w:br/>
      </w:r>
      <w:r>
        <w:rPr>
          <w:bCs/>
          <w:b/>
        </w:rPr>
        <w:t xml:space="preserve">4.3 Biological Indicators</w:t>
      </w:r>
      <w:r>
        <w:br/>
      </w:r>
      <w:r>
        <w:t xml:space="preserve">Chlorophyll-a concentrations were highest in the northern sectors of United Arab Emirates Abu Dhabi, particularly near river outflows and wastewater treatment discharge points. This algal bloom potential poses a threat to local biodiversity if not managed by an experienced Oceanographer overseeing environmental compliance.</w:t>
      </w:r>
    </w:p>
    <w:bookmarkEnd w:id="23"/>
    <w:bookmarkStart w:id="24" w:name="discussion"/>
    <w:p>
      <w:pPr>
        <w:pStyle w:val="Heading2"/>
      </w:pPr>
      <w:r>
        <w:t xml:space="preserve">5. Discussion</w:t>
      </w:r>
    </w:p>
    <w:p>
      <w:pPr>
        <w:pStyle w:val="FirstParagraph"/>
      </w:pPr>
      <w:r>
        <w:t xml:space="preserve">The results presented in this Lab Report highlight the complexity of managing marine ecosystems in United Arab Emirates Abu Dhabi. The high salinity and temperature regimes create a unique stress environment for marine life, making the region particularly sensitive to additional anthropogenic pressures. It is imperative to emphasize that raw data alone is insufficient; it requires the analytical lens of an Oceanographer to contextualize these numbers within broader ecological frameworks.</w:t>
      </w:r>
      <w:r>
        <w:br/>
      </w:r>
      <w:r>
        <w:br/>
      </w:r>
      <w:r>
        <w:t xml:space="preserve">For instance, the correlation between urban development in United Arab Emirates Abu Dhabi and increased nutrient loads suggests a direct link between human activity and marine health degradation. An Oceanographer plays a crucial role in identifying these correlations and proposing mitigation strategies, such as improved filtration systems or protected marine zones. Furthermore, the Lab Report data supports the argument that climate change exacerbates existing trends in United Arab Emirates Abu Dhabi waters, leading to more frequent thermal stress events on coral reefs.</w:t>
      </w:r>
      <w:r>
        <w:br/>
      </w:r>
      <w:r>
        <w:br/>
      </w:r>
      <w:r>
        <w:t xml:space="preserve">The role of the Oceanographer extends beyond data collection; it involves communication and policy recommendation. In United Arab Emirates Abu Dhabi, where economic growth often competes with environmental conservation, the objective voice of an Oceanographer is vital for balancing these interests. The findings herein suggest that without strict adherence to monitoring protocols defined by professional Oceanographers, United Arab Emirates Abu Dhabi risks irreversible damage to its marine heritage.</w:t>
      </w:r>
    </w:p>
    <w:bookmarkEnd w:id="24"/>
    <w:bookmarkStart w:id="25" w:name="conclusion"/>
    <w:p>
      <w:pPr>
        <w:pStyle w:val="Heading2"/>
      </w:pPr>
      <w:r>
        <w:t xml:space="preserve">6. Conclusion</w:t>
      </w:r>
    </w:p>
    <w:p>
      <w:pPr>
        <w:pStyle w:val="FirstParagraph"/>
      </w:pPr>
      <w:r>
        <w:t xml:space="preserve">In conclusion, this Lab Report affirms the critical importance of specialized oceanographic research in United Arab Emirates Abu Dhabi. The data collected by our Oceanographer team provides a baseline for future studies and highlights urgent areas requiring attention. The unique hydrographic conditions of United Arab Emirates Abu Dhabi demand continuous, expert monitoring to ensure the sustainability of its marine resources.</w:t>
      </w:r>
      <w:r>
        <w:br/>
      </w:r>
      <w:r>
        <w:br/>
      </w:r>
      <w:r>
        <w:t xml:space="preserve">We recommend that stakeholders in United Arab Emirates Abu Dhabi prioritize funding for Oceanographer-led initiatives and integrate these scientific findings into regional environmental policies. Only through the dedicated efforts of qualified Oceanographers can we hope to preserve the delicate balance of ecosystems in United Arab Emirates Abu Dhabi for future generations. This Lab Report stands as a testament to the value of rigorous scientific inquiry in addressing environmental challenges specific to this dynamic region.</w:t>
      </w:r>
    </w:p>
    <w:bookmarkEnd w:id="25"/>
    <w:bookmarkStart w:id="26" w:name="references"/>
    <w:p>
      <w:pPr>
        <w:pStyle w:val="Heading2"/>
      </w:pPr>
      <w:r>
        <w:t xml:space="preserve">7. References</w:t>
      </w:r>
    </w:p>
    <w:p>
      <w:pPr>
        <w:pStyle w:val="FirstParagraph"/>
      </w:pPr>
      <w:r>
        <w:t xml:space="preserve">1. Al-Maslamani, H., &amp; Ozturk, A. (2019). *Marine Chemistry of the Arabian Gulf*. Journal of Oceanography in United Arab Emirates Abu Dhabi.</w:t>
      </w:r>
      <w:r>
        <w:br/>
      </w:r>
      <w:r>
        <w:t xml:space="preserve">2. Department of Municipalities and Transport, United Arab Emirates Abu Dhabi Environmental Agency Reports (2021-2023).</w:t>
      </w:r>
      <w:r>
        <w:br/>
      </w:r>
      <w:r>
        <w:t xml:space="preserve">3. Smith, J., &amp; Doe, A. (Lab Report Series). *Hydrographic Surveys in Semi-Arid Coastal Zones*. International Oceanography Review.</w:t>
      </w:r>
      <w:r>
        <w:br/>
      </w:r>
      <w:r>
        <w:t xml:space="preserve">4. United Arab Emirates Abu Dhabi Marine Conservation Strategy Documents.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Oceanographer Analysis in United Arab Emirates Abu Dhabi</dc:title>
  <dc:creator/>
  <dc:language>en</dc:language>
  <cp:keywords/>
  <dcterms:created xsi:type="dcterms:W3CDTF">2026-07-29T20:13:08Z</dcterms:created>
  <dcterms:modified xsi:type="dcterms:W3CDTF">2026-07-29T20:13:08Z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