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Oceanographic</w:t>
      </w:r>
      <w:r>
        <w:t xml:space="preserve"> </w:t>
      </w:r>
      <w:r>
        <w:t xml:space="preserve">Studies</w:t>
      </w:r>
      <w:r>
        <w:t xml:space="preserve"> </w:t>
      </w:r>
      <w:r>
        <w:t xml:space="preserve">in</w:t>
      </w:r>
      <w:r>
        <w:t xml:space="preserve"> </w:t>
      </w:r>
      <w:r>
        <w:t xml:space="preserve">Venezuela</w:t>
      </w:r>
      <w:r>
        <w:t xml:space="preserve"> </w:t>
      </w:r>
      <w:r>
        <w:t xml:space="preserve">Caracas</w:t>
      </w:r>
    </w:p>
    <w:p>
      <w:pPr>
        <w:pStyle w:val="FirstParagraph"/>
      </w:pPr>
      <w:r>
        <w:rPr>
          <w:bCs/>
          <w:b/>
        </w:rPr>
        <w:t xml:space="preserve">Date:</w:t>
      </w:r>
      <w:r>
        <w:br/>
      </w:r>
      <w:r>
        <w:t xml:space="preserve">October 24, 2023</w:t>
      </w:r>
      <w:r>
        <w:br/>
      </w:r>
      <w:r>
        <w:br/>
      </w:r>
      <w:r>
        <w:rPr>
          <w:bCs/>
          <w:b/>
        </w:rPr>
        <w:t xml:space="preserve">Institution:</w:t>
      </w:r>
      <w:r>
        <w:br/>
      </w:r>
      <w:r>
        <w:t xml:space="preserve">Central University of Venezuela (UCV) Marine Sciences Department</w:t>
      </w:r>
      <w:r>
        <w:br/>
      </w:r>
      <w:r>
        <w:br/>
      </w:r>
      <w:r>
        <w:rPr>
          <w:bCs/>
          <w:b/>
        </w:rPr>
        <w:t xml:space="preserve">Prepared by:</w:t>
      </w:r>
      <w:r>
        <w:br/>
      </w:r>
      <w:r>
        <w:t xml:space="preserve">Dr. Elena Vasquez</w:t>
      </w:r>
      <w:r>
        <w:br/>
      </w:r>
      <w:r>
        <w:br/>
      </w:r>
      <w:r>
        <w:rPr>
          <w:bCs/>
          <w:b/>
        </w:rPr>
        <w:t xml:space="preserve">Location of Study:</w:t>
      </w:r>
      <w:r>
        <w:br/>
      </w:r>
      <w:r>
        <w:t xml:space="preserve">Venezuela Caracas</w:t>
      </w:r>
      <w:r>
        <w:br/>
      </w:r>
      <w:r>
        <w:br/>
      </w:r>
    </w:p>
    <w:bookmarkStart w:id="30" w:name="X45da9e00a71b30075b515916d53ee348a981b28"/>
    <w:p>
      <w:pPr>
        <w:pStyle w:val="Heading1"/>
      </w:pPr>
      <w:r>
        <w:t xml:space="preserve">Lab Report: Oceanographer Analysis of Coastal Hydrodynamics in Venezuela Caracas</w:t>
      </w:r>
    </w:p>
    <w:bookmarkStart w:id="20" w:name="introduction-and-objectives"/>
    <w:p>
      <w:pPr>
        <w:pStyle w:val="Heading2"/>
      </w:pPr>
      <w:r>
        <w:t xml:space="preserve">1. Introduction and Objectives</w:t>
      </w:r>
    </w:p>
    <w:p>
      <w:pPr>
        <w:pStyle w:val="FirstParagraph"/>
      </w:pPr>
      <w:r>
        <w:t xml:space="preserve">The primary objective of this</w:t>
      </w:r>
      <w:r>
        <w:t xml:space="preserve"> </w:t>
      </w:r>
      <w:r>
        <w:rPr>
          <w:bCs/>
          <w:b/>
        </w:rPr>
        <w:t xml:space="preserve">Oceanographer</w:t>
      </w:r>
      <w:r>
        <w:t xml:space="preserve">-led study is to analyze the complex hydrodynamic forces shaping the coastal region near</w:t>
      </w:r>
      <w:r>
        <w:t xml:space="preserve"> </w:t>
      </w:r>
      <w:r>
        <w:rPr>
          <w:bCs/>
          <w:b/>
        </w:rPr>
        <w:t xml:space="preserve">Venezuela Caracas</w:t>
      </w:r>
      <w:r>
        <w:t xml:space="preserve">. As a key metropolitan hub situated along the Caribbean coast, Caracas serves as a critical location for understanding regional marine ecology, sediment transport mechanisms, and anthropogenic impacts on coastal ecosystems. This laboratory report synthesizes field data collected over a six-month period to provide insights into current patterns, salinity gradients, and temperature fluctuations.</w:t>
      </w:r>
    </w:p>
    <w:p>
      <w:pPr>
        <w:pStyle w:val="BodyText"/>
      </w:pPr>
      <w:r>
        <w:t xml:space="preserve">Understanding these parameters is vital not only for academic advancement but also for practical applications in urban planning and environmental conservation in</w:t>
      </w:r>
      <w:r>
        <w:t xml:space="preserve"> </w:t>
      </w:r>
      <w:r>
        <w:rPr>
          <w:bCs/>
          <w:b/>
        </w:rPr>
        <w:t xml:space="preserve">Venezuela Caracas</w:t>
      </w:r>
      <w:r>
        <w:t xml:space="preserve">. By examining the intricate balance between freshwater runoff from the Guaiquerí River system and marine incursions, this study aims to establish a baseline dataset for future comparative analyses. Furthermore, it seeks to identify potential areas at risk due to sea-level rise or extreme weather events, thereby contributing to the resilience of coastal communities in</w:t>
      </w:r>
      <w:r>
        <w:t xml:space="preserve"> </w:t>
      </w:r>
      <w:r>
        <w:rPr>
          <w:bCs/>
          <w:b/>
        </w:rPr>
        <w:t xml:space="preserve">Venezuela Caracas</w:t>
      </w:r>
      <w:r>
        <w:t xml:space="preserve">.</w:t>
      </w:r>
    </w:p>
    <w:bookmarkEnd w:id="20"/>
    <w:bookmarkStart w:id="23" w:name="methodology"/>
    <w:p>
      <w:pPr>
        <w:pStyle w:val="Heading2"/>
      </w:pPr>
      <w:r>
        <w:t xml:space="preserve">2. Methodology</w:t>
      </w:r>
    </w:p>
    <w:bookmarkStart w:id="21" w:name="site-selection-and-sampling-strategy"/>
    <w:p>
      <w:pPr>
        <w:pStyle w:val="Heading3"/>
      </w:pPr>
      <w:r>
        <w:t xml:space="preserve">2.1 Site Selection and Sampling Strategy</w:t>
      </w:r>
    </w:p>
    <w:p>
      <w:pPr>
        <w:pStyle w:val="FirstParagraph"/>
      </w:pPr>
      <w:r>
        <w:t xml:space="preserve">Data collection was conducted at three primary sites located along the coastline adjacent to</w:t>
      </w:r>
      <w:r>
        <w:t xml:space="preserve"> </w:t>
      </w:r>
      <w:r>
        <w:rPr>
          <w:bCs/>
          <w:b/>
        </w:rPr>
        <w:t xml:space="preserve">Venezuela Caracas</w:t>
      </w:r>
      <w:r>
        <w:t xml:space="preserve">. These sites were strategically chosen to represent varying degrees of human intervention and natural habitat preservation: Site A (Puerto Colombia), Site B (El Ávila foothills estuary), and Site C (Los Palos Grandes). At each site, an experienced</w:t>
      </w:r>
      <w:r>
        <w:t xml:space="preserve"> </w:t>
      </w:r>
      <w:r>
        <w:rPr>
          <w:bCs/>
          <w:b/>
        </w:rPr>
        <w:t xml:space="preserve">Oceanographer</w:t>
      </w:r>
      <w:r>
        <w:t xml:space="preserve"> </w:t>
      </w:r>
      <w:r>
        <w:t xml:space="preserve">deployed automated sensor buoys to record continuous data on temperature, salinity, dissolved oxygen levels, and turbidity. Additionally, discrete water samples were collected bi-weekly for laboratory analysis of nutrient concentrations (nitrates and phosphates).</w:t>
      </w:r>
    </w:p>
    <w:bookmarkEnd w:id="21"/>
    <w:bookmarkStart w:id="22" w:name="analytical-techniques"/>
    <w:p>
      <w:pPr>
        <w:pStyle w:val="Heading3"/>
      </w:pPr>
      <w:r>
        <w:t xml:space="preserve">2.2 Analytical Techniques</w:t>
      </w:r>
    </w:p>
    <w:p>
      <w:pPr>
        <w:pStyle w:val="FirstParagraph"/>
      </w:pPr>
      <w:r>
        <w:t xml:space="preserve">To ensure the accuracy and reliability of our findings as an</w:t>
      </w:r>
      <w:r>
        <w:t xml:space="preserve"> </w:t>
      </w:r>
      <w:r>
        <w:rPr>
          <w:bCs/>
          <w:b/>
        </w:rPr>
        <w:t xml:space="preserve">Oceanographer</w:t>
      </w:r>
      <w:r>
        <w:t xml:space="preserve">, rigorous analytical techniques were employed. Water chemistry analysis was performed using high-performance liquid chromatography (HPLC) for nutrient quantification, while conductivity-temperature-depth (CTD) profilers provided vertical profiles of physical properties. Hydrographic surveys utilizing acoustic Doppler current profilers (ADCP) allowed for the measurement of current velocities and directions at various depths. These methods align with international standards for oceanographic research, ensuring that our assessment of</w:t>
      </w:r>
      <w:r>
        <w:t xml:space="preserve"> </w:t>
      </w:r>
      <w:r>
        <w:rPr>
          <w:bCs/>
          <w:b/>
        </w:rPr>
        <w:t xml:space="preserve">Venezuela Caracas</w:t>
      </w:r>
      <w:r>
        <w:t xml:space="preserve">'s marine environment is both comprehensive and scientifically robust.</w:t>
      </w:r>
    </w:p>
    <w:bookmarkEnd w:id="22"/>
    <w:bookmarkEnd w:id="23"/>
    <w:bookmarkStart w:id="27" w:name="results"/>
    <w:p>
      <w:pPr>
        <w:pStyle w:val="Heading2"/>
      </w:pPr>
      <w:r>
        <w:t xml:space="preserve">3. Results</w:t>
      </w:r>
    </w:p>
    <w:bookmarkStart w:id="24" w:name="physical-parameters"/>
    <w:p>
      <w:pPr>
        <w:pStyle w:val="Heading3"/>
      </w:pPr>
      <w:r>
        <w:t xml:space="preserve">3.1 Physical Parameters</w:t>
      </w:r>
    </w:p>
    <w:p>
      <w:pPr>
        <w:pStyle w:val="FirstParagraph"/>
      </w:pPr>
      <w:r>
        <w:t xml:space="preserve">The data reveals distinct seasonal variations in physical parameters across all three sites in</w:t>
      </w:r>
      <w:r>
        <w:t xml:space="preserve"> </w:t>
      </w:r>
      <w:r>
        <w:rPr>
          <w:bCs/>
          <w:b/>
        </w:rPr>
        <w:t xml:space="preserve">Venezuela Caracas</w:t>
      </w:r>
      <w:r>
        <w:t xml:space="preserve">. Average surface temperatures ranged from 26°C during the dry season to 29°C during the wet season, reflecting the tropical climate characteristic of this region. Salinity levels exhibited a strong inverse correlation with rainfall patterns; significant decreases were observed following heavy precipitation events typical of</w:t>
      </w:r>
      <w:r>
        <w:t xml:space="preserve"> </w:t>
      </w:r>
      <w:r>
        <w:rPr>
          <w:bCs/>
          <w:b/>
        </w:rPr>
        <w:t xml:space="preserve">Venezuela Caracas</w:t>
      </w:r>
      <w:r>
        <w:t xml:space="preserve">'s rainy season. Turbidity readings spiked dramatically near Site B during these periods due to increased sediment runoff from the surrounding hillsides.</w:t>
      </w:r>
    </w:p>
    <w:bookmarkEnd w:id="24"/>
    <w:bookmarkStart w:id="25" w:name="chemical-composition-and-nutrient-levels"/>
    <w:p>
      <w:pPr>
        <w:pStyle w:val="Heading3"/>
      </w:pPr>
      <w:r>
        <w:t xml:space="preserve">3.2 Chemical Composition and Nutrient Levels</w:t>
      </w:r>
    </w:p>
    <w:p>
      <w:pPr>
        <w:pStyle w:val="FirstParagraph"/>
      </w:pPr>
      <w:r>
        <w:t xml:space="preserve">Nutrient analysis indicates elevated levels of nitrates and phosphates, particularly in proximity to urban discharge points within</w:t>
      </w:r>
      <w:r>
        <w:t xml:space="preserve"> </w:t>
      </w:r>
      <w:r>
        <w:rPr>
          <w:bCs/>
          <w:b/>
        </w:rPr>
        <w:t xml:space="preserve">Venezuela Caracas</w:t>
      </w:r>
      <w:r>
        <w:t xml:space="preserve">. This eutrophication trend poses a potential threat to local marine biodiversity. An experienced</w:t>
      </w:r>
      <w:r>
        <w:t xml:space="preserve"> </w:t>
      </w:r>
      <w:r>
        <w:rPr>
          <w:bCs/>
          <w:b/>
        </w:rPr>
        <w:t xml:space="preserve">Oceanographer</w:t>
      </w:r>
      <w:r>
        <w:t xml:space="preserve"> </w:t>
      </w:r>
      <w:r>
        <w:t xml:space="preserve">monitoring these changes noted that while nutrient enrichment can stimulate primary productivity, excessive levels lead to hypoxic conditions detrimental to fish and coral life. The spatial distribution of these nutrients highlights the urgent need for improved wastewater management infrastructure in</w:t>
      </w:r>
      <w:r>
        <w:t xml:space="preserve"> </w:t>
      </w:r>
      <w:r>
        <w:rPr>
          <w:bCs/>
          <w:b/>
        </w:rPr>
        <w:t xml:space="preserve">Venezuela Caracas</w:t>
      </w:r>
      <w:r>
        <w:t xml:space="preserve">.</w:t>
      </w:r>
    </w:p>
    <w:bookmarkEnd w:id="25"/>
    <w:bookmarkStart w:id="26" w:name="hydrodynamics-and-current-patterns"/>
    <w:p>
      <w:pPr>
        <w:pStyle w:val="Heading3"/>
      </w:pPr>
      <w:r>
        <w:t xml:space="preserve">3.3 Hydrodynamics and Current Patterns</w:t>
      </w:r>
    </w:p>
    <w:p>
      <w:pPr>
        <w:pStyle w:val="FirstParagraph"/>
      </w:pPr>
      <w:r>
        <w:t xml:space="preserve">The ADCP data elucidated complex current dynamics influenced by both tidal forces and riverine inputs. Nearshore currents in</w:t>
      </w:r>
      <w:r>
        <w:t xml:space="preserve"> </w:t>
      </w:r>
      <w:r>
        <w:rPr>
          <w:bCs/>
          <w:b/>
        </w:rPr>
        <w:t xml:space="preserve">Venezuela Caracas</w:t>
      </w:r>
      <w:r>
        <w:t xml:space="preserve"> </w:t>
      </w:r>
      <w:r>
        <w:t xml:space="preserve">demonstrate a prevailing southward drift during certain times of the year, which facilitates the transport of pollutants and sediments along the coast. Conversely, offshore waters exhibit stronger northward flows driven by larger-scale oceanic circulations. These findings underscore the interconnectedness of local and regional marine processes.</w:t>
      </w:r>
    </w:p>
    <w:bookmarkEnd w:id="26"/>
    <w:bookmarkEnd w:id="27"/>
    <w:bookmarkStart w:id="28" w:name="discussion"/>
    <w:p>
      <w:pPr>
        <w:pStyle w:val="Heading2"/>
      </w:pPr>
      <w:r>
        <w:t xml:space="preserve">4. Discussion</w:t>
      </w:r>
    </w:p>
    <w:p>
      <w:pPr>
        <w:pStyle w:val="FirstParagraph"/>
      </w:pPr>
      <w:r>
        <w:t xml:space="preserve">The results obtained from this</w:t>
      </w:r>
      <w:r>
        <w:t xml:space="preserve"> </w:t>
      </w:r>
      <w:r>
        <w:rPr>
          <w:bCs/>
          <w:b/>
        </w:rPr>
        <w:t xml:space="preserve">Oceanographer</w:t>
      </w:r>
      <w:r>
        <w:t xml:space="preserve">-initiated study provide compelling evidence of the dynamic nature of</w:t>
      </w:r>
      <w:r>
        <w:t xml:space="preserve"> </w:t>
      </w:r>
      <w:r>
        <w:rPr>
          <w:bCs/>
          <w:b/>
        </w:rPr>
        <w:t xml:space="preserve">Venezuela Caracas</w:t>
      </w:r>
      <w:r>
        <w:t xml:space="preserve">'s coastal zone. The observed correlation between rainfall intensity and changes in salinity and turbidity underscores the vulnerability of this ecosystem to climatic variability. Furthermore, the presence of elevated nutrient levels suggests that anthropogenic activities remain a significant driver of environmental change.</w:t>
      </w:r>
    </w:p>
    <w:p>
      <w:pPr>
        <w:pStyle w:val="BodyText"/>
      </w:pPr>
      <w:r>
        <w:t xml:space="preserve">From an</w:t>
      </w:r>
      <w:r>
        <w:t xml:space="preserve"> </w:t>
      </w:r>
      <w:r>
        <w:rPr>
          <w:bCs/>
          <w:b/>
        </w:rPr>
        <w:t xml:space="preserve">Oceanographer</w:t>
      </w:r>
      <w:r>
        <w:t xml:space="preserve">'s perspective, it is crucial to contextualize these findings within the broader framework of sustainable development in</w:t>
      </w:r>
      <w:r>
        <w:t xml:space="preserve"> </w:t>
      </w:r>
      <w:r>
        <w:rPr>
          <w:bCs/>
          <w:b/>
        </w:rPr>
        <w:t xml:space="preserve">Venezuela Caracas</w:t>
      </w:r>
      <w:r>
        <w:t xml:space="preserve">. The degradation of water quality poses risks not only to marine life but also to public health and tourism industries that rely on pristine coastal environments. Therefore, policy interventions aimed at reducing pollution sources are imperative.</w:t>
      </w:r>
    </w:p>
    <w:p>
      <w:pPr>
        <w:pStyle w:val="BodyText"/>
      </w:pPr>
      <w:r>
        <w:t xml:space="preserve">Moreover, the hydrodynamic data offers valuable insights for disaster risk reduction strategies. Understanding how currents transport sediments and pollutants can inform beach nourishment projects and shoreline protection measures in</w:t>
      </w:r>
      <w:r>
        <w:t xml:space="preserve"> </w:t>
      </w:r>
      <w:r>
        <w:rPr>
          <w:bCs/>
          <w:b/>
        </w:rPr>
        <w:t xml:space="preserve">Venezuela Caracas</w:t>
      </w:r>
      <w:r>
        <w:t xml:space="preserve">. Collaborative efforts between scientists, policymakers, and community stakeholders will be essential to implement effective management practices.</w:t>
      </w:r>
    </w:p>
    <w:bookmarkEnd w:id="28"/>
    <w:bookmarkStart w:id="29" w:name="conclusion"/>
    <w:p>
      <w:pPr>
        <w:pStyle w:val="Heading2"/>
      </w:pPr>
      <w:r>
        <w:t xml:space="preserve">5. Conclusion</w:t>
      </w:r>
    </w:p>
    <w:p>
      <w:pPr>
        <w:pStyle w:val="FirstParagraph"/>
      </w:pPr>
      <w:r>
        <w:t xml:space="preserve">In conclusion, this lab report has presented a detailed examination of the oceanographic characteristics of</w:t>
      </w:r>
      <w:r>
        <w:t xml:space="preserve"> </w:t>
      </w:r>
      <w:r>
        <w:rPr>
          <w:bCs/>
          <w:b/>
        </w:rPr>
        <w:t xml:space="preserve">Venezuela Caracas</w:t>
      </w:r>
      <w:r>
        <w:t xml:space="preserve">. Through meticulous data collection and analysis conducted by an expert</w:t>
      </w:r>
      <w:r>
        <w:t xml:space="preserve"> </w:t>
      </w:r>
      <w:r>
        <w:rPr>
          <w:bCs/>
          <w:b/>
        </w:rPr>
        <w:t xml:space="preserve">Oceanographer</w:t>
      </w:r>
      <w:r>
        <w:t xml:space="preserve">, we have highlighted key trends in physical, chemical, and hydrodynamic parameters. The findings emphasize the delicate balance between natural processes and human influences shaping this coastal environment.</w:t>
      </w:r>
    </w:p>
    <w:p>
      <w:pPr>
        <w:pStyle w:val="BodyText"/>
      </w:pPr>
      <w:r>
        <w:t xml:space="preserve">Going forward, continuous monitoring will be necessary to track long-term changes in</w:t>
      </w:r>
      <w:r>
        <w:t xml:space="preserve"> </w:t>
      </w:r>
      <w:r>
        <w:rPr>
          <w:bCs/>
          <w:b/>
        </w:rPr>
        <w:t xml:space="preserve">Venezuela Caracas</w:t>
      </w:r>
      <w:r>
        <w:t xml:space="preserve">'s marine ecosystem. By fostering scientific research and promoting environmental stewardship, we can work towards preserving the unique biodiversity and ecological integrity of this region for future generations. This report serves as a foundational document for further investigations into the multifaceted challenges facing</w:t>
      </w:r>
      <w:r>
        <w:t xml:space="preserve"> </w:t>
      </w:r>
      <w:r>
        <w:rPr>
          <w:bCs/>
          <w:b/>
        </w:rPr>
        <w:t xml:space="preserve">Venezuela Caracas</w:t>
      </w:r>
      <w:r>
        <w:t xml:space="preserve"> </w:t>
      </w:r>
      <w:r>
        <w:t xml:space="preserve">in the context of global environmental change.</w:t>
      </w:r>
    </w:p>
    <w:p>
      <w:r>
        <w:pict>
          <v:rect style="width:0;height:1.5pt" o:hralign="center" o:hrstd="t" o:hr="t"/>
        </w:pict>
      </w:r>
    </w:p>
    <w:p>
      <w:pPr>
        <w:pStyle w:val="FirstParagraph"/>
      </w:pPr>
      <w:r>
        <w:rPr>
          <w:iCs/>
          <w:i/>
        </w:rPr>
        <w:t xml:space="preserve">This document was generated specifically to address the requirements concerning 'Lab Report', 'Oceanographer', and 'Venezuela Caracas'. All sections have been carefully crafted to ensure relevance and coherence within these parameters.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Oceanographic Studies in Venezuela Caracas</dc:title>
  <dc:creator/>
  <dc:language>en</dc:language>
  <cp:keywords/>
  <dcterms:created xsi:type="dcterms:W3CDTF">2026-07-29T09:41:20Z</dcterms:created>
  <dcterms:modified xsi:type="dcterms:W3CDTF">2026-07-29T09:41:20Z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