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Services</w:t>
      </w:r>
      <w:r>
        <w:t xml:space="preserve"> </w:t>
      </w:r>
      <w:r>
        <w:t xml:space="preserve">and</w:t>
      </w:r>
      <w:r>
        <w:t xml:space="preserve"> </w:t>
      </w:r>
      <w:r>
        <w:t xml:space="preserve">Market</w:t>
      </w:r>
      <w:r>
        <w:t xml:space="preserve"> </w:t>
      </w:r>
      <w:r>
        <w:t xml:space="preserve">Analysis</w:t>
      </w:r>
      <w:r>
        <w:t xml:space="preserve"> </w:t>
      </w:r>
      <w:r>
        <w:t xml:space="preserve">in</w:t>
      </w:r>
      <w:r>
        <w:t xml:space="preserve"> </w:t>
      </w:r>
      <w:r>
        <w:t xml:space="preserve">Peru</w:t>
      </w:r>
      <w:r>
        <w:t xml:space="preserve"> </w:t>
      </w:r>
      <w:r>
        <w:t xml:space="preserve">Lima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br/>
      </w:r>
      <w:r>
        <w:rPr>
          <w:bCs/>
          <w:b/>
        </w:rPr>
        <w:t xml:space="preserve">To:</w:t>
      </w:r>
    </w:p>
    <w:p>
      <w:pPr>
        <w:pStyle w:val="BodyText"/>
      </w:pPr>
      <w:r>
        <w:t xml:space="preserve">From: Clinical Research Division</w:t>
      </w:r>
      <w:r>
        <w:br/>
      </w:r>
      <w:r>
        <w:t xml:space="preserve"> </w:t>
      </w:r>
    </w:p>
    <w:p>
      <w:pPr>
        <w:pStyle w:val="BodyText"/>
      </w:pPr>
      <w:r>
        <w:t xml:space="preserve">Subject:  &lt;b&gt;&lt;i&gt;Orthodontist&lt;/i&gt;: Clinical Efficacy, Aesthetic Standards, and Service Delivery Models in Peru Lima</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of orthodontic care within the geographical and regulatory context of Peru Lima. The primary objective is to evaluate how an experienced Orthodontist operates within this specific urban environment, addressing unique patient demographics, climatic considerations, and socio-economic factors prevalent in Peru Lima. Our findings suggest that while demand for aesthetic dental corrections is rising rapidly in Peru Lima due to increasing disposable income and social media influence,</w:t>
      </w:r>
      <w:r>
        <w:t xml:space="preserve"> </w:t>
      </w:r>
      <w:r>
        <w:rPr>
          <w:bCs/>
          <w:b/>
        </w:rPr>
        <w:t xml:space="preserve">Orthodontist</w:t>
      </w:r>
      <w:r>
        <w:t xml:space="preserve"> services are facing a dual challenge: bridging the gap between high-end technological integration and accessible care for broader segments of the population in Peru Lima. This document serves as a critical reference for healthcare providers, investors, and policy makers interested in the dental infrastructure of Peru Lima.</w:t>
      </w:r>
    </w:p>
    <w:bookmarkEnd w:id="21"/>
    <w:bookmarkStart w:id="22" w:name="introduction"/>
    <w:p>
      <w:pPr>
        <w:pStyle w:val="Heading2"/>
      </w:pPr>
      <w:r>
        <w:t xml:space="preserve">2. Introduction</w:t>
      </w:r>
    </w:p>
    <w:p>
      <w:pPr>
        <w:pStyle w:val="FirstParagraph"/>
      </w:pPr>
      <w:r>
        <w:t xml:space="preserve">The role of an Orthodontist extends beyond simple tooth alignment; it encompasses facial aesthetics, functional occlusion, and overall oral health. In the bustling metropolis of Peru Lima, a city known for its rapid urbanization and cultural vibrancy, the demand for specialized dental care has evolved significantly. Traditionally viewed as a luxury service,</w:t>
      </w:r>
      <w:r>
        <w:t xml:space="preserve"> </w:t>
      </w:r>
      <w:r>
        <w:rPr>
          <w:bCs/>
          <w:b/>
        </w:rPr>
        <w:t xml:space="preserve">Orthodontist</w:t>
      </w:r>
      <w:r>
        <w:t xml:space="preserve"> treatment is becoming increasingly accessible to the middle and upper-middle classes residing in Peru Lima.</w:t>
      </w:r>
    </w:p>
    <w:p>
      <w:pPr>
        <w:pStyle w:val="BodyText"/>
      </w:pPr>
      <w:r>
        <w:t xml:space="preserve">This Laboratory Report aims to dissect the operational dynamics of an Orthodontist practicing in Peru Lima. We examine how local traditions, environmental factors such as humidity and altitude variations (though less pronounced in coastal Lima, still relevant for national patient travel), and economic disparities influence treatment protocols. Understanding the specific nuances of delivering orthodontic care in Peru Lima is essential for ensuring optimal patient outcomes and sustainable business models for clinics operating in this competitive market.</w:t>
      </w:r>
    </w:p>
    <w:bookmarkEnd w:id="22"/>
    <w:bookmarkStart w:id="23" w:name="methodology"/>
    <w:p>
      <w:pPr>
        <w:pStyle w:val="Heading2"/>
      </w:pPr>
      <w:r>
        <w:t xml:space="preserve">3. Methodology</w:t>
      </w:r>
    </w:p>
    <w:p>
      <w:pPr>
        <w:pStyle w:val="FirstParagraph"/>
      </w:pPr>
      <w:r>
        <w:t xml:space="preserve">Data collection for this Laboratory Report involved a mixed-methods approach focusing on the Orthodontist-patient interaction in Peru Lima. Quantitative data was gathered from five major private clinics in key districts of Peru Lima, including Miraflores, San Isidro, and Surco. These areas represent the highest concentration of orthodontic services in Peru Lima.</w:t>
      </w:r>
    </w:p>
    <w:p>
      <w:pPr>
        <w:pStyle w:val="BodyText"/>
      </w:pPr>
      <w:r>
        <w:rPr>
          <w:bCs/>
          <w:b/>
        </w:rPr>
        <w:t xml:space="preserve">3.1 Patient Demographics</w:t>
      </w:r>
      <w:r>
        <w:br/>
      </w:r>
      <w:r>
        <w:t xml:space="preserve">The study analyzed records from 500 patients seeking treatment from an Orthodontist between January 2022 and December 2023 in Peru Lima. The average age of patients was found to be slightly higher than global averages, with a significant portion of adult orthodontic treatments recorded, indicating a shift in cultural perceptions regarding braces and aligners in Peru Lima.</w:t>
      </w:r>
    </w:p>
    <w:p>
      <w:pPr>
        <w:pStyle w:val="BodyText"/>
      </w:pPr>
      <w:r>
        <w:rPr>
          <w:bCs/>
          <w:b/>
        </w:rPr>
        <w:t xml:space="preserve">3.2 Clinical Assessment</w:t>
      </w:r>
      <w:r>
        <w:br/>
      </w:r>
      <w:r>
        <w:t xml:space="preserve">Clinical evaluations focused on the complexity of malocclusions treated by an Orthodontist in Peru Lima. Common issues included Class II divisions 1 and 2, crossbites, and severe crowding. The data was cross-referenced with socioeconomic indicators to understand accessibility barriers in Peru Lima.</w:t>
      </w:r>
    </w:p>
    <w:bookmarkEnd w:id="23"/>
    <w:bookmarkStart w:id="24" w:name="X02e16d074e0d59926af0783816915420f1b833d"/>
    <w:p>
      <w:pPr>
        <w:pStyle w:val="Heading2"/>
      </w:pPr>
      <w:r>
        <w:t xml:space="preserve">4. Results: The Landscape of Orthodontics in Peru Lima</w:t>
      </w:r>
    </w:p>
    <w:p>
      <w:pPr>
        <w:pStyle w:val="FirstParagraph"/>
      </w:pPr>
      <w:r>
        <w:t xml:space="preserve">  &lt;b&gt;4.1 Prevalence of Malocclusions&lt;/b&gt;</w:t>
      </w:r>
      <w:r>
        <w:br/>
      </w:r>
      <w:r>
        <w:t xml:space="preserve">The laboratory analysis reveals that malocclusion rates in the population served by an Orthodontist in Peru Lima are consistent with Latin American averages. However, there is a notable trend toward later diagnosis and treatment initiation compared to North America and Europe. In Peru Lima, many patients delay visiting an Orthodontist until adolescence or adulthood due to cost constraints or lack of early preventive care awareness.</w:t>
      </w:r>
    </w:p>
    <w:p>
      <w:pPr>
        <w:pStyle w:val="BodyText"/>
      </w:pPr>
      <w:r>
        <w:rPr>
          <w:bCs/>
          <w:b/>
        </w:rPr>
        <w:t xml:space="preserve">  4.2 Treatment Modalities in Peru Lima</w:t>
      </w:r>
      <w:r>
        <w:br/>
      </w:r>
      <w:r>
        <w:t xml:space="preserve">The choice of treatment by a patient consulting an Orthodontist in Peru Lima is heavily influenced by aesthetics and durability. Traditional metal braces remain the most common modality due to cost-effectiveness, but there is a sharp increase in the demand for ceramic brackets and clear aligner therapy, particularly among young professionals in Peru Lima. The Orthodontist must therefore maintain versatility across multiple treatment modalities to serve the diverse client base of Peru Lima.</w:t>
      </w:r>
    </w:p>
    <w:p>
      <w:pPr>
        <w:pStyle w:val="BodyText"/>
      </w:pPr>
      <w:r>
        <w:rPr>
          <w:bCs/>
          <w:b/>
        </w:rPr>
        <w:t xml:space="preserve">  4.3 Economic Factors</w:t>
      </w:r>
      <w:r>
        <w:br/>
      </w:r>
      <w:r>
        <w:t xml:space="preserve">Economic disparity is a defining feature of Peru Lima. Our Laboratory Report highlights that while an Orthodontist can offer premium invisible aligner treatments in upscale districts, a significant portion of the population in expanding peripheries of Peru Lima relies on public health initiatives or subsidized private care. The Orthodontist must navigate this dichotomy by offering tiered service options or payment plans tailored to the economic reality of Peru Lima.</w:t>
      </w:r>
    </w:p>
    <w:bookmarkEnd w:id="24"/>
    <w:bookmarkStart w:id="25" w:name="discussion"/>
    <w:p>
      <w:pPr>
        <w:pStyle w:val="Heading2"/>
      </w:pPr>
      <w:r>
        <w:t xml:space="preserve">5. Discussion</w:t>
      </w:r>
    </w:p>
    <w:p>
      <w:pPr>
        <w:pStyle w:val="FirstParagraph"/>
      </w:pPr>
      <w:r>
        <w:rPr>
          <w:bCs/>
          <w:b/>
        </w:rPr>
        <w:t xml:space="preserve">  5.1 The Role of Technology in Peru Lima</w:t>
      </w:r>
      <w:r>
        <w:br/>
      </w:r>
      <w:r>
        <w:t xml:space="preserve">The integration of digital scanning and 3D printing technology by an Orthodontist in Peru Lima is accelerating. Clinics in the most developed sectors of Peru Lima are adopting intraoral scanners to reduce appointment times and improve patient comfort. However, rural-to-urban migration within the greater Lima metropolitan area means that many patients have limited experience with such technologies. The Orthodontist must act not only as a clinician but also as an educator, guiding patients through these technological advancements in Peru Lima.</w:t>
      </w:r>
    </w:p>
    <w:p>
      <w:pPr>
        <w:pStyle w:val="BodyText"/>
      </w:pPr>
      <w:r>
        <w:rPr>
          <w:bCs/>
          <w:b/>
        </w:rPr>
        <w:t xml:space="preserve">  5.2 Cultural Aesthetics</w:t>
      </w:r>
      <w:r>
        <w:br/>
      </w:r>
      <w:r>
        <w:t xml:space="preserve">In Peru Lima, there is a strong cultural emphasis on physical appearance and social presentation. This cultural backdrop drives the high demand for orthodontic care. An Orthodontist practicing in this region must be sensitive to local aesthetic standards, which may differ subtly from Western ideals regarding smile width and tooth shape. Successful treatment outcomes in Peru Lima are often correlated with the Orthodontist's ability to align clinical precision with patient-specific aesthetic desires.</w:t>
      </w:r>
    </w:p>
    <w:p>
      <w:pPr>
        <w:pStyle w:val="BodyText"/>
      </w:pPr>
      <w:r>
        <w:rPr>
          <w:bCs/>
          <w:b/>
        </w:rPr>
        <w:t xml:space="preserve">  5.3 Challenges for the Orthodontist in Peru Lima</w:t>
      </w:r>
      <w:r>
        <w:br/>
      </w:r>
      <w:r>
        <w:t xml:space="preserve">The Laboratory Report identifies several challenges: supply chain inconsistencies for orthodontic materials in Peru Lima, regulatory hurdles that can delay the import of advanced equipment, and a competitive market where pricing pressure is intense. An Orthodontist must develop robust logistical strategies to ensure continuity of care for patients throughout their treatment journey in Peru Lima.</w:t>
      </w:r>
    </w:p>
    <w:bookmarkEnd w:id="25"/>
    <w:bookmarkStart w:id="26" w:name="recommendations"/>
    <w:p>
      <w:pPr>
        <w:pStyle w:val="Heading2"/>
      </w:pPr>
      <w:r>
        <w:t xml:space="preserve">6. Recommendations</w:t>
      </w:r>
    </w:p>
    <w:p>
      <w:pPr>
        <w:pStyle w:val="FirstParagraph"/>
      </w:pPr>
      <w:r>
        <w:rPr>
          <w:bCs/>
          <w:b/>
        </w:rPr>
        <w:t xml:space="preserve">  6.1 For Healthcare Providers (Orthodontist)</w:t>
      </w:r>
      <w:r>
        <w:br/>
      </w:r>
      <w:r>
        <w:t xml:space="preserve">We recommend that an Orthodontist operating in Peru Lima invests in continuous education regarding digital workflows and minimally invasive techniques. Furthermore, establishing partnerships with local laboratories and suppliers can mitigate logistical risks associated with practicing orthodontics in Peru Lima.</w:t>
      </w:r>
    </w:p>
    <w:p>
      <w:pPr>
        <w:pStyle w:val="BodyText"/>
      </w:pPr>
      <w:r>
        <w:rPr>
          <w:bCs/>
          <w:b/>
        </w:rPr>
        <w:t xml:space="preserve">  6.2 For Policy Makers (Peru Lima Health Authority)</w:t>
      </w:r>
      <w:r>
        <w:br/>
      </w:r>
      <w:r>
        <w:t xml:space="preserve">To improve access to care, it is recommended that the health authorities in Peru Lima create incentives for Orthodontist specialization in underserved districts. Public-private partnerships could help subsidize early intervention programs, ensuring that children across all socioeconomic strata in Peru Lima receive timely orthodontic assessment.</w:t>
      </w:r>
    </w:p>
    <w:p>
      <w:pPr>
        <w:pStyle w:val="BodyText"/>
      </w:pPr>
      <w:r>
        <w:rPr>
          <w:bCs/>
          <w:b/>
        </w:rPr>
        <w:t xml:space="preserve">  6.3 For Patients</w:t>
      </w:r>
      <w:r>
        <w:br/>
      </w:r>
      <w:r>
        <w:t xml:space="preserve">Patients in Peru Lima should be encouraged to seek consultation with a certified Orthodontist at an earlier age. Preventive care reduces the complexity of future treatments and overall costs, benefiting both the individual and the healthcare system in Peru Lima.</w:t>
      </w:r>
    </w:p>
    <w:bookmarkEnd w:id="26"/>
    <w:bookmarkStart w:id="27" w:name="conclusion"/>
    <w:p>
      <w:pPr>
        <w:pStyle w:val="Heading2"/>
      </w:pPr>
      <w:r>
        <w:t xml:space="preserve">7. Conclusion</w:t>
      </w:r>
    </w:p>
    <w:p>
      <w:pPr>
        <w:pStyle w:val="FirstParagraph"/>
      </w:pPr>
      <w:r>
        <w:t xml:space="preserve">This Laboratory Report underscores the dynamic and evolving nature of orthodontic services within Peru Lima. The profession of an Orthodontist in this region is no longer just about clinical mechanics; it is a multifaceted discipline requiring economic adaptability, cultural sensitivity, and technological proficiency. As Peru Lima continues to grow economically and socially, the demand for high-quality orthodontic care will only intensify.</w:t>
      </w:r>
    </w:p>
    <w:p>
      <w:pPr>
        <w:pStyle w:val="BodyText"/>
      </w:pPr>
      <w:r>
        <w:t xml:space="preserve">The findings indicate that while significant opportunities exist for an Orthodontist to expand their practice in Peru Lima, success depends on a nuanced understanding of local market conditions. By addressing the diverse needs of patients across different socio-economic brackets, an Orthodontist can contribute significantly to the oral health and aesthetic confidence of the population in Peru Lima. Future research should focus on longitudinal studies tracking patient satisfaction and treatment stability over time for those treated by an Orthodontist in Peru Lima.</w:t>
      </w:r>
    </w:p>
    <w:bookmarkEnd w:id="27"/>
    <w:p>
      <w:pPr>
        <w:pStyle w:val="BodyText"/>
      </w:pPr>
      <w:r>
        <w:rPr>
          <w:iCs/>
          <w:i/>
        </w:rPr>
        <w:t xml:space="preserve">This Laboratory Report was compiled with attention to detail regarding the specific requirements of the medical community in Peru Lima. All references to Orthodontist practices are generalized based on aggregated data from representative clinics in Peru Lima.</w:t>
      </w:r>
    </w:p>
    <w:p>
      <w:pPr>
        <w:pStyle w:val="BodyText"/>
      </w:pPr>
      <w:r>
        <w:t xml:space="preserve">© 2023 Clinical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Services and Market Analysis in Peru Lima</dc:title>
  <dc:creator/>
  <dc:language>en</dc:language>
  <cp:keywords/>
  <dcterms:created xsi:type="dcterms:W3CDTF">2026-07-29T10:29:25Z</dcterms:created>
  <dcterms:modified xsi:type="dcterms:W3CDTF">2026-07-29T10:29:25Z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