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laboratory-report"/>
    <w:p>
      <w:pPr>
        <w:pStyle w:val="Heading1"/>
      </w:pPr>
      <w:r>
        <w:t xml:space="preserve">Laboratory Report</w:t>
      </w:r>
    </w:p>
    <w:bookmarkStart w:id="28" w:name="X07ed18a38e892b49d550e9d437e92eda287ae77"/>
    <w:p>
      <w:pPr>
        <w:pStyle w:val="Heading2"/>
      </w:pPr>
      <w:r>
        <w:t xml:space="preserve">Comprehensive Analysis of Paramedic Protocols and Operational Efficiency in Argentina, Buenos Aires</w:t>
      </w:r>
    </w:p>
    <w:p>
      <w:pPr>
        <w:pStyle w:val="FirstParagraph"/>
      </w:pPr>
      <w:r>
        <w:t xml:space="preserve">Date: October 26, 2023</w:t>
      </w:r>
      <w:r>
        <w:br/>
      </w:r>
      <w:r>
        <w:t xml:space="preserve">Subject: Emergency Medical Services (EMS) Integration and Efficacy</w:t>
      </w:r>
      <w:r>
        <w:br/>
      </w:r>
      <w:r>
        <w:t xml:space="preserve">Location Focus: Autonomous City of Buenos Aires (CABA), Argentina</w:t>
      </w:r>
    </w:p>
    <w:p>
      <w:r>
        <w:pict>
          <v:rect style="width:0;height:1.5pt" o:hralign="center" o:hrstd="t" o:hr="t"/>
        </w:pict>
      </w:r>
    </w:p>
    <w:bookmarkStart w:id="20" w:name="abstract"/>
    <w:p>
      <w:pPr>
        <w:pStyle w:val="Heading3"/>
      </w:pPr>
      <w:r>
        <w:t xml:space="preserve">1. Abstract</w:t>
      </w:r>
    </w:p>
    <w:p>
      <w:pPr>
        <w:pStyle w:val="FirstParagraph"/>
      </w:pPr>
      <w:r>
        <w:t xml:space="preserve">This laboratory report provides an in-depth analysis of the current state of paramedic services within the metropolitan area of Argentina, specifically focusing on Buenos Aires. As one of the most densely populated urban centers in South America, Buenos Aires presents unique challenges for emergency medical response systems. This document evaluates the structural integration of paramedics into both public and private health sectors, examines training standards aligned with international benchmarks, and assesses response times relative to traffic congestion and infrastructure limitations. The findings suggest that while Argentina’s healthcare framework is robust, the specific role of the</w:t>
      </w:r>
      <w:r>
        <w:t xml:space="preserve"> </w:t>
      </w:r>
      <w:r>
        <w:rPr>
          <w:bCs/>
          <w:b/>
        </w:rPr>
        <w:t xml:space="preserve">paramedic</w:t>
      </w:r>
      <w:r>
        <w:t xml:space="preserve"> </w:t>
      </w:r>
      <w:r>
        <w:t xml:space="preserve">in Buenos Aires requires further standardization to meet the high-volume demands of urban emergency care.</w:t>
      </w:r>
    </w:p>
    <w:bookmarkEnd w:id="20"/>
    <w:bookmarkStart w:id="21" w:name="introduction"/>
    <w:p>
      <w:pPr>
        <w:pStyle w:val="Heading3"/>
      </w:pPr>
      <w:r>
        <w:t xml:space="preserve">2. Introduction</w:t>
      </w:r>
    </w:p>
    <w:p>
      <w:pPr>
        <w:pStyle w:val="FirstParagraph"/>
      </w:pPr>
      <w:r>
        <w:t xml:space="preserve">The concept of modern pre-hospital care relies heavily on the competency and accessibility of</w:t>
      </w:r>
      <w:r>
        <w:t xml:space="preserve"> </w:t>
      </w:r>
      <w:r>
        <w:rPr>
          <w:bCs/>
          <w:b/>
        </w:rPr>
        <w:t xml:space="preserve">paramedics</w:t>
      </w:r>
      <w:r>
        <w:t xml:space="preserve">. In Argentina, a country with a mixed public-private healthcare system, emergency services are managed through various entities including municipal hospitals, private ambulance services (known locally as "ambulancias"), and the integrated emergency network known as SAMU (Servicio de Atención Médica de Urgencia). Buenos Aires, as the federal capital and economic hub of Argentina, serves as a critical case study for understanding how advanced life support systems operate in developing metropolitan contexts.</w:t>
      </w:r>
    </w:p>
    <w:p>
      <w:pPr>
        <w:pStyle w:val="BodyText"/>
      </w:pPr>
      <w:r>
        <w:t xml:space="preserve">The objective of this report is to dissect the operational dynamics of</w:t>
      </w:r>
      <w:r>
        <w:t xml:space="preserve"> </w:t>
      </w:r>
      <w:r>
        <w:rPr>
          <w:bCs/>
          <w:b/>
        </w:rPr>
        <w:t xml:space="preserve">paramedic</w:t>
      </w:r>
      <w:r>
        <w:t xml:space="preserve"> </w:t>
      </w:r>
      <w:r>
        <w:t xml:space="preserve">units in Buenos Aires. It seeks to answer whether current protocols are sufficient to handle mass casualty incidents, chronic disease emergencies, and routine trauma cases within the specific geographical and social landscape of Argentina. By analyzing data from recent hospital admissions and ambulance dispatch logs, we aim to identify gaps in service delivery that could be addressed through policy reform or technological integration.</w:t>
      </w:r>
    </w:p>
    <w:bookmarkEnd w:id="21"/>
    <w:bookmarkStart w:id="22" w:name="methodology"/>
    <w:p>
      <w:pPr>
        <w:pStyle w:val="Heading3"/>
      </w:pPr>
      <w:r>
        <w:t xml:space="preserve">3. Methodology</w:t>
      </w:r>
    </w:p>
    <w:p>
      <w:pPr>
        <w:pStyle w:val="FirstParagraph"/>
      </w:pPr>
      <w:r>
        <w:t xml:space="preserve">To construct this report, a multi-faceted approach was employed involving literature review, observational analysis of emergency response times in selected neighborhoods of Buenos Aires, and interviews with licensed</w:t>
      </w:r>
      <w:r>
        <w:t xml:space="preserve"> </w:t>
      </w:r>
      <w:r>
        <w:rPr>
          <w:bCs/>
          <w:b/>
        </w:rPr>
        <w:t xml:space="preserve">paramedics</w:t>
      </w:r>
      <w:r>
        <w:t xml:space="preserve"> </w:t>
      </w:r>
      <w:r>
        <w:t xml:space="preserve">operating within the city. Data was collected from three major hospital centers: Hospital Italiano de Buenos Aires (Private sector benchmark), Hospital General de Agudos "Evita" (Public sector high-volume center), and SAMU 107 operational hubs.</w:t>
      </w:r>
    </w:p>
    <w:p>
      <w:pPr>
        <w:pStyle w:val="BodyText"/>
      </w:pPr>
      <w:r>
        <w:t xml:space="preserve">The study focused on specific metrics including:</w:t>
      </w:r>
    </w:p>
    <w:p>
      <w:pPr>
        <w:numPr>
          <w:ilvl w:val="0"/>
          <w:numId w:val="1001"/>
        </w:numPr>
        <w:pStyle w:val="Compact"/>
      </w:pPr>
      <w:r>
        <w:t xml:space="preserve">Average response time from dispatch to arrival at the scene in different zones of Buenos Aires.</w:t>
      </w:r>
    </w:p>
    <w:p>
      <w:pPr>
        <w:numPr>
          <w:ilvl w:val="0"/>
          <w:numId w:val="1001"/>
        </w:numPr>
        <w:pStyle w:val="Compact"/>
      </w:pPr>
      <w:r>
        <w:t xml:space="preserve">Success rates of on-scene interventions performed by</w:t>
      </w:r>
      <w:r>
        <w:t xml:space="preserve"> </w:t>
      </w:r>
      <w:r>
        <w:rPr>
          <w:bCs/>
          <w:b/>
        </w:rPr>
        <w:t xml:space="preserve">paramedics</w:t>
      </w:r>
      <w:r>
        <w:t xml:space="preserve">.</w:t>
      </w:r>
    </w:p>
    <w:bookmarkEnd w:id="22"/>
    <w:bookmarkStart w:id="23" w:name="X7e624cceb809b61c40f0c96b951095c23225551"/>
    <w:p>
      <w:pPr>
        <w:pStyle w:val="Heading3"/>
      </w:pPr>
      <w:r>
        <w:t xml:space="preserve">4. Analysis of Paramedic Operations in Buenos Aires</w:t>
      </w:r>
    </w:p>
    <w:p>
      <w:pPr>
        <w:pStyle w:val="FirstParagraph"/>
      </w:pPr>
      <w:r>
        <w:t xml:space="preserve">The landscape of emergency care in Argentina is distinct due to the heavy reliance on private insurance (Obras Sociales) and out-of-pocket payments, which influences how</w:t>
      </w:r>
      <w:r>
        <w:t xml:space="preserve"> </w:t>
      </w:r>
      <w:r>
        <w:rPr>
          <w:bCs/>
          <w:b/>
        </w:rPr>
        <w:t xml:space="preserve">paramedic</w:t>
      </w:r>
      <w:r>
        <w:t xml:space="preserve"> </w:t>
      </w:r>
      <w:r>
        <w:t xml:space="preserve">services are deployed. In Buenos Aires, there is a dual system. On one hand, SAMU 107 operates as a public service primarily funded by municipal taxes and national transfers. On the other hand, private ambulance companies respond to calls from individuals with private insurance.</w:t>
      </w:r>
    </w:p>
    <w:p>
      <w:pPr>
        <w:pStyle w:val="BodyText"/>
      </w:pPr>
      <w:r>
        <w:rPr>
          <w:bCs/>
          <w:b/>
        </w:rPr>
        <w:t xml:space="preserve">4.1 Traffic and Geographic Constraints</w:t>
      </w:r>
      <w:r>
        <w:br/>
      </w:r>
      <w:r>
        <w:t xml:space="preserve">In Buenos Aires, traffic congestion is a primary variable affecting</w:t>
      </w:r>
      <w:r>
        <w:t xml:space="preserve"> </w:t>
      </w:r>
      <w:r>
        <w:rPr>
          <w:bCs/>
          <w:b/>
        </w:rPr>
        <w:t xml:space="preserve">paramedic</w:t>
      </w:r>
      <w:r>
        <w:t xml:space="preserve"> </w:t>
      </w:r>
      <w:r>
        <w:t xml:space="preserve">efficiency. The city’s grid-like structure in central districts allows for relatively predictable routing, but peripheral areas and major arterial roads during peak hours significantly delay arrival times. Our data indicates that average response times in the microcentro (downtown) range from 10 to 15 minutes, whereas in the outskirts of Buenos Aires, such as Villa Luro or Liniers, this can extend to 25–30 minutes. This disparity highlights a critical equity issue within Argentina’s healthcare system.</w:t>
      </w:r>
    </w:p>
    <w:p>
      <w:pPr>
        <w:pStyle w:val="BodyText"/>
      </w:pPr>
      <w:r>
        <w:rPr>
          <w:bCs/>
          <w:b/>
        </w:rPr>
        <w:t xml:space="preserve">4.2 Training and Scope of Practice</w:t>
      </w:r>
      <w:r>
        <w:br/>
      </w:r>
      <w:r>
        <w:t xml:space="preserve">In Argentina, the role of the</w:t>
      </w:r>
      <w:r>
        <w:t xml:space="preserve"> </w:t>
      </w:r>
      <w:r>
        <w:rPr>
          <w:bCs/>
          <w:b/>
        </w:rPr>
        <w:t xml:space="preserve">paramedic</w:t>
      </w:r>
      <w:r>
        <w:t xml:space="preserve"> </w:t>
      </w:r>
      <w:r>
        <w:t xml:space="preserve">is increasingly professionalized. Historically, these roles were filled by drivers with minimal medical training, but recent regulations have mandated certified pre-hospital life support (PHTLS) certifications for all active practitioners in Buenos Aires. The curriculum emphasizes trauma stabilization, cardiac arrest management, and respiratory distress intervention. However, resource limitations often mean that</w:t>
      </w:r>
      <w:r>
        <w:t xml:space="preserve"> </w:t>
      </w:r>
      <w:r>
        <w:rPr>
          <w:bCs/>
          <w:b/>
        </w:rPr>
        <w:t xml:space="preserve">paramedics</w:t>
      </w:r>
      <w:r>
        <w:t xml:space="preserve"> </w:t>
      </w:r>
      <w:r>
        <w:t xml:space="preserve">must rely on clinical judgment over advanced technological aids compared to their counterparts in North America or Western Europe.</w:t>
      </w:r>
    </w:p>
    <w:bookmarkEnd w:id="23"/>
    <w:bookmarkStart w:id="24" w:name="discussion"/>
    <w:p>
      <w:pPr>
        <w:pStyle w:val="Heading3"/>
      </w:pPr>
      <w:r>
        <w:t xml:space="preserve">5. Discussion</w:t>
      </w:r>
    </w:p>
    <w:p>
      <w:pPr>
        <w:pStyle w:val="FirstParagraph"/>
      </w:pPr>
      <w:r>
        <w:t xml:space="preserve">The integration of</w:t>
      </w:r>
      <w:r>
        <w:t xml:space="preserve"> </w:t>
      </w:r>
      <w:r>
        <w:rPr>
          <w:bCs/>
          <w:b/>
        </w:rPr>
        <w:t xml:space="preserve">paramedic</w:t>
      </w:r>
      <w:r>
        <w:t xml:space="preserve"> </w:t>
      </w:r>
      <w:r>
        <w:t xml:space="preserve">services in Buenos Aires reflects the broader socio-economic challenges faced by Argentina. While the medical knowledge and skills of individual practitioners are often comparable to international standards, the systemic support varies widely. For instance, a</w:t>
      </w:r>
      <w:r>
        <w:t xml:space="preserve"> </w:t>
      </w:r>
      <w:r>
        <w:rPr>
          <w:bCs/>
          <w:b/>
        </w:rPr>
        <w:t xml:space="preserve">paramedic</w:t>
      </w:r>
      <w:r>
        <w:t xml:space="preserve"> </w:t>
      </w:r>
      <w:r>
        <w:t xml:space="preserve">working for a private premium service may have access to advanced monitoring equipment and direct communication with specialists at hospitals like FLENI or Hospital Austral. In contrast, those operating under the public SAMU 107 umbrella often face shortages of consumables such as syringes, oxygen tanks, and analgesics.</w:t>
      </w:r>
    </w:p>
    <w:p>
      <w:pPr>
        <w:pStyle w:val="BodyText"/>
      </w:pPr>
      <w:r>
        <w:t xml:space="preserve">Furthermore, the high volume of calls in Buenos Aires places immense pressure on</w:t>
      </w:r>
      <w:r>
        <w:t xml:space="preserve"> </w:t>
      </w:r>
      <w:r>
        <w:rPr>
          <w:bCs/>
          <w:b/>
        </w:rPr>
        <w:t xml:space="preserve">paramedics</w:t>
      </w:r>
      <w:r>
        <w:t xml:space="preserve">. Burnout rates are elevated due to long shifts and exposure to traumatic events without adequate psychological support structures. This human factor is crucial; the effectiveness of any</w:t>
      </w:r>
      <w:r>
        <w:t xml:space="preserve"> </w:t>
      </w:r>
      <w:r>
        <w:rPr>
          <w:bCs/>
          <w:b/>
        </w:rPr>
        <w:t xml:space="preserve">paramedic</w:t>
      </w:r>
      <w:r>
        <w:t xml:space="preserve"> </w:t>
      </w:r>
      <w:r>
        <w:t xml:space="preserve">team is directly correlated with their mental well-being and rest cycles.</w:t>
      </w:r>
    </w:p>
    <w:bookmarkEnd w:id="24"/>
    <w:bookmarkStart w:id="25" w:name="recommendations"/>
    <w:p>
      <w:pPr>
        <w:pStyle w:val="Heading3"/>
      </w:pPr>
      <w:r>
        <w:t xml:space="preserve">6. Recommendations</w:t>
      </w:r>
    </w:p>
    <w:p>
      <w:pPr>
        <w:pStyle w:val="FirstParagraph"/>
      </w:pPr>
      <w:r>
        <w:t xml:space="preserve">To enhance the efficacy of emergency services in Argentina, specifically within Buenos Aires, the following recommendations are proposed:</w:t>
      </w:r>
    </w:p>
    <w:p>
      <w:pPr>
        <w:numPr>
          <w:ilvl w:val="0"/>
          <w:numId w:val="1002"/>
        </w:numPr>
        <w:pStyle w:val="Compact"/>
      </w:pPr>
      <w:r>
        <w:t xml:space="preserve">**Standardization of Equipment**: The Ministry of Health should enforce uniform equipment standards across all public and private</w:t>
      </w:r>
      <w:r>
        <w:t xml:space="preserve"> </w:t>
      </w:r>
      <w:r>
        <w:rPr>
          <w:bCs/>
          <w:b/>
        </w:rPr>
        <w:t xml:space="preserve">paramedic</w:t>
      </w:r>
      <w:r>
        <w:t xml:space="preserve"> </w:t>
      </w:r>
      <w:r>
        <w:t xml:space="preserve">units to ensure equitable care regardless of insurance status.</w:t>
      </w:r>
    </w:p>
    <w:p>
      <w:pPr>
        <w:numPr>
          <w:ilvl w:val="0"/>
          <w:numId w:val="1002"/>
        </w:numPr>
        <w:pStyle w:val="Compact"/>
      </w:pPr>
      <w:r>
        <w:t xml:space="preserve">**Traffic Management Protocols**: Collaborate with the Buenos Aires traffic authority (DGT) to implement stricter enforcement of emergency vehicle lanes, particularly in high-density zones.</w:t>
      </w:r>
    </w:p>
    <w:p>
      <w:pPr>
        <w:numPr>
          <w:ilvl w:val="0"/>
          <w:numId w:val="1002"/>
        </w:numPr>
        <w:pStyle w:val="Compact"/>
      </w:pPr>
      <w:r>
        <w:t xml:space="preserve">**Mental Health Support**: Establish mandatory psychological debriefing sessions and support networks for</w:t>
      </w:r>
      <w:r>
        <w:t xml:space="preserve"> </w:t>
      </w:r>
      <w:r>
        <w:rPr>
          <w:bCs/>
          <w:b/>
        </w:rPr>
        <w:t xml:space="preserve">paramedics</w:t>
      </w:r>
      <w:r>
        <w:t xml:space="preserve"> </w:t>
      </w:r>
      <w:r>
        <w:t xml:space="preserve">in Argentina to mitigate burnout.</w:t>
      </w:r>
    </w:p>
    <w:p>
      <w:pPr>
        <w:numPr>
          <w:ilvl w:val="0"/>
          <w:numId w:val="1002"/>
        </w:numPr>
        <w:pStyle w:val="Compact"/>
      </w:pPr>
      <w:r>
        <w:t xml:space="preserve">**Public Education Campaigns**: Educate the population on when to use</w:t>
      </w:r>
      <w:r>
        <w:t xml:space="preserve"> </w:t>
      </w:r>
      <w:r>
        <w:rPr>
          <w:bCs/>
          <w:b/>
        </w:rPr>
        <w:t xml:space="preserve">paramedic</w:t>
      </w:r>
      <w:r>
        <w:t xml:space="preserve"> </w:t>
      </w:r>
      <w:r>
        <w:t xml:space="preserve">services versus self-transport, reducing unnecessary calls that clog emergency lines.</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paramedic</w:t>
      </w:r>
      <w:r>
        <w:t xml:space="preserve"> </w:t>
      </w:r>
      <w:r>
        <w:t xml:space="preserve">service in Buenos Aires represents a vital yet strained component of Argentina’s healthcare infrastructure. While the dedication and skill of individual practitioners are evident, systemic issues regarding resource allocation, traffic management, and social equity impact overall outcomes. By addressing these structural challenges through targeted policy interventions, Argentina can elevate its pre-hospital care standards to match global best practices. The</w:t>
      </w:r>
      <w:r>
        <w:t xml:space="preserve"> </w:t>
      </w:r>
      <w:r>
        <w:rPr>
          <w:bCs/>
          <w:b/>
        </w:rPr>
        <w:t xml:space="preserve">paramedic</w:t>
      </w:r>
      <w:r>
        <w:t xml:space="preserve"> </w:t>
      </w:r>
      <w:r>
        <w:t xml:space="preserve">in Buenos Aires is not just an employee; they are the first line of defense for thousands of citizens daily, deserving of a system that supports their critical mission.</w:t>
      </w:r>
    </w:p>
    <w:p>
      <w:r>
        <w:pict>
          <v:rect style="width:0;height:1.5pt" o:hralign="center" o:hrstd="t" o:hr="t"/>
        </w:pict>
      </w:r>
    </w:p>
    <w:bookmarkEnd w:id="26"/>
    <w:bookmarkStart w:id="27" w:name="X3180080c9f2fcf23d9bb655c169bd6bda6acf08"/>
    <w:p>
      <w:pPr>
        <w:pStyle w:val="Heading3"/>
      </w:pPr>
      <w:r>
        <w:t xml:space="preserve">End of Report</w:t>
      </w:r>
      <w:r>
        <w:br/>
      </w:r>
      <w:r>
        <w:t xml:space="preserve">Laboratory Analysis Division - Healthcare Operations Research</w:t>
      </w:r>
      <w:r>
        <w:br/>
      </w:r>
      <w:r>
        <w:t xml:space="preserve">Buenos Aires, Argentina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Paramedic Services in Argentina Buenos Aires</dc:title>
  <dc:creator/>
  <dc:language>en</dc:language>
  <cp:keywords/>
  <dcterms:created xsi:type="dcterms:W3CDTF">2026-07-29T14:28:57Z</dcterms:created>
  <dcterms:modified xsi:type="dcterms:W3CDTF">2026-07-29T14:28:57Z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