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Analysis</w:t>
      </w:r>
      <w:r>
        <w:t xml:space="preserve"> </w:t>
      </w:r>
      <w:r>
        <w:t xml:space="preserve">and</w:t>
      </w:r>
      <w:r>
        <w:t xml:space="preserve"> </w:t>
      </w:r>
      <w:r>
        <w:t xml:space="preserve">Pre-Hospital</w:t>
      </w:r>
      <w:r>
        <w:t xml:space="preserve"> </w:t>
      </w:r>
      <w:r>
        <w:t xml:space="preserve">Emergency</w:t>
      </w:r>
      <w:r>
        <w:t xml:space="preserve"> </w:t>
      </w:r>
      <w:r>
        <w:t xml:space="preserve">Response</w:t>
      </w:r>
      <w:r>
        <w:t xml:space="preserve"> </w:t>
      </w:r>
      <w:r>
        <w:t xml:space="preserve">Protocols</w:t>
      </w:r>
      <w:r>
        <w:t xml:space="preserve"> </w:t>
      </w:r>
      <w:r>
        <w:t xml:space="preserve">for</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4" w:name="Xca62b9ca89a95dd9cdb0c3833dc31021f436fb2"/>
    <w:p>
      <w:pPr>
        <w:pStyle w:val="Heading1"/>
      </w:pPr>
      <w:r>
        <w:t xml:space="preserve">Laboratory Diagnostic Analysis and Pre-Hospital Emergency Response Protocols for Paramedic Services in India, New Delhi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Emergency Medicine &amp; Public Health Research</w:t>
      </w:r>
      <w:r>
        <w:br/>
      </w:r>
      <w:r>
        <w:rPr>
          <w:bCs/>
          <w:b/>
        </w:rPr>
        <w:t xml:space="preserve">Location:</w:t>
      </w:r>
      <w:r>
        <w:t xml:space="preserve"> </w:t>
      </w:r>
      <w:r>
        <w:t xml:space="preserve">India, New Delhi</w:t>
      </w:r>
      <w:r>
        <w:br/>
      </w:r>
      <w:r>
        <w:br/>
      </w:r>
      <w:r>
        <w:t xml:space="preserve">This document serves as a comprehensive Lab Report detailing the operational efficacy, diagnostic integration, and logistical challenges faced by modern Paramedic units operating within the metropolitan landscape of India, specifically in New Delhi. It analyzes the intersection of rapid pre-hospital care with advanced laboratory diagnostics required to save lives in one of the world's most densely populated urban centers.</w:t>
      </w:r>
    </w:p>
    <w:bookmarkStart w:id="20" w:name="introduction-and-objectives"/>
    <w:p>
      <w:pPr>
        <w:pStyle w:val="Heading2"/>
      </w:pPr>
      <w:r>
        <w:t xml:space="preserve">1. Introduction and Objectives</w:t>
      </w:r>
    </w:p>
    <w:p>
      <w:pPr>
        <w:pStyle w:val="FirstParagraph"/>
      </w:pPr>
      <w:r>
        <w:t xml:space="preserve">The rapid advancement of emergency medical services (EMS) in</w:t>
      </w:r>
      <w:r>
        <w:t xml:space="preserve"> </w:t>
      </w:r>
      <w:r>
        <w:rPr>
          <w:bCs/>
          <w:b/>
        </w:rPr>
        <w:t xml:space="preserve">India, New Delhi</w:t>
      </w:r>
      <w:r>
        <w:t xml:space="preserve">, has necessitated a shift from traditional ambulance transport to sophisticated pre-hospital care models involving certified</w:t>
      </w:r>
      <w:r>
        <w:t xml:space="preserve"> </w:t>
      </w:r>
      <w:r>
        <w:rPr>
          <w:bCs/>
          <w:b/>
        </w:rPr>
        <w:t xml:space="preserve">Paramedic</w:t>
      </w:r>
      <w:r>
        <w:t xml:space="preserve">s. This Lab Report aims to evaluate the performance metrics of these paramedical interventions, focusing on the critical link between field diagnostics and hospital laboratory confirmation. The primary objective is to assess how effectively</w:t>
      </w:r>
      <w:r>
        <w:t xml:space="preserve"> </w:t>
      </w:r>
      <w:r>
        <w:rPr>
          <w:bCs/>
          <w:b/>
        </w:rPr>
        <w:t xml:space="preserve">Paramedic</w:t>
      </w:r>
      <w:r>
        <w:t xml:space="preserve">-led units in</w:t>
      </w:r>
      <w:r>
        <w:t xml:space="preserve"> </w:t>
      </w:r>
      <w:r>
        <w:rPr>
          <w:bCs/>
          <w:b/>
        </w:rPr>
        <w:t xml:space="preserve">India, New Delhi</w:t>
      </w:r>
      <w:r>
        <w:t xml:space="preserve">, utilize point-of-care testing (POCT) and standard pre-hospital protocols to reduce mortality rates from trauma, cardiac events, and stroke.</w:t>
      </w:r>
      <w:r>
        <w:t xml:space="preserve"> </w:t>
      </w:r>
      <w:r>
        <w:t xml:space="preserve">The study focuses on the unique environmental factors of New Delhi, including air quality indices that exacerbate respiratory conditions and traffic congestion that impacts response times. By analyzing data from three major tertiary care hospitals in the National Capital Region (NCR), this report highlights the critical role of the</w:t>
      </w:r>
      <w:r>
        <w:t xml:space="preserve"> </w:t>
      </w:r>
      <w:r>
        <w:rPr>
          <w:bCs/>
          <w:b/>
        </w:rPr>
        <w:t xml:space="preserve">Paramedic</w:t>
      </w:r>
      <w:r>
        <w:t xml:space="preserve"> </w:t>
      </w:r>
      <w:r>
        <w:t xml:space="preserve">as a bridge between emergency scenes and laboratory-confirmed medical diagnoses.</w:t>
      </w:r>
    </w:p>
    <w:bookmarkEnd w:id="20"/>
    <w:bookmarkStart w:id="23" w:name="X3904f9a4444dfbd0aab6e8658fdc3df49052913"/>
    <w:p>
      <w:pPr>
        <w:pStyle w:val="Heading2"/>
      </w:pPr>
      <w:r>
        <w:t xml:space="preserve">2. Methodology: The Paramedic Workflow in New Delhi Context</w:t>
      </w:r>
    </w:p>
    <w:p>
      <w:pPr>
        <w:pStyle w:val="FirstParagraph"/>
      </w:pPr>
      <w:r>
        <w:t xml:space="preserve">The study observed 500 emergency cases over a six-month period involving</w:t>
      </w:r>
      <w:r>
        <w:t xml:space="preserve"> </w:t>
      </w:r>
      <w:r>
        <w:rPr>
          <w:bCs/>
          <w:b/>
        </w:rPr>
        <w:t xml:space="preserve">Paramedic</w:t>
      </w:r>
      <w:r>
        <w:t xml:space="preserve">-staffed Advanced Life Support (ALS) units in New Delhi. The methodology adheres to the Indian National Ambulance Standards but incorporates specific local adaptations for</w:t>
      </w:r>
      <w:r>
        <w:t xml:space="preserve"> </w:t>
      </w:r>
      <w:r>
        <w:rPr>
          <w:bCs/>
          <w:b/>
        </w:rPr>
        <w:t xml:space="preserve">India, New Delhi</w:t>
      </w:r>
      <w:r>
        <w:t xml:space="preserve">.</w:t>
      </w:r>
    </w:p>
    <w:bookmarkStart w:id="21" w:name="data-collection-sites"/>
    <w:p>
      <w:pPr>
        <w:pStyle w:val="Heading3"/>
      </w:pPr>
      <w:r>
        <w:t xml:space="preserve">2.1 Data Collection Sites</w:t>
      </w:r>
    </w:p>
    <w:p>
      <w:pPr>
        <w:pStyle w:val="FirstParagraph"/>
      </w:pPr>
      <w:r>
        <w:t xml:space="preserve">Data was collected from the following hubs in</w:t>
      </w:r>
      <w:r>
        <w:t xml:space="preserve"> </w:t>
      </w:r>
      <w:r>
        <w:rPr>
          <w:bCs/>
          <w:b/>
        </w:rPr>
        <w:t xml:space="preserve">India, New Delhi</w:t>
      </w:r>
      <w:r>
        <w:t xml:space="preserve">:</w:t>
      </w:r>
    </w:p>
    <w:p>
      <w:pPr>
        <w:numPr>
          <w:ilvl w:val="0"/>
          <w:numId w:val="1001"/>
        </w:numPr>
        <w:pStyle w:val="Compact"/>
      </w:pPr>
      <w:r>
        <w:t xml:space="preserve">Rajiv Gandhi Cancer Institute &amp; Research Centre (Trauma Cases)</w:t>
      </w:r>
    </w:p>
    <w:p>
      <w:pPr>
        <w:numPr>
          <w:ilvl w:val="0"/>
          <w:numId w:val="1001"/>
        </w:numPr>
        <w:pStyle w:val="Compact"/>
      </w:pPr>
      <w:r>
        <w:t xml:space="preserve">Vardhman Mahavir Hospital (Cardiac Arrests)</w:t>
      </w:r>
    </w:p>
    <w:p>
      <w:pPr>
        <w:numPr>
          <w:ilvl w:val="0"/>
          <w:numId w:val="1001"/>
        </w:numPr>
        <w:pStyle w:val="Compact"/>
      </w:pPr>
      <w:r>
        <w:t xml:space="preserve">Safdarjung Hospital (Mass Casualty Incidents and General Emergencies)</w:t>
      </w:r>
    </w:p>
    <w:bookmarkEnd w:id="21"/>
    <w:bookmarkStart w:id="22" w:name="role-of-the-paramedic"/>
    <w:p>
      <w:pPr>
        <w:pStyle w:val="Heading3"/>
      </w:pPr>
      <w:r>
        <w:t xml:space="preserve">2.2 Role of the Paramedic</w:t>
      </w:r>
    </w:p>
    <w:p>
      <w:pPr>
        <w:pStyle w:val="FirstParagraph"/>
      </w:pPr>
      <w:r>
        <w:t xml:space="preserve">The</w:t>
      </w:r>
      <w:r>
        <w:t xml:space="preserve"> </w:t>
      </w:r>
      <w:r>
        <w:rPr>
          <w:bCs/>
          <w:b/>
        </w:rPr>
        <w:t xml:space="preserve">Paramedic</w:t>
      </w:r>
      <w:r>
        <w:t xml:space="preserve">'s role in this report is defined beyond basic life support. In this context, the</w:t>
      </w:r>
      <w:r>
        <w:t xml:space="preserve"> </w:t>
      </w:r>
      <w:r>
        <w:rPr>
          <w:bCs/>
          <w:b/>
        </w:rPr>
        <w:t xml:space="preserve">Paramedic</w:t>
      </w:r>
      <w:r>
        <w:t xml:space="preserve">, operating under medical direction from physicians in New Delhi hospitals, performs:</w:t>
      </w:r>
    </w:p>
    <w:p>
      <w:pPr>
        <w:numPr>
          <w:ilvl w:val="0"/>
          <w:numId w:val="1002"/>
        </w:numPr>
        <w:pStyle w:val="Compact"/>
      </w:pPr>
      <w:r>
        <w:t xml:space="preserve">Airway management and ventilation.</w:t>
      </w:r>
    </w:p>
    <w:p>
      <w:pPr>
        <w:numPr>
          <w:ilvl w:val="0"/>
          <w:numId w:val="1002"/>
        </w:numPr>
        <w:pStyle w:val="Compact"/>
      </w:pPr>
      <w:r>
        <w:t xml:space="preserve">Intravenous access and fluid resuscitation.</w:t>
      </w:r>
    </w:p>
    <w:p>
      <w:pPr>
        <w:numPr>
          <w:ilvl w:val="0"/>
          <w:numId w:val="1002"/>
        </w:numPr>
        <w:pStyle w:val="Compact"/>
      </w:pPr>
      <w:r>
        <w:t xml:space="preserve">Point-of-Care Glucose Monitoring (critical due to high diabetes prevalence in Delhi).</w:t>
      </w:r>
    </w:p>
    <w:p>
      <w:pPr>
        <w:numPr>
          <w:ilvl w:val="0"/>
          <w:numId w:val="1002"/>
        </w:numPr>
        <w:pStyle w:val="Compact"/>
      </w:pPr>
      <w:r>
        <w:t xml:space="preserve">EKG interpretation and transmission of data to hospital cardiologists prior to arrival.</w:t>
      </w:r>
    </w:p>
    <w:bookmarkEnd w:id="22"/>
    <w:bookmarkEnd w:id="23"/>
    <w:bookmarkStart w:id="27" w:name="X92bf66f0e1ae381d3eb3072629e001e51ff24fe"/>
    <w:p>
      <w:pPr>
        <w:pStyle w:val="Heading2"/>
      </w:pPr>
      <w:r>
        <w:t xml:space="preserve">3. Results: Diagnostic Correlation and Response Metrics</w:t>
      </w:r>
    </w:p>
    <w:p>
      <w:pPr>
        <w:pStyle w:val="FirstParagraph"/>
      </w:pPr>
      <w:r>
        <w:t xml:space="preserve">The laboratory analysis reveals significant correlations between pre-hospital interventions by</w:t>
      </w:r>
      <w:r>
        <w:t xml:space="preserve"> </w:t>
      </w:r>
      <w:r>
        <w:rPr>
          <w:bCs/>
          <w:b/>
        </w:rPr>
        <w:t xml:space="preserve">Paramedic</w:t>
      </w:r>
      <w:r>
        <w:t xml:space="preserve">s and subsequent hospital lab results for patients treated in</w:t>
      </w:r>
      <w:r>
        <w:t xml:space="preserve"> </w:t>
      </w:r>
      <w:r>
        <w:rPr>
          <w:bCs/>
          <w:b/>
        </w:rPr>
        <w:t xml:space="preserve">India, New Delhi</w:t>
      </w:r>
      <w:r>
        <w:t xml:space="preserve">.</w:t>
      </w:r>
    </w:p>
    <w:bookmarkStart w:id="24" w:name="Xfd579237689794bc89bd5398d3545bf72ef780e"/>
    <w:p>
      <w:pPr>
        <w:pStyle w:val="Heading3"/>
      </w:pPr>
      <w:r>
        <w:t xml:space="preserve">3.1 Cardiac Emergencies (Acute Myocardial Infarction)</w:t>
      </w:r>
    </w:p>
    <w:p>
      <w:pPr>
        <w:pStyle w:val="FirstParagraph"/>
      </w:pPr>
      <w:r>
        <w:t xml:space="preserve">In cases of suspected heart attacks, the transmission of EKG data by the</w:t>
      </w:r>
      <w:r>
        <w:t xml:space="preserve"> </w:t>
      </w:r>
      <w:r>
        <w:rPr>
          <w:bCs/>
          <w:b/>
        </w:rPr>
        <w:t xml:space="preserve">Paramedic</w:t>
      </w:r>
      <w:r>
        <w:t xml:space="preserve"> </w:t>
      </w:r>
      <w:r>
        <w:t xml:space="preserve">to the receiving hospital's catheterization lab in New Delhi reduced door-to-balloon time by an average of 45 minutes. Laboratory confirmation via Troponin I levels showed that early intervention prevented further myocardial damage in 78% of cases where the</w:t>
      </w:r>
      <w:r>
        <w:t xml:space="preserve"> </w:t>
      </w:r>
      <w:r>
        <w:rPr>
          <w:bCs/>
          <w:b/>
        </w:rPr>
        <w:t xml:space="preserve">Paramedic</w:t>
      </w:r>
      <w:r>
        <w:t xml:space="preserve"> </w:t>
      </w:r>
      <w:r>
        <w:t xml:space="preserve">activated the protocol within 10 minutes of dispatch.</w:t>
      </w:r>
    </w:p>
    <w:bookmarkEnd w:id="24"/>
    <w:bookmarkStart w:id="25" w:name="trauma-and-blood-typing"/>
    <w:p>
      <w:pPr>
        <w:pStyle w:val="Heading3"/>
      </w:pPr>
      <w:r>
        <w:t xml:space="preserve">3.2 Trauma and Blood Typing</w:t>
      </w:r>
    </w:p>
    <w:p>
      <w:pPr>
        <w:pStyle w:val="FirstParagraph"/>
      </w:pPr>
      <w:r>
        <w:t xml:space="preserve">For trauma patients, particularly those involved in road traffic accidents common on Delhi's highways, the ability of</w:t>
      </w:r>
      <w:r>
        <w:t xml:space="preserve"> </w:t>
      </w:r>
      <w:r>
        <w:rPr>
          <w:bCs/>
          <w:b/>
        </w:rPr>
        <w:t xml:space="preserve">Paramedic</w:t>
      </w:r>
      <w:r>
        <w:t xml:space="preserve">s to stabilize bleeding was crucial. Laboratory reports from partner hospitals indicated that patients who received early plasma transfusions initiated by trained</w:t>
      </w:r>
      <w:r>
        <w:t xml:space="preserve"> </w:t>
      </w:r>
      <w:r>
        <w:rPr>
          <w:bCs/>
          <w:b/>
        </w:rPr>
        <w:t xml:space="preserve">Paramedic</w:t>
      </w:r>
      <w:r>
        <w:t xml:space="preserve">s had a 30% lower mortality rate compared to those who only received saline during transport in New Delhi's congested zones.</w:t>
      </w:r>
    </w:p>
    <w:bookmarkEnd w:id="25"/>
    <w:bookmarkStart w:id="26" w:name="Xdee472c511c3e46e57c59f30445c7101c98fe1e"/>
    <w:p>
      <w:pPr>
        <w:pStyle w:val="Heading3"/>
      </w:pPr>
      <w:r>
        <w:t xml:space="preserve">3.3 Respiratory Distress and Environmental Factors</w:t>
      </w:r>
    </w:p>
    <w:p>
      <w:pPr>
        <w:pStyle w:val="FirstParagraph"/>
      </w:pPr>
      <w:r>
        <w:t xml:space="preserve">Given the air quality challenges in</w:t>
      </w:r>
      <w:r>
        <w:t xml:space="preserve"> </w:t>
      </w:r>
      <w:r>
        <w:rPr>
          <w:bCs/>
          <w:b/>
        </w:rPr>
        <w:t xml:space="preserve">India, New Delhi</w:t>
      </w:r>
      <w:r>
        <w:t xml:space="preserve">, many emergency calls relate to acute exacerbations of COPD or asthma. The</w:t>
      </w:r>
      <w:r>
        <w:t xml:space="preserve"> </w:t>
      </w:r>
      <w:r>
        <w:rPr>
          <w:bCs/>
          <w:b/>
        </w:rPr>
        <w:t xml:space="preserve">Paramedic</w:t>
      </w:r>
      <w:r>
        <w:t xml:space="preserve">'s use of pulse oximetry and nebulizer administration was tracked against laboratory blood gas analysis results upon hospital arrival. Results showed that patients with SpO2 levels below 85% treated by</w:t>
      </w:r>
      <w:r>
        <w:t xml:space="preserve"> </w:t>
      </w:r>
      <w:r>
        <w:rPr>
          <w:bCs/>
          <w:b/>
        </w:rPr>
        <w:t xml:space="preserve">Paramedic</w:t>
      </w:r>
      <w:r>
        <w:t xml:space="preserve">s had better oxygenation outcomes upon admission, reducing the need for immediate intubation in the emergency department.</w:t>
      </w:r>
    </w:p>
    <w:bookmarkEnd w:id="26"/>
    <w:bookmarkEnd w:id="27"/>
    <w:bookmarkStart w:id="31" w:name="X9f387f2b2823229066d134e2687137c0fe58731"/>
    <w:p>
      <w:pPr>
        <w:pStyle w:val="Heading2"/>
      </w:pPr>
      <w:r>
        <w:t xml:space="preserve">4. Discussion: Challenges and Adaptations in New Delhi</w:t>
      </w:r>
    </w:p>
    <w:p>
      <w:pPr>
        <w:pStyle w:val="FirstParagraph"/>
      </w:pPr>
      <w:r>
        <w:t xml:space="preserve">The integration of advanced</w:t>
      </w:r>
      <w:r>
        <w:t xml:space="preserve"> </w:t>
      </w:r>
      <w:r>
        <w:rPr>
          <w:bCs/>
          <w:b/>
        </w:rPr>
        <w:t xml:space="preserve">Paramedic</w:t>
      </w:r>
      <w:r>
        <w:t xml:space="preserve">-led care in</w:t>
      </w:r>
      <w:r>
        <w:t xml:space="preserve"> </w:t>
      </w:r>
      <w:r>
        <w:rPr>
          <w:bCs/>
          <w:b/>
        </w:rPr>
        <w:t xml:space="preserve">India, New Delhi</w:t>
      </w:r>
      <w:r>
        <w:t xml:space="preserve">, faces unique logistical hurdles that impact laboratory turnaround times and diagnostic accuracy.</w:t>
      </w:r>
    </w:p>
    <w:bookmarkStart w:id="28" w:name="traffic-congestion-as-a-variable"/>
    <w:p>
      <w:pPr>
        <w:pStyle w:val="Heading3"/>
      </w:pPr>
      <w:r>
        <w:t xml:space="preserve">4.1 Traffic Congestion as a Variable</w:t>
      </w:r>
    </w:p>
    <w:p>
      <w:pPr>
        <w:pStyle w:val="FirstParagraph"/>
      </w:pPr>
      <w:r>
        <w:t xml:space="preserve">New Delhi's traffic density severely impacts response times. While the medical skills of the</w:t>
      </w:r>
      <w:r>
        <w:t xml:space="preserve"> </w:t>
      </w:r>
      <w:r>
        <w:rPr>
          <w:bCs/>
          <w:b/>
        </w:rPr>
        <w:t xml:space="preserve">Paramedic</w:t>
      </w:r>
      <w:r>
        <w:t xml:space="preserve"> </w:t>
      </w:r>
      <w:r>
        <w:t xml:space="preserve">are standardized, the variable of time-in-motion complicates care continuity. The report suggests that helicopter EMS for critical patients in New Delhi should be prioritized to bypass ground congestion, ensuring that lab-critical samples (such as blood gases) are analyzed while en route.</w:t>
      </w:r>
    </w:p>
    <w:bookmarkEnd w:id="28"/>
    <w:bookmarkStart w:id="29" w:name="communication-gaps"/>
    <w:p>
      <w:pPr>
        <w:pStyle w:val="Heading3"/>
      </w:pPr>
      <w:r>
        <w:t xml:space="preserve">4.2 Communication Gaps</w:t>
      </w:r>
    </w:p>
    <w:p>
      <w:pPr>
        <w:pStyle w:val="FirstParagraph"/>
      </w:pPr>
      <w:r>
        <w:t xml:space="preserve">Despite advancements, communication between</w:t>
      </w:r>
      <w:r>
        <w:t xml:space="preserve"> </w:t>
      </w:r>
      <w:r>
        <w:rPr>
          <w:bCs/>
          <w:b/>
        </w:rPr>
        <w:t xml:space="preserve">Paramedic</w:t>
      </w:r>
      <w:r>
        <w:t xml:space="preserve">s in the field and hospital laboratory staff in New Delhi remains fragmented. There is a lack of direct digital integration where real-time lab requests (e.g., for blood typing or toxicology screens) are sent from the ambulance to the hospital lab before arrival. Establishing a centralized command center for</w:t>
      </w:r>
      <w:r>
        <w:t xml:space="preserve"> </w:t>
      </w:r>
      <w:r>
        <w:rPr>
          <w:bCs/>
          <w:b/>
        </w:rPr>
        <w:t xml:space="preserve">Paramedic</w:t>
      </w:r>
      <w:r>
        <w:t xml:space="preserve">-hospital communication in</w:t>
      </w:r>
      <w:r>
        <w:t xml:space="preserve"> </w:t>
      </w:r>
      <w:r>
        <w:rPr>
          <w:bCs/>
          <w:b/>
        </w:rPr>
        <w:t xml:space="preserve">India, New Delhi</w:t>
      </w:r>
      <w:r>
        <w:t xml:space="preserve">, is recommended.</w:t>
      </w:r>
    </w:p>
    <w:bookmarkEnd w:id="29"/>
    <w:bookmarkStart w:id="30" w:name="public-awareness-and-trust"/>
    <w:p>
      <w:pPr>
        <w:pStyle w:val="Heading3"/>
      </w:pPr>
      <w:r>
        <w:t xml:space="preserve">4.3 Public Awareness and Trust</w:t>
      </w:r>
    </w:p>
    <w:p>
      <w:pPr>
        <w:pStyle w:val="FirstParagraph"/>
      </w:pPr>
      <w:r>
        <w:t xml:space="preserve">A significant portion of emergency calls in New Delhi still rely on untrained bystanders or non-medical drivers. Educating the public on the capabilities of certified</w:t>
      </w:r>
      <w:r>
        <w:t xml:space="preserve"> </w:t>
      </w:r>
      <w:r>
        <w:rPr>
          <w:bCs/>
          <w:b/>
        </w:rPr>
        <w:t xml:space="preserve">Paramedic</w:t>
      </w:r>
      <w:r>
        <w:t xml:space="preserve">s in India is essential to ensure that patients are transported to appropriate facilities where laboratory diagnostics can be immediately utilized.</w:t>
      </w:r>
    </w:p>
    <w:bookmarkEnd w:id="30"/>
    <w:bookmarkEnd w:id="31"/>
    <w:bookmarkStart w:id="32" w:name="conclusion"/>
    <w:p>
      <w:pPr>
        <w:pStyle w:val="Heading2"/>
      </w:pPr>
      <w:r>
        <w:t xml:space="preserve">5. Conclusion</w:t>
      </w:r>
    </w:p>
    <w:p>
      <w:pPr>
        <w:pStyle w:val="FirstParagraph"/>
      </w:pPr>
      <w:r>
        <w:t xml:space="preserve">This Lab Report underscores the critical evolution of emergency medical services in</w:t>
      </w:r>
      <w:r>
        <w:t xml:space="preserve"> </w:t>
      </w:r>
      <w:r>
        <w:rPr>
          <w:bCs/>
          <w:b/>
        </w:rPr>
        <w:t xml:space="preserve">India, New Delhi</w:t>
      </w:r>
      <w:r>
        <w:t xml:space="preserve">. The data confirms that trained</w:t>
      </w:r>
      <w:r>
        <w:t xml:space="preserve"> </w:t>
      </w:r>
      <w:r>
        <w:rPr>
          <w:bCs/>
          <w:b/>
        </w:rPr>
        <w:t xml:space="preserve">Paramedic</w:t>
      </w:r>
      <w:r>
        <w:t xml:space="preserve">s significantly improve patient outcomes by bridging the gap between pre-hospital stabilization and definitive laboratory-based diagnosis. However, to fully realize potential benefits, systemic improvements in traffic management for ambulances and digital integration with hospital laboratories are required.</w:t>
      </w:r>
      <w:r>
        <w:t xml:space="preserve"> </w:t>
      </w:r>
      <w:r>
        <w:t xml:space="preserve">The future of healthcare in</w:t>
      </w:r>
      <w:r>
        <w:t xml:space="preserve"> </w:t>
      </w:r>
      <w:r>
        <w:rPr>
          <w:bCs/>
          <w:b/>
        </w:rPr>
        <w:t xml:space="preserve">India, New Delhi</w:t>
      </w:r>
      <w:r>
        <w:t xml:space="preserve">, relies heavily on empowering the</w:t>
      </w:r>
      <w:r>
        <w:t xml:space="preserve"> </w:t>
      </w:r>
      <w:r>
        <w:rPr>
          <w:bCs/>
          <w:b/>
        </w:rPr>
        <w:t xml:space="preserve">Paramedic</w:t>
      </w:r>
      <w:r>
        <w:t xml:space="preserve"> </w:t>
      </w:r>
      <w:r>
        <w:t xml:space="preserve">profession with advanced tools and seamless connectivity to medical labs. By addressing these challenges,</w:t>
      </w:r>
      <w:r>
        <w:t xml:space="preserve"> </w:t>
      </w:r>
      <w:r>
        <w:rPr>
          <w:bCs/>
          <w:b/>
        </w:rPr>
        <w:t xml:space="preserve">India, New Delhi</w:t>
      </w:r>
      <w:r>
        <w:t xml:space="preserve">, can set a benchmark for urban emergency care in developing nations.</w:t>
      </w:r>
    </w:p>
    <w:bookmarkEnd w:id="32"/>
    <w:bookmarkStart w:id="33" w:name="recommendations-for-further-research"/>
    <w:p>
      <w:pPr>
        <w:pStyle w:val="Heading2"/>
      </w:pPr>
      <w:r>
        <w:t xml:space="preserve">6. Recommendations for Further Research</w:t>
      </w:r>
    </w:p>
    <w:p>
      <w:pPr>
        <w:numPr>
          <w:ilvl w:val="0"/>
          <w:numId w:val="1003"/>
        </w:numPr>
        <w:pStyle w:val="Compact"/>
      </w:pPr>
      <w:r>
        <w:rPr>
          <w:bCs/>
          <w:b/>
        </w:rPr>
        <w:t xml:space="preserve">Tech Integration:</w:t>
      </w:r>
      <w:r>
        <w:t xml:space="preserve"> </w:t>
      </w:r>
      <w:r>
        <w:t xml:space="preserve">Develop an app-specific interface for</w:t>
      </w:r>
      <w:r>
        <w:t xml:space="preserve"> </w:t>
      </w:r>
      <w:r>
        <w:rPr>
          <w:bCs/>
          <w:b/>
        </w:rPr>
        <w:t xml:space="preserve">Paramedic</w:t>
      </w:r>
      <w:r>
        <w:t xml:space="preserve">s in New Delhi to upload vital signs directly to hospital EMRs.</w:t>
      </w:r>
    </w:p>
    <w:p>
      <w:pPr>
        <w:numPr>
          <w:ilvl w:val="0"/>
          <w:numId w:val="1003"/>
        </w:numPr>
        <w:pStyle w:val="Compact"/>
      </w:pPr>
      <w:r>
        <w:rPr>
          <w:bCs/>
          <w:b/>
        </w:rPr>
        <w:t xml:space="preserve">Air Quality Studies:</w:t>
      </w:r>
      <w:r>
        <w:t xml:space="preserve"> </w:t>
      </w:r>
      <w:r>
        <w:t xml:space="preserve">Further research is needed on how particulate matter levels in Delhi correlate with emergency lab results for respiratory patients.</w:t>
      </w:r>
    </w:p>
    <w:p>
      <w:pPr>
        <w:numPr>
          <w:ilvl w:val="0"/>
          <w:numId w:val="1003"/>
        </w:numPr>
        <w:pStyle w:val="Compact"/>
      </w:pPr>
      <w:r>
        <w:rPr>
          <w:bCs/>
          <w:b/>
        </w:rPr>
        <w:t xml:space="preserve">Economic Analysis:</w:t>
      </w:r>
      <w:r>
        <w:t xml:space="preserve"> </w:t>
      </w:r>
      <w:r>
        <w:t xml:space="preserve">Cost-benefit analysis of deploying advanced ALS units staffed by specialized</w:t>
      </w:r>
      <w:r>
        <w:t xml:space="preserve"> </w:t>
      </w:r>
      <w:r>
        <w:rPr>
          <w:bCs/>
          <w:b/>
        </w:rPr>
        <w:t xml:space="preserve">Paramedic</w:t>
      </w:r>
      <w:r>
        <w:t xml:space="preserve">s across all districts of New Delhi.</w:t>
      </w:r>
    </w:p>
    <w:p>
      <w:pPr>
        <w:pStyle w:val="FirstParagraph"/>
      </w:pPr>
      <w:r>
        <w:br/>
      </w:r>
      <w:r>
        <w:br/>
      </w:r>
    </w:p>
    <w:p>
      <w:pPr>
        <w:pStyle w:val="BodyText"/>
      </w:pPr>
      <w:r>
        <w:rPr>
          <w:iCs/>
          <w:i/>
        </w:rPr>
        <w:t xml:space="preserve">This document is a formal Lab Report regarding Paramedic operations in India, New Delhi. All data and observations are simulated for the purpose of this academic exercise.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Analysis and Pre-Hospital Emergency Response Protocols for Paramedic Services in India, New Delhi</dc:title>
  <dc:creator/>
  <cp:keywords/>
  <dcterms:created xsi:type="dcterms:W3CDTF">2026-07-29T14:48:37Z</dcterms:created>
  <dcterms:modified xsi:type="dcterms:W3CDTF">2026-07-29T14:48:37Z</dcterms:modified>
</cp:coreProperties>
</file>

<file path=docProps/custom.xml><?xml version="1.0" encoding="utf-8"?>
<Properties xmlns="http://schemas.openxmlformats.org/officeDocument/2006/custom-properties" xmlns:vt="http://schemas.openxmlformats.org/officeDocument/2006/docPropsVTypes"/>
</file>