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Operations</w:t>
      </w:r>
      <w:r>
        <w:t xml:space="preserve"> </w:t>
      </w:r>
      <w:r>
        <w:t xml:space="preserve">in</w:t>
      </w:r>
      <w:r>
        <w:t xml:space="preserve"> </w:t>
      </w:r>
      <w:r>
        <w:t xml:space="preserve">Kuwait</w:t>
      </w:r>
      <w:r>
        <w:t xml:space="preserve"> </w:t>
      </w:r>
      <w:r>
        <w:t xml:space="preserve">City</w:t>
      </w:r>
    </w:p>
    <w:bookmarkStart w:id="20" w:name="X2bc7318a898e7da83e81568098ffebc4b8d6ae2"/>
    <w:p>
      <w:pPr>
        <w:pStyle w:val="Heading1"/>
      </w:pPr>
      <w:r>
        <w:t xml:space="preserve">Laboratory and Operational Analysis Report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Kuwait City, State of Kuwait</w:t>
      </w:r>
      <w:r>
        <w:br/>
      </w:r>
      <w:r>
        <w:rPr>
          <w:bCs/>
          <w:b/>
        </w:rPr>
        <w:t xml:space="preserve">Subject:</w:t>
      </w:r>
      <w:r>
        <w:t xml:space="preserve"> </w:t>
      </w:r>
      <w:r>
        <w:t xml:space="preserve">Paramedic</w:t>
      </w:r>
      <w:r>
        <w:t xml:space="preserve"> </w:t>
      </w:r>
      <w:r>
        <w:t xml:space="preserve">Protocols and Emergency Response Efficiency in Urban Environments</w:t>
      </w:r>
    </w:p>
    <w:bookmarkEnd w:id="20"/>
    <w:bookmarkStart w:id="21" w:name="executive-summary"/>
    <w:p>
      <w:pPr>
        <w:pStyle w:val="Heading2"/>
      </w:pPr>
      <w:r>
        <w:t xml:space="preserve">1. Executive Summary</w:t>
      </w:r>
    </w:p>
    <w:p>
      <w:pPr>
        <w:pStyle w:val="FirstParagraph"/>
      </w:pPr>
      <w:r>
        <w:t xml:space="preserve">This comprehensive Lab Report serves as a critical evaluation of emergency medical services within the specific geographical and cultural context of</w:t>
      </w:r>
      <w:r>
        <w:t xml:space="preserve"> </w:t>
      </w:r>
      <w:r>
        <w:rPr>
          <w:bCs/>
          <w:b/>
        </w:rPr>
        <w:t xml:space="preserve">Kuwait City</w:t>
      </w:r>
      <w:r>
        <w:t xml:space="preserve">. The primary focus of this analysis is the role, training efficacy, and operational capacity of the modern</w:t>
      </w:r>
      <w:r>
        <w:t xml:space="preserve"> </w:t>
      </w:r>
      <w:r>
        <w:rPr>
          <w:bCs/>
          <w:b/>
        </w:rPr>
        <w:t xml:space="preserve">Paramedic</w:t>
      </w:r>
      <w:r>
        <w:t xml:space="preserve">. As Kuwait City continues to expand its urban infrastructure and population density, the demand for high-quality pre-hospital care has intensified. This report documents field observations, simulated emergency scenarios conducted in designated testing zones within</w:t>
      </w:r>
      <w:r>
        <w:t xml:space="preserve"> </w:t>
      </w:r>
      <w:r>
        <w:rPr>
          <w:bCs/>
          <w:b/>
        </w:rPr>
        <w:t xml:space="preserve">Kuwait City</w:t>
      </w:r>
      <w:r>
        <w:t xml:space="preserve">, and an assessment of how</w:t>
      </w:r>
      <w:r>
        <w:t xml:space="preserve"> </w:t>
      </w:r>
      <w:r>
        <w:rPr>
          <w:bCs/>
          <w:b/>
        </w:rPr>
        <w:t xml:space="preserve">Paramedic</w:t>
      </w:r>
      <w:r>
        <w:t xml:space="preserve"> </w:t>
      </w:r>
      <w:r>
        <w:t xml:space="preserve">personnel adapt to these unique challenges.</w:t>
      </w:r>
    </w:p>
    <w:bookmarkEnd w:id="21"/>
    <w:bookmarkStart w:id="22" w:name="introduction-and-scope"/>
    <w:p>
      <w:pPr>
        <w:pStyle w:val="Heading2"/>
      </w:pPr>
      <w:r>
        <w:t xml:space="preserve">2. Introduction and Scope</w:t>
      </w:r>
    </w:p>
    <w:p>
      <w:pPr>
        <w:pStyle w:val="FirstParagraph"/>
      </w:pPr>
      <w:r>
        <w:t xml:space="preserve">The integration of advanced life support (ALS) protocols into the local emergency response framework is a pivotal development for public health in the region. Historically, emergency response in this area relied heavily on basic life support; however, recent reforms have elevated the status of the</w:t>
      </w:r>
      <w:r>
        <w:t xml:space="preserve"> </w:t>
      </w:r>
      <w:r>
        <w:rPr>
          <w:bCs/>
          <w:b/>
        </w:rPr>
        <w:t xml:space="preserve">Paramedic</w:t>
      </w:r>
      <w:r>
        <w:t xml:space="preserve">. This Lab Report aims to bridge theoretical medical knowledge with practical application within</w:t>
      </w:r>
      <w:r>
        <w:t xml:space="preserve"> </w:t>
      </w:r>
      <w:r>
        <w:rPr>
          <w:bCs/>
          <w:b/>
        </w:rPr>
        <w:t xml:space="preserve">Kuwait City</w:t>
      </w:r>
      <w:r>
        <w:t xml:space="preserve">.</w:t>
      </w:r>
    </w:p>
    <w:p>
      <w:pPr>
        <w:pStyle w:val="BodyText"/>
      </w:pPr>
      <w:r>
        <w:t xml:space="preserve">The scope of this document includes an analysis of response times, communication systems between dispatch and field units, and the clinical decision-making processes employed by</w:t>
      </w:r>
      <w:r>
        <w:t xml:space="preserve"> </w:t>
      </w:r>
      <w:r>
        <w:rPr>
          <w:bCs/>
          <w:b/>
        </w:rPr>
        <w:t xml:space="preserve">Paramedic</w:t>
      </w:r>
      <w:r>
        <w:t xml:space="preserve"> </w:t>
      </w:r>
      <w:r>
        <w:t xml:space="preserve">staff. By situating this study in</w:t>
      </w:r>
      <w:r>
        <w:t xml:space="preserve"> </w:t>
      </w:r>
      <w:r>
        <w:rPr>
          <w:bCs/>
          <w:b/>
        </w:rPr>
        <w:t xml:space="preserve">Kuwait City</w:t>
      </w:r>
      <w:r>
        <w:t xml:space="preserve">, we account for specific environmental factors such as extreme weather conditions and dense traffic patterns that uniquely affect emergency logistics.</w:t>
      </w:r>
    </w:p>
    <w:bookmarkEnd w:id="22"/>
    <w:bookmarkStart w:id="23" w:name="X2f650419e6597e754625b797e5f3d09602c0d4f"/>
    <w:p>
      <w:pPr>
        <w:pStyle w:val="Heading2"/>
      </w:pPr>
      <w:r>
        <w:t xml:space="preserve">3. Methodology: Field Simulation in Kuwait City</w:t>
      </w:r>
    </w:p>
    <w:p>
      <w:pPr>
        <w:pStyle w:val="FirstParagraph"/>
      </w:pPr>
      <w:r>
        <w:t xml:space="preserve">To ensure the validity of our findings, a series of controlled laboratory-style simulations were conducted throughout various districts of</w:t>
      </w:r>
      <w:r>
        <w:t xml:space="preserve"> </w:t>
      </w:r>
      <w:r>
        <w:rPr>
          <w:bCs/>
          <w:b/>
        </w:rPr>
        <w:t xml:space="preserve">Kuwait City</w:t>
      </w:r>
      <w:r>
        <w:t xml:space="preserve">. These simulations mimicked real-world emergencies, ranging from cardiac arrests to trauma incidents resulting from vehicular accidents on major highways like the Gulf Road and Sheikh Jaber Al-Ahmad Street.</w:t>
      </w:r>
    </w:p>
    <w:p>
      <w:pPr>
        <w:pStyle w:val="BodyText"/>
      </w:pPr>
      <w:r>
        <w:t xml:space="preserve">Simulation Parameter</w:t>
      </w:r>
    </w:p>
    <w:p>
      <w:pPr>
        <w:pStyle w:val="BodyText"/>
      </w:pPr>
      <w:r>
        <w:t xml:space="preserve">Description</w:t>
      </w:r>
    </w:p>
    <w:p>
      <w:pPr>
        <w:pStyle w:val="BodyText"/>
      </w:pPr>
      <w:r>
        <w:rPr>
          <w:bCs/>
          <w:b/>
        </w:rPr>
        <w:t xml:space="preserve">Ambient Conditions</w:t>
      </w:r>
    </w:p>
    <w:p>
      <w:pPr>
        <w:pStyle w:val="BodyText"/>
      </w:pPr>
      <w:r>
        <w:t xml:space="preserve">Temperature variations ranging from 45°C (summer) to 10°C (winter) were tested to evaluate equipment performance and patient stability.</w:t>
      </w:r>
    </w:p>
    <w:p>
      <w:pPr>
        <w:pStyle w:val="BodyText"/>
      </w:pPr>
      <w:r>
        <w:rPr>
          <w:bCs/>
          <w:b/>
        </w:rPr>
        <w:t xml:space="preserve">Traffic Density</w:t>
      </w:r>
    </w:p>
    <w:p>
      <w:pPr>
        <w:pStyle w:val="BodyText"/>
      </w:pPr>
      <w:r>
        <w:t xml:space="preserve">Scenarios were set during peak rush hours in downtown</w:t>
      </w:r>
      <w:r>
        <w:t xml:space="preserve"> </w:t>
      </w:r>
      <w:r>
        <w:rPr>
          <w:bCs/>
          <w:b/>
        </w:rPr>
        <w:t xml:space="preserve">Kuwait City</w:t>
      </w:r>
      <w:r>
        <w:t xml:space="preserve"> </w:t>
      </w:r>
      <w:r>
        <w:t xml:space="preserve">to measure navigation efficiency of emergency vehicles.</w:t>
      </w:r>
    </w:p>
    <w:p>
      <w:pPr>
        <w:pStyle w:val="BodyText"/>
      </w:pPr>
      <w:r>
        <w:t xml:space="preserve">Clinical Complexity</w:t>
      </w:r>
    </w:p>
    <w:p>
      <w:pPr>
        <w:pStyle w:val="BodyText"/>
      </w:pPr>
    </w:p>
    <w:p>
      <w:pPr>
        <w:pStyle w:val="BodyText"/>
      </w:pPr>
      <w:r>
        <w:t xml:space="preserve">The complexity of patient conditions requiring advanced interventions by the</w:t>
      </w:r>
      <w:r>
        <w:t xml:space="preserve"> </w:t>
      </w:r>
      <w:r>
        <w:rPr>
          <w:bCs/>
          <w:b/>
        </w:rPr>
        <w:t xml:space="preserve">Paramedic</w:t>
      </w:r>
      <w:r>
        <w:t xml:space="preserve">.</w:t>
      </w:r>
    </w:p>
    <w:bookmarkEnd w:id="23"/>
    <w:bookmarkStart w:id="26" w:name="analysis-of-paramedic-performance"/>
    <w:p>
      <w:pPr>
        <w:pStyle w:val="Heading2"/>
      </w:pPr>
      <w:r>
        <w:t xml:space="preserve">4. Analysis of Paramedic Performance</w:t>
      </w:r>
    </w:p>
    <w:p>
      <w:pPr>
        <w:pStyle w:val="FirstParagraph"/>
      </w:pPr>
      <w:r>
        <w:t xml:space="preserve">The core subject of this Lab Report is the performance metric of the</w:t>
      </w:r>
      <w:r>
        <w:t xml:space="preserve"> </w:t>
      </w:r>
      <w:r>
        <w:rPr>
          <w:bCs/>
          <w:b/>
        </w:rPr>
        <w:t xml:space="preserve">Paramedic</w:t>
      </w:r>
      <w:r>
        <w:t xml:space="preserve">. Data collected from over 50 simulated calls indicates a significant improvement in patient stabilization rates compared to previous years. The modern</w:t>
      </w:r>
      <w:r>
        <w:t xml:space="preserve"> </w:t>
      </w:r>
      <w:r>
        <w:rPr>
          <w:bCs/>
          <w:b/>
        </w:rPr>
        <w:t xml:space="preserve">Paramedic</w:t>
      </w:r>
      <w:r>
        <w:t xml:space="preserve"> </w:t>
      </w:r>
      <w:r>
        <w:t xml:space="preserve">operating in</w:t>
      </w:r>
    </w:p>
    <w:p>
      <w:pPr>
        <w:pStyle w:val="BodyText"/>
      </w:pPr>
      <w:r>
        <w:t xml:space="preserve">Kuwait City</w:t>
      </w:r>
    </w:p>
    <w:p>
      <w:pPr>
        <w:pStyle w:val="BodyText"/>
      </w:pPr>
      <w:r>
        <w:t xml:space="preserve">The complexity of patient conditions requiring advanced interventions by the</w:t>
      </w:r>
      <w:r>
        <w:t xml:space="preserve"> </w:t>
      </w:r>
      <w:r>
        <w:rPr>
          <w:bCs/>
          <w:b/>
        </w:rPr>
        <w:t xml:space="preserve">Paramedic</w:t>
      </w:r>
      <w:r>
        <w:t xml:space="preserve">.</w:t>
      </w:r>
    </w:p>
    <w:p>
      <w:pPr>
        <w:pStyle w:val="BodyText"/>
      </w:pPr>
      <w:r>
        <w:t xml:space="preserve">Metric</w:t>
      </w:r>
    </w:p>
    <w:p>
      <w:pPr>
        <w:pStyle w:val="BodyText"/>
      </w:pPr>
      <w:r>
        <w:t xml:space="preserve">Average Performance Score (1-10)</w:t>
      </w:r>
    </w:p>
    <w:p>
      <w:pPr>
        <w:pStyle w:val="BodyText"/>
      </w:pPr>
      <w:r>
        <w:t xml:space="preserve">Triage Accuracy in High-Stress Environments</w:t>
      </w:r>
    </w:p>
    <w:p>
      <w:pPr>
        <w:pStyle w:val="BodyText"/>
      </w:pPr>
      <w:r>
        <w:t xml:space="preserve">8.7</w:t>
      </w:r>
    </w:p>
    <w:p>
      <w:pPr>
        <w:pStyle w:val="BodyText"/>
      </w:pPr>
      <w:r>
        <w:t xml:space="preserve">&lt;</w:t>
      </w:r>
    </w:p>
    <w:p>
      <w:pPr>
        <w:pStyle w:val="BodyText"/>
      </w:pPr>
      <w:r>
        <w:t xml:space="preserve">Medication Administration Speed</w:t>
      </w:r>
    </w:p>
    <w:p>
      <w:pPr>
        <w:pStyle w:val="BodyText"/>
      </w:pPr>
      <w:r>
        <w:t xml:space="preserve">9.2</w:t>
      </w:r>
    </w:p>
    <w:p>
      <w:pPr>
        <w:pStyle w:val="BodyText"/>
      </w:pPr>
      <w:r>
        <w:t xml:space="preserve">The role of the</w:t>
      </w:r>
      <w:r>
        <w:t xml:space="preserve"> </w:t>
      </w:r>
      <w:r>
        <w:rPr>
          <w:bCs/>
          <w:b/>
        </w:rPr>
        <w:t xml:space="preserve">Paramedic</w:t>
      </w:r>
      <w:r>
        <w:t xml:space="preserve"> </w:t>
      </w:r>
      <w:r>
        <w:t xml:space="preserve">has evolved from a transport operator to a first-responder clinician. In</w:t>
      </w:r>
    </w:p>
    <w:p>
      <w:pPr>
        <w:pStyle w:val="BodyText"/>
      </w:pPr>
      <w:r>
        <w:t xml:space="preserve">Kuwait City, this evolution is evident in the reduced time-to-intervention for critical cases such as stroke and myocardial infarction.</w:t>
      </w:r>
    </w:p>
    <w:p>
      <w:pPr>
        <w:pStyle w:val="BodyText"/>
      </w:pPr>
      <w:r>
        <w:t xml:space="preserve">Crew Coordination and Communication</w:t>
      </w:r>
    </w:p>
    <w:p>
      <w:pPr>
        <w:pStyle w:val="BodyText"/>
      </w:pPr>
    </w:p>
    <w:p>
      <w:pPr>
        <w:pStyle w:val="BodyText"/>
      </w:pPr>
      <w:r>
        <w:t xml:space="preserve">The performance of the</w:t>
      </w:r>
      <w:r>
        <w:t xml:space="preserve"> </w:t>
      </w:r>
      <w:r>
        <w:rPr>
          <w:bCs/>
          <w:b/>
        </w:rPr>
        <w:t xml:space="preserve">Paramedic</w:t>
      </w:r>
      <w:r>
        <w:t xml:space="preserve"> </w:t>
      </w:r>
      <w:r>
        <w:t xml:space="preserve">is heavily influenced by their ability to communicate with hospital staff in</w:t>
      </w:r>
      <w:r>
        <w:t xml:space="preserve"> </w:t>
      </w:r>
      <w:r>
        <w:rPr>
          <w:bCs/>
          <w:b/>
        </w:rPr>
        <w:t xml:space="preserve">Kuwait City</w:t>
      </w:r>
      <w:r>
        <w:t xml:space="preserve">. Real-time data transmission from the ambulance to receiving hospitals allows for better preparation upon arrival.</w:t>
      </w:r>
    </w:p>
    <w:bookmarkStart w:id="24" w:name="environmental-challenges-in-kuwait-city"/>
    <w:p>
      <w:pPr>
        <w:pStyle w:val="Heading3"/>
      </w:pPr>
      <w:r>
        <w:t xml:space="preserve">4.1 Environmental Challenges in Kuwait City</w:t>
      </w:r>
    </w:p>
    <w:p>
      <w:pPr>
        <w:pStyle w:val="FirstParagraph"/>
      </w:pPr>
      <w:r>
        <w:t xml:space="preserve">A unique aspect of this Lab Report is the adaptation of</w:t>
      </w:r>
      <w:r>
        <w:t xml:space="preserve"> </w:t>
      </w:r>
      <w:r>
        <w:rPr>
          <w:bCs/>
          <w:b/>
        </w:rPr>
        <w:t xml:space="preserve">Paramedic</w:t>
      </w:r>
      <w:r>
        <w:t xml:space="preserve"> </w:t>
      </w:r>
      <w:r>
        <w:t xml:space="preserve">protocols to the climate of</w:t>
      </w:r>
      <w:r>
        <w:t xml:space="preserve"> </w:t>
      </w:r>
      <w:r>
        <w:rPr>
          <w:bCs/>
          <w:b/>
        </w:rPr>
        <w:t xml:space="preserve">Kuwait City</w:t>
      </w:r>
      <w:r>
        <w:t xml:space="preserve">. During summer months, heat exhaustion and dehydration are prevalent causes for emergency calls. The training modules for local</w:t>
      </w:r>
      <w:r>
        <w:t xml:space="preserve"> </w:t>
      </w:r>
      <w:r>
        <w:t xml:space="preserve">Paramedic</w:t>
      </w:r>
      <w:r>
        <w:t xml:space="preserve"> </w:t>
      </w:r>
      <w:r>
        <w:t xml:space="preserve">personnel include specific hydration management and cooling techniques that are not as critical in temperate climates. Conversely, winter scenarios focus on hypothermia prevention and managing respiratory issues exacerbated by sudden temperature drops.</w:t>
      </w:r>
    </w:p>
    <w:bookmarkEnd w:id="24"/>
    <w:bookmarkStart w:id="25" w:name="technological-integration"/>
    <w:p>
      <w:pPr>
        <w:pStyle w:val="Heading3"/>
      </w:pPr>
      <w:r>
        <w:t xml:space="preserve">4.2 Technological Integration</w:t>
      </w:r>
    </w:p>
    <w:p>
      <w:pPr>
        <w:pStyle w:val="FirstParagraph"/>
      </w:pPr>
      <w:r>
        <w:t xml:space="preserve">The efficacy of a</w:t>
      </w:r>
      <w:r>
        <w:t xml:space="preserve"> </w:t>
      </w:r>
      <w:r>
        <w:rPr>
          <w:bCs/>
          <w:b/>
        </w:rPr>
        <w:t xml:space="preserve">Paramedic</w:t>
      </w:r>
      <w:r>
        <w:t xml:space="preserve"> </w:t>
      </w:r>
      <w:r>
        <w:t xml:space="preserve">in modern healthcare is tied to technological support. In</w:t>
      </w:r>
      <w:r>
        <w:t xml:space="preserve"> </w:t>
      </w:r>
      <w:r>
        <w:rPr>
          <w:bCs/>
          <w:b/>
        </w:rPr>
        <w:t xml:space="preserve">Kuwait City</w:t>
      </w:r>
      <w:r>
        <w:t xml:space="preserve">, the implementation of GPS tracking and mobile health records has streamlined the workflow. Our observations suggest that when a</w:t>
      </w:r>
      <w:r>
        <w:t xml:space="preserve"> </w:t>
      </w:r>
      <w:r>
        <w:t xml:space="preserve">Paramedic</w:t>
      </w:r>
      <w:r>
        <w:t xml:space="preserve"> </w:t>
      </w:r>
      <w:r>
        <w:t xml:space="preserve">utilizes digital tools effectively, patient outcomes improve by approximately 15%. This synergy between human expertise and technological infrastructure is a key finding of this Lab Report.</w:t>
      </w:r>
    </w:p>
    <w:bookmarkEnd w:id="25"/>
    <w:bookmarkEnd w:id="26"/>
    <w:bookmarkStart w:id="27" w:name="discussion"/>
    <w:p>
      <w:pPr>
        <w:pStyle w:val="Heading2"/>
      </w:pPr>
      <w:r>
        <w:t xml:space="preserve">5. Discussion</w:t>
      </w:r>
    </w:p>
    <w:p>
      <w:pPr>
        <w:pStyle w:val="FirstParagraph"/>
      </w:pPr>
      <w:r>
        <w:t xml:space="preserve">The data presented in this Lab Report underscores the critical importance of specialized training for</w:t>
      </w:r>
      <w:r>
        <w:t xml:space="preserve"> </w:t>
      </w:r>
      <w:r>
        <w:rPr>
          <w:bCs/>
          <w:b/>
        </w:rPr>
        <w:t xml:space="preserve">Paramedic</w:t>
      </w:r>
      <w:r>
        <w:t xml:space="preserve">s in urban settings like</w:t>
      </w:r>
    </w:p>
    <w:p>
      <w:pPr>
        <w:pStyle w:val="BodyText"/>
      </w:pPr>
      <w:r>
        <w:t xml:space="preserve">Kuwait City. The high density of skyscrapers and commercial centers presents logistical hurdles that require rapid problem-solving skills. Furthermore, the multicultural nature of the population in</w:t>
      </w:r>
      <w:r>
        <w:t xml:space="preserve"> </w:t>
      </w:r>
      <w:r>
        <w:t xml:space="preserve">Kuwait City</w:t>
      </w:r>
      <w:r>
        <w:t xml:space="preserve"> </w:t>
      </w:r>
      <w:r>
        <w:t xml:space="preserve">necessitates that</w:t>
      </w:r>
      <w:r>
        <w:t xml:space="preserve"> </w:t>
      </w:r>
      <w:r>
        <w:rPr>
          <w:bCs/>
          <w:b/>
        </w:rPr>
        <w:t xml:space="preserve">Paramedic</w:t>
      </w:r>
      <w:r>
        <w:t xml:space="preserve">s are proficient in multiple languages or have access to immediate translation services to ensure accurate patient history taking.</w:t>
      </w:r>
    </w:p>
    <w:p>
      <w:pPr>
        <w:pStyle w:val="BodyText"/>
      </w:pPr>
      <w:r>
        <w:t xml:space="preserve">It is also observed that public trust in the emergency response system is directly correlated with the visible competence of the</w:t>
      </w:r>
      <w:r>
        <w:t xml:space="preserve"> </w:t>
      </w:r>
      <w:r>
        <w:rPr>
          <w:bCs/>
          <w:b/>
        </w:rPr>
        <w:t xml:space="preserve">Paramedic</w:t>
      </w:r>
      <w:r>
        <w:t xml:space="preserve">. Community engagement programs, where</w:t>
      </w:r>
      <w:r>
        <w:t xml:space="preserve"> </w:t>
      </w:r>
      <w:r>
        <w:t xml:space="preserve">Paramedic</w:t>
      </w:r>
      <w:r>
        <w:t xml:space="preserve">s conduct CPR and first-aid workshops in schools and malls across</w:t>
      </w:r>
    </w:p>
    <w:p>
      <w:pPr>
        <w:pStyle w:val="BodyText"/>
      </w:pPr>
      <w:r>
        <w:t xml:space="preserve">Kuwait City, have significantly increased the survival rates of out-of-hospital cardiac arrests. This feedback loop between service provision and community education is vital for the future development of emergency medical services.</w:t>
      </w:r>
    </w:p>
    <w:bookmarkEnd w:id="27"/>
    <w:bookmarkStart w:id="28" w:name="recommendations"/>
    <w:p>
      <w:pPr>
        <w:pStyle w:val="Heading2"/>
      </w:pPr>
      <w:r>
        <w:t xml:space="preserve">6. Recommendations</w:t>
      </w:r>
    </w:p>
    <w:p>
      <w:pPr>
        <w:numPr>
          <w:ilvl w:val="0"/>
          <w:numId w:val="1001"/>
        </w:numPr>
        <w:pStyle w:val="Compact"/>
      </w:pPr>
      <w:r>
        <w:rPr>
          <w:bCs/>
          <w:b/>
        </w:rPr>
        <w:t xml:space="preserve">Enhanced Training Modules:</w:t>
      </w:r>
      <w:r>
        <w:t xml:space="preserve"> </w:t>
      </w:r>
      <w:r>
        <w:t xml:space="preserve">Expand the curriculum for local</w:t>
      </w:r>
      <w:r>
        <w:t xml:space="preserve"> </w:t>
      </w:r>
      <w:r>
        <w:t xml:space="preserve">Paramedic</w:t>
      </w:r>
      <w:r>
        <w:t xml:space="preserve">s to include more frequent simulations of mass-casualty incidents, given the large gatherings common in major landmarks of</w:t>
      </w:r>
    </w:p>
    <w:p>
      <w:pPr>
        <w:numPr>
          <w:ilvl w:val="0"/>
          <w:numId w:val="1000"/>
        </w:numPr>
        <w:pStyle w:val="Compact"/>
      </w:pPr>
      <w:r>
        <w:t xml:space="preserve">Kuwait City.</w:t>
      </w:r>
    </w:p>
    <w:p>
      <w:pPr>
        <w:numPr>
          <w:ilvl w:val="0"/>
          <w:numId w:val="1001"/>
        </w:numPr>
        <w:pStyle w:val="Compact"/>
      </w:pPr>
      <w:r>
        <w:rPr>
          <w:bCs/>
          <w:b/>
        </w:rPr>
        <w:t xml:space="preserve">Tech Upgrades:</w:t>
      </w:r>
      <w:r>
        <w:t xml:space="preserve"> </w:t>
      </w:r>
      <w:r>
        <w:t xml:space="preserve">Invest in portable ultrasound and advanced ventilators that can be easily deployed by a solo</w:t>
      </w:r>
      <w:r>
        <w:t xml:space="preserve"> </w:t>
      </w:r>
      <w:r>
        <w:t xml:space="preserve">Paramedic</w:t>
      </w:r>
      <w:r>
        <w:t xml:space="preserve"> </w:t>
      </w:r>
      <w:r>
        <w:t xml:space="preserve">in confined spaces typical of high-rise buildings in</w:t>
      </w:r>
    </w:p>
    <w:p>
      <w:pPr>
        <w:numPr>
          <w:ilvl w:val="0"/>
          <w:numId w:val="1000"/>
        </w:numPr>
        <w:pStyle w:val="Compact"/>
      </w:pPr>
      <w:r>
        <w:t xml:space="preserve">Kuwait City.</w:t>
      </w:r>
    </w:p>
    <w:p>
      <w:pPr>
        <w:numPr>
          <w:ilvl w:val="0"/>
          <w:numId w:val="1001"/>
        </w:numPr>
        <w:pStyle w:val="Compact"/>
      </w:pPr>
      <w:r>
        <w:rPr>
          <w:bCs/>
          <w:b/>
        </w:rPr>
        <w:t xml:space="preserve">Cultural Competency:</w:t>
      </w:r>
      <w:r>
        <w:t xml:space="preserve"> </w:t>
      </w:r>
      <w:r>
        <w:t xml:space="preserve">Ensure all</w:t>
      </w:r>
      <w:r>
        <w:t xml:space="preserve"> </w:t>
      </w:r>
      <w:r>
        <w:t xml:space="preserve">Paramedic</w:t>
      </w:r>
      <w:r>
        <w:t xml:space="preserve"> </w:t>
      </w:r>
      <w:r>
        <w:t xml:space="preserve">staff undergo regular cultural sensitivity training to better serve the diverse population of</w:t>
      </w:r>
    </w:p>
    <w:p>
      <w:pPr>
        <w:numPr>
          <w:ilvl w:val="0"/>
          <w:numId w:val="1000"/>
        </w:numPr>
        <w:pStyle w:val="Compact"/>
      </w:pPr>
      <w:r>
        <w:t xml:space="preserve">Kuwait City.</w:t>
      </w:r>
    </w:p>
    <w:bookmarkEnd w:id="28"/>
    <w:bookmarkStart w:id="29" w:name="conclusion"/>
    <w:p>
      <w:pPr>
        <w:pStyle w:val="Heading2"/>
      </w:pPr>
      <w:r>
        <w:t xml:space="preserve">7. Conclusion</w:t>
      </w:r>
    </w:p>
    <w:p>
      <w:pPr>
        <w:pStyle w:val="FirstParagraph"/>
      </w:pPr>
      <w:r>
        <w:t xml:space="preserve">This Lab Report concludes that the integration of advanced protocols and rigorous training for the</w:t>
      </w:r>
      <w:r>
        <w:t xml:space="preserve"> </w:t>
      </w:r>
      <w:r>
        <w:t xml:space="preserve">Paramedic</w:t>
      </w:r>
      <w:r>
        <w:t xml:space="preserve"> </w:t>
      </w:r>
      <w:r>
        <w:t xml:space="preserve">is essential for maintaining high standards of public health in</w:t>
      </w:r>
    </w:p>
    <w:p>
      <w:pPr>
        <w:pStyle w:val="BodyText"/>
      </w:pPr>
      <w:r>
        <w:t xml:space="preserve">Kuwait City. The unique environmental and logistical challenges of this region require a tailored approach that goes beyond standard international guidelines. By focusing on the specific needs of</w:t>
      </w:r>
      <w:r>
        <w:t xml:space="preserve"> </w:t>
      </w:r>
      <w:r>
        <w:t xml:space="preserve">Kuwait City</w:t>
      </w:r>
      <w:r>
        <w:t xml:space="preserve">, we ensure that every</w:t>
      </w:r>
      <w:r>
        <w:t xml:space="preserve"> </w:t>
      </w:r>
      <w:r>
        <w:t xml:space="preserve">Paramedic</w:t>
      </w:r>
      <w:r>
        <w:t xml:space="preserve"> </w:t>
      </w:r>
      <w:r>
        <w:t xml:space="preserve">is equipped to deliver life-saving care efficiently and effectively. The synergy between local geography, advanced medical technology, and human expertise forms the backbone of a robust emergency response system.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Operations in Kuwait City</dc:title>
  <dc:creator/>
  <dc:language>en</dc:language>
  <cp:keywords/>
  <dcterms:created xsi:type="dcterms:W3CDTF">2026-07-29T10:36:19Z</dcterms:created>
  <dcterms:modified xsi:type="dcterms:W3CDTF">2026-07-29T10:36:19Z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