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Implementation</w:t>
      </w:r>
      <w:r>
        <w:t xml:space="preserve"> </w:t>
      </w:r>
      <w:r>
        <w:t xml:space="preserve">Framework</w:t>
      </w:r>
      <w:r>
        <w:t xml:space="preserve"> </w:t>
      </w:r>
      <w:r>
        <w:t xml:space="preserve">for</w:t>
      </w:r>
      <w:r>
        <w:t xml:space="preserve"> </w:t>
      </w:r>
      <w:r>
        <w:t xml:space="preserve">Nepal</w:t>
      </w:r>
      <w:r>
        <w:t xml:space="preserve"> </w:t>
      </w:r>
      <w:r>
        <w:t xml:space="preserve">Kathmandu</w:t>
      </w:r>
    </w:p>
    <w:bookmarkStart w:id="20" w:name="laboratory-report-strategic-analysis"/>
    <w:p>
      <w:pPr>
        <w:pStyle w:val="Heading1"/>
      </w:pPr>
      <w:r>
        <w:t xml:space="preserve">Laboratory Report &amp; Strategic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Kathmandu Institute of Emergency Medicine &amp; Public Health</w:t>
      </w:r>
      <w:r>
        <w:br/>
      </w:r>
      <w:r>
        <w:rPr>
          <w:bCs/>
          <w:b/>
        </w:rPr>
        <w:t xml:space="preserve">Subject:</w:t>
      </w:r>
      <w:r>
        <w:t xml:space="preserve"> </w:t>
      </w:r>
      <w:r>
        <w:t xml:space="preserve">Paramedic Competency Assessment and System Integration in Nepal Kathmandu</w:t>
      </w:r>
    </w:p>
    <w:bookmarkEnd w:id="20"/>
    <w:bookmarkStart w:id="21" w:name="abstract"/>
    <w:p>
      <w:pPr>
        <w:pStyle w:val="Heading2"/>
      </w:pPr>
      <w:r>
        <w:t xml:space="preserve">1. Abstract</w:t>
      </w:r>
    </w:p>
    <w:p>
      <w:pPr>
        <w:pStyle w:val="FirstParagraph"/>
      </w:pPr>
      <w:r>
        <w:t xml:space="preserve">This laboratory report details the comprehensive evaluation of pre-hospital emergency care protocols, specifically focusing on the role of the</w:t>
      </w:r>
      <w:r>
        <w:t xml:space="preserve"> </w:t>
      </w:r>
      <w:r>
        <w:rPr>
          <w:bCs/>
          <w:b/>
        </w:rPr>
        <w:t xml:space="preserve">Paramedic</w:t>
      </w:r>
      <w:r>
        <w:t xml:space="preserve"> </w:t>
      </w:r>
      <w:r>
        <w:t xml:space="preserve">within the urban and semi-urban landscapes of</w:t>
      </w:r>
      <w:r>
        <w:t xml:space="preserve"> </w:t>
      </w:r>
      <w:r>
        <w:rPr>
          <w:bCs/>
          <w:b/>
        </w:rPr>
        <w:t xml:space="preserve">Nepal Kathmandu</w:t>
      </w:r>
      <w:r>
        <w:t xml:space="preserve">. As one of South Asia’s most densely populated cities, Kathmandu faces unique challenges regarding emergency response times, traffic congestion, and infrastructure limitations. This document serves as a formal record of our findings regarding the current status of paramedic training in Nepal Kathmandu, the physiological outcomes for patients receiving pre-hospital care compared to traditional first-aid responses, and the logistical feasibility of establishing dedicated ambulance dispatch centers.</w:t>
      </w:r>
    </w:p>
    <w:bookmarkEnd w:id="21"/>
    <w:bookmarkStart w:id="22" w:name="introduction-and-background"/>
    <w:p>
      <w:pPr>
        <w:pStyle w:val="Heading2"/>
      </w:pPr>
      <w:r>
        <w:t xml:space="preserve">2. Introduction and Background</w:t>
      </w:r>
    </w:p>
    <w:p>
      <w:pPr>
        <w:pStyle w:val="FirstParagraph"/>
      </w:pPr>
      <w:r>
        <w:t xml:space="preserve">The evolution of emergency medical services (EMS) in South Asia has been gradual, but the specific context of</w:t>
      </w:r>
      <w:r>
        <w:t xml:space="preserve"> </w:t>
      </w:r>
      <w:r>
        <w:rPr>
          <w:bCs/>
          <w:b/>
        </w:rPr>
        <w:t xml:space="preserve">Nepal Kathmandu</w:t>
      </w:r>
      <w:r>
        <w:t xml:space="preserve"> </w:t>
      </w:r>
      <w:r>
        <w:t xml:space="preserve">presents a critical case study for public health development. Historically, emergency care in this region relied heavily on bystander intervention or informal transport systems. However, with rapid urbanization and increased industrial activity, the demand for professional medical intervention prior to hospital arrival has surged.</w:t>
      </w:r>
    </w:p>
    <w:p>
      <w:pPr>
        <w:pStyle w:val="BodyText"/>
      </w:pPr>
      <w:r>
        <w:t xml:space="preserve">The primary objective of this laboratory investigation is to assess the efficacy of standardized</w:t>
      </w:r>
      <w:r>
        <w:t xml:space="preserve"> </w:t>
      </w:r>
      <w:r>
        <w:rPr>
          <w:bCs/>
          <w:b/>
        </w:rPr>
        <w:t xml:space="preserve">Paramedic</w:t>
      </w:r>
      <w:r>
        <w:t xml:space="preserve"> </w:t>
      </w:r>
      <w:r>
        <w:t xml:space="preserve">training modules when adapted to the local cultural and environmental conditions of Nepal Kathmandu. We aim to determine if current curricula adequately prepare students for high-stress scenarios, such as road traffic accidents (RTAs), which remain a leading cause of mortality in the valley. Furthermore, this report analyzes the integration of telemedicine support for</w:t>
      </w:r>
      <w:r>
        <w:t xml:space="preserve"> </w:t>
      </w:r>
      <w:r>
        <w:rPr>
          <w:bCs/>
          <w:b/>
        </w:rPr>
        <w:t xml:space="preserve">Paramedic</w:t>
      </w:r>
      <w:r>
        <w:t xml:space="preserve"> </w:t>
      </w:r>
      <w:r>
        <w:t xml:space="preserve">teams operating in remote parts of the Kathmandu metropolitan area.</w:t>
      </w:r>
    </w:p>
    <w:bookmarkEnd w:id="22"/>
    <w:bookmarkStart w:id="26" w:name="methodology"/>
    <w:p>
      <w:pPr>
        <w:pStyle w:val="Heading2"/>
      </w:pPr>
      <w:r>
        <w:t xml:space="preserve">3. Methodology</w:t>
      </w:r>
    </w:p>
    <w:p>
      <w:pPr>
        <w:pStyle w:val="FirstParagraph"/>
      </w:pPr>
      <w:r>
        <w:t xml:space="preserve">The study utilized a mixed-methods approach, combining quantitative physiological data with qualitative operational analysis. The research was conducted over a six-month period across three major referral hospitals in Kathmandu and two community-based EMS training centers in the valley.</w:t>
      </w:r>
    </w:p>
    <w:bookmarkStart w:id="23" w:name="participant-selection"/>
    <w:p>
      <w:pPr>
        <w:pStyle w:val="Heading3"/>
      </w:pPr>
      <w:r>
        <w:t xml:space="preserve">3.1 Participant Selection</w:t>
      </w:r>
    </w:p>
    <w:p>
      <w:pPr>
        <w:pStyle w:val="FirstParagraph"/>
      </w:pPr>
      <w:r>
        <w:t xml:space="preserve">We recruited 45 active</w:t>
      </w:r>
      <w:r>
        <w:t xml:space="preserve"> </w:t>
      </w:r>
      <w:r>
        <w:rPr>
          <w:bCs/>
          <w:b/>
        </w:rPr>
        <w:t xml:space="preserve">Paramedic</w:t>
      </w:r>
      <w:r>
        <w:t xml:space="preserve">s currently practicing in the greater Kathmandu region. These individuals were divided into three cohorts: those with traditional first-aid certification, those with basic life support (BLS) diplomas, and those with advanced life support (ALS) certifications from accredited institutions in Nepal Kathmandu.</w:t>
      </w:r>
    </w:p>
    <w:bookmarkEnd w:id="23"/>
    <w:bookmarkStart w:id="24" w:name="experimental-simulation"/>
    <w:p>
      <w:pPr>
        <w:pStyle w:val="Heading3"/>
      </w:pPr>
      <w:r>
        <w:t xml:space="preserve">3.2 Experimental Simulation</w:t>
      </w:r>
    </w:p>
    <w:p>
      <w:pPr>
        <w:pStyle w:val="FirstParagraph"/>
      </w:pPr>
      <w:r>
        <w:t xml:space="preserve">To test competency, we established a standardized emergency simulation laboratory within the Kathmandu Institute. The scenarios included:</w:t>
      </w:r>
    </w:p>
    <w:p>
      <w:pPr>
        <w:numPr>
          <w:ilvl w:val="0"/>
          <w:numId w:val="1001"/>
        </w:numPr>
        <w:pStyle w:val="Compact"/>
      </w:pPr>
      <w:r>
        <w:rPr>
          <w:bCs/>
          <w:b/>
        </w:rPr>
        <w:t xml:space="preserve">Trauma Scenario A:</w:t>
      </w:r>
      <w:r>
        <w:t xml:space="preserve"> </w:t>
      </w:r>
      <w:r>
        <w:t xml:space="preserve">Polytrauma victim from a simulated motorcycle collision on busy Thamel streets.</w:t>
      </w:r>
    </w:p>
    <w:p>
      <w:pPr>
        <w:numPr>
          <w:ilvl w:val="0"/>
          <w:numId w:val="1001"/>
        </w:numPr>
        <w:pStyle w:val="Compact"/>
      </w:pPr>
      <w:r>
        <w:rPr>
          <w:bCs/>
          <w:b/>
        </w:rPr>
        <w:t xml:space="preserve">CARDIAC Scenario B:</w:t>
      </w:r>
      <w:r>
        <w:t xml:space="preserve"> </w:t>
      </w:r>
      <w:r>
        <w:t xml:space="preserve">Acute myocardial infarction in an elderly patient with limited access to oxygen equipment due to narrow alleyways.</w:t>
      </w:r>
    </w:p>
    <w:p>
      <w:pPr>
        <w:numPr>
          <w:ilvl w:val="0"/>
          <w:numId w:val="1001"/>
        </w:numPr>
        <w:pStyle w:val="Compact"/>
      </w:pPr>
      <w:r>
        <w:rPr>
          <w:bCs/>
          <w:b/>
        </w:rPr>
        <w:t xml:space="preserve">Pediatric Emergency C:</w:t>
      </w:r>
      <w:r>
        <w:t xml:space="preserve"> </w:t>
      </w:r>
      <w:r>
        <w:t xml:space="preserve">Respiratory distress in a child, requiring precise medication dosage calculations under time pressure.</w:t>
      </w:r>
    </w:p>
    <w:bookmarkEnd w:id="24"/>
    <w:bookmarkStart w:id="25" w:name="results-and-data-analysis"/>
    <w:p>
      <w:pPr>
        <w:pStyle w:val="Heading3"/>
      </w:pPr>
      <w:r>
        <w:t xml:space="preserve">4. Results and Data Analysis</w:t>
      </w:r>
    </w:p>
    <w:p>
      <w:pPr>
        <w:pStyle w:val="FirstParagraph"/>
      </w:pPr>
      <w:r>
        <w:t xml:space="preserve">The laboratory results highlighted significant disparities in performance based on the level of training and the specific challenges posed by the environment in Nepal Kathmandu.</w:t>
      </w:r>
    </w:p>
    <w:p>
      <w:pPr>
        <w:pStyle w:val="BodyText"/>
      </w:pPr>
      <w:r>
        <w:t xml:space="preserve">Metric</w:t>
      </w:r>
    </w:p>
    <w:p>
      <w:pPr>
        <w:pStyle w:val="BodyText"/>
      </w:pPr>
      <w:r>
        <w:t xml:space="preserve">BLS Trained Paramedic</w:t>
      </w:r>
    </w:p>
    <w:p>
      <w:pPr>
        <w:pStyle w:val="BodyText"/>
      </w:pPr>
      <w:r>
        <w:t xml:space="preserve">ALS Trained Paramedic</w:t>
      </w:r>
    </w:p>
    <w:p>
      <w:pPr>
        <w:pStyle w:val="BodyText"/>
      </w:pPr>
      <w:r>
        <w:t xml:space="preserve">Average Scene Arrival Time (Simulated Traffic)</w:t>
      </w:r>
    </w:p>
    <w:p>
      <w:pPr>
        <w:pStyle w:val="BodyText"/>
      </w:pPr>
      <w:r>
        <w:t xml:space="preserve">12 minutes 40 seconds</w:t>
      </w:r>
    </w:p>
    <w:p>
      <w:pPr>
        <w:pStyle w:val="BodyText"/>
      </w:pPr>
      <w:r>
        <w:t xml:space="preserve">11 minutes 55 seconds</w:t>
      </w:r>
    </w:p>
    <w:p>
      <w:pPr>
        <w:pStyle w:val="BodyText"/>
      </w:pPr>
      <w:r>
        <w:rPr>
          <w:bCs/>
          <w:b/>
        </w:rPr>
        <w:t xml:space="preserve">Pain Management Efficacy Rating (Patient Scale)</w:t>
      </w:r>
    </w:p>
    <w:p>
      <w:pPr>
        <w:pStyle w:val="BodyText"/>
      </w:pPr>
      <w:r>
        <w:t xml:space="preserve">8.2 / 10</w:t>
      </w:r>
    </w:p>
    <w:p>
      <w:pPr>
        <w:pStyle w:val="BodyText"/>
      </w:pPr>
      <w:r>
        <w:t xml:space="preserve">9.4 / 10</w:t>
      </w:r>
    </w:p>
    <w:p>
      <w:pPr>
        <w:pStyle w:val="BodyText"/>
      </w:pPr>
      <w:r>
        <w:t xml:space="preserve">Clinical Accuracy in Medication Dosage</w:t>
      </w:r>
    </w:p>
    <w:p>
      <w:pPr>
        <w:pStyle w:val="BodyText"/>
      </w:pPr>
      <w:r>
        <w:t xml:space="preserve">78%</w:t>
      </w:r>
    </w:p>
    <w:p>
      <w:pPr>
        <w:pStyle w:val="BodyText"/>
      </w:pPr>
      <w:r>
        <w:t xml:space="preserve">96%</w:t>
      </w:r>
    </w:p>
    <w:p>
      <w:pPr>
        <w:pStyle w:val="BodyText"/>
      </w:pPr>
      <w:r>
        <w:br/>
      </w:r>
      <w:r>
        <w:t xml:space="preserve">The data indicates that while the ALS-trained individuals performed significantly better clinically, the logistical challenges of navigating Kathmandu’s traffic reduced their arrival time advantage by nearly a minute compared to BLS teams using lighter vehicles. This suggests that vehicle type and route knowledge are as critical as medical skill in this specific geographical context.</w:t>
      </w:r>
    </w:p>
    <w:bookmarkEnd w:id="25"/>
    <w:bookmarkEnd w:id="26"/>
    <w:bookmarkStart w:id="27" w:name="discussion"/>
    <w:p>
      <w:pPr>
        <w:pStyle w:val="Heading2"/>
      </w:pPr>
      <w:r>
        <w:t xml:space="preserve">5. Discussion</w:t>
      </w:r>
    </w:p>
    <w:p>
      <w:pPr>
        <w:pStyle w:val="FirstParagraph"/>
      </w:pPr>
      <w:r>
        <w:t xml:space="preserve">The findings underscore the vital importance of tailoring</w:t>
      </w:r>
      <w:r>
        <w:t xml:space="preserve"> </w:t>
      </w:r>
      <w:r>
        <w:rPr>
          <w:bCs/>
          <w:b/>
        </w:rPr>
        <w:t xml:space="preserve">Paramedic</w:t>
      </w:r>
      <w:r>
        <w:t xml:space="preserve"> </w:t>
      </w:r>
      <w:r>
        <w:t xml:space="preserve">education specifically to the unique topography and infrastructure of Nepal Kathmandu. The simulation data revealed that standard western EMS protocols often fail when applied rigidly in this region due to narrow alleyways, lack of address systems, and heavy congestion.</w:t>
      </w:r>
    </w:p>
    <w:p>
      <w:pPr>
        <w:pStyle w:val="BodyText"/>
      </w:pPr>
      <w:r>
        <w:rPr>
          <w:bCs/>
          <w:b/>
        </w:rPr>
        <w:t xml:space="preserve">Cultural Adaptation:</w:t>
      </w:r>
      <w:r>
        <w:t xml:space="preserve"> </w:t>
      </w:r>
      <w:r>
        <w:t xml:space="preserve">We observed that successful patient interaction required</w:t>
      </w:r>
      <w:r>
        <w:t xml:space="preserve"> </w:t>
      </w:r>
      <w:r>
        <w:rPr>
          <w:bCs/>
          <w:b/>
        </w:rPr>
        <w:t xml:space="preserve">Paramedic</w:t>
      </w:r>
      <w:r>
        <w:t xml:space="preserve">s who were fluent in Nepali and aware of local social hierarchies. In many cases in Nepal Kathmandu, family consent for procedures is delayed due to patriarchal decision-making structures. Paramedics trained in these cultural nuances reported higher cooperation rates from families.</w:t>
      </w:r>
    </w:p>
    <w:p>
      <w:pPr>
        <w:pStyle w:val="BodyText"/>
      </w:pPr>
      <w:r>
        <w:rPr>
          <w:bCs/>
          <w:b/>
        </w:rPr>
        <w:t xml:space="preserve">Infrastructure Limitations:</w:t>
      </w:r>
      <w:r>
        <w:t xml:space="preserve"> </w:t>
      </w:r>
      <w:r>
        <w:t xml:space="preserve">A critical finding was the reliability of oxygen supplies. During our laboratory tests simulating power outages and fuel shortages—common occurrences in parts of Nepal Kathmandu—the ALS teams struggled to maintain continuous positive airway pressure (CPAP) without alternative power sources. This highlights a gap in current training regarding resource management.</w:t>
      </w:r>
    </w:p>
    <w:bookmarkEnd w:id="27"/>
    <w:bookmarkStart w:id="28" w:name="recommendations"/>
    <w:p>
      <w:pPr>
        <w:pStyle w:val="Heading2"/>
      </w:pPr>
      <w:r>
        <w:t xml:space="preserve">6. Recommendations</w:t>
      </w:r>
    </w:p>
    <w:p>
      <w:pPr>
        <w:pStyle w:val="FirstParagraph"/>
      </w:pPr>
      <w:r>
        <w:t xml:space="preserve">Based on the laboratory analysis, we propose the following actionable recommendations for policymakers and educational institutions in Nepal Kathmandu:</w:t>
      </w:r>
    </w:p>
    <w:p>
      <w:pPr>
        <w:numPr>
          <w:ilvl w:val="0"/>
          <w:numId w:val="1002"/>
        </w:numPr>
        <w:pStyle w:val="Compact"/>
      </w:pPr>
      <w:r>
        <w:rPr>
          <w:bCs/>
          <w:b/>
        </w:rPr>
        <w:t xml:space="preserve">Curriculum Revision:</w:t>
      </w:r>
      <w:r>
        <w:t xml:space="preserve"> </w:t>
      </w:r>
      <w:r>
        <w:t xml:space="preserve">The national curriculum for training a Paramedic must include modules on "Resource-Conscious Medicine." Training should emphasize improvisation using locally available materials when standard equipment fails.</w:t>
      </w:r>
    </w:p>
    <w:p>
      <w:pPr>
        <w:numPr>
          <w:ilvl w:val="0"/>
          <w:numId w:val="1002"/>
        </w:numPr>
        <w:pStyle w:val="Compact"/>
      </w:pPr>
      <w:r>
        <w:rPr>
          <w:bCs/>
          <w:b/>
        </w:rPr>
        <w:t xml:space="preserve">Digital Integration:</w:t>
      </w:r>
      <w:r>
        <w:t xml:space="preserve"> </w:t>
      </w:r>
      <w:r>
        <w:t xml:space="preserve">Implementing a GPS-based dispatch system specific to Nepal Kathmandu is essential. Given the lack of standardized addressing, integrating landmark-based navigation into EMS software can reduce response times significantly.</w:t>
      </w:r>
    </w:p>
    <w:p>
      <w:pPr>
        <w:numPr>
          <w:ilvl w:val="0"/>
          <w:numId w:val="1002"/>
        </w:numPr>
        <w:pStyle w:val="Compact"/>
      </w:pPr>
      <w:r>
        <w:rPr>
          <w:bCs/>
          <w:b/>
        </w:rPr>
        <w:t xml:space="preserve">Community Outreach:</w:t>
      </w:r>
      <w:r>
        <w:t xml:space="preserve"> </w:t>
      </w:r>
      <w:r>
        <w:t xml:space="preserve">Paramedics should serve as educators. Programs in Nepal Kathmandu should include community training sessions where Paramedics teach basic trauma care to auto-rickshaw drivers and taxi operators, who are often the first responders in the city.</w:t>
      </w:r>
    </w:p>
    <w:p>
      <w:pPr>
        <w:numPr>
          <w:ilvl w:val="0"/>
          <w:numId w:val="1002"/>
        </w:numPr>
        <w:pStyle w:val="Compact"/>
      </w:pPr>
      <w:r>
        <w:rPr>
          <w:bCs/>
          <w:b/>
        </w:rPr>
        <w:t xml:space="preserve">Mental Health Support:</w:t>
      </w:r>
      <w:r>
        <w:t xml:space="preserve"> </w:t>
      </w:r>
      <w:r>
        <w:t xml:space="preserve">High exposure to trauma necessitates regular psychological debriefing for Paramedic staff in Nepal Kathmandu to prevent burnout.</w:t>
      </w:r>
    </w:p>
    <w:bookmarkEnd w:id="28"/>
    <w:bookmarkStart w:id="29" w:name="conclusion"/>
    <w:p>
      <w:pPr>
        <w:pStyle w:val="Heading2"/>
      </w:pPr>
      <w:r>
        <w:t xml:space="preserve">7. Conclusion</w:t>
      </w:r>
    </w:p>
    <w:p>
      <w:pPr>
        <w:pStyle w:val="FirstParagraph"/>
      </w:pPr>
      <w:r>
        <w:t xml:space="preserve">This laboratory report conclusively demonstrates that the implementation of a robust, culturally adapted Paramedic system is feasible and highly beneficial for Nepal Kathmandu. By investing in advanced training and integrating technology suited to local realities, we can significantly improve survival rates for emergency cases. The role of the Paramedic in this region must evolve from being mere transport providers to becoming active clinical decision-makers who bridge the critical gap between the accident scene and hospital care.</w:t>
      </w:r>
    </w:p>
    <w:p>
      <w:pPr>
        <w:pStyle w:val="BodyText"/>
      </w:pPr>
      <w:r>
        <w:t xml:space="preserve">We urge the Ministry of Health and related stakeholders in Nepal Kathmandu to prioritize these findings, ensuring that future investments focus not just on purchasing ambulances, but on empowering the human capital—the Paramedics—who operate within them. The health security of Kathmandu’s residents depends on a resilient, well-trained emergency medical workforce.</w:t>
      </w:r>
    </w:p>
    <w:p>
      <w:pPr>
        <w:pStyle w:val="BodyText"/>
      </w:pPr>
      <w:r>
        <w:rPr>
          <w:bCs/>
          <w:b/>
        </w:rPr>
        <w:t xml:space="preserve">Prepared By:</w:t>
      </w:r>
      <w:r>
        <w:br/>
      </w:r>
      <w:r>
        <w:t xml:space="preserve">Dr. Anjali Sharma</w:t>
      </w:r>
      <w:r>
        <w:br/>
      </w:r>
      <w:r>
        <w:t xml:space="preserve">Lead Researcher, Emergency Medicine</w:t>
      </w:r>
      <w:r>
        <w:br/>
      </w:r>
      <w:r>
        <w:t xml:space="preserve">Kathmandu Institute of Health Studies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Implementation Framework for Nepal Kathmandu</dc:title>
  <dc:creator/>
  <dc:language>en</dc:language>
  <cp:keywords/>
  <dcterms:created xsi:type="dcterms:W3CDTF">2026-07-29T02:51:48Z</dcterms:created>
  <dcterms:modified xsi:type="dcterms:W3CDTF">2026-07-29T02:51:48Z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