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Health – Philippines Manila Regulatory Board</w:t>
      </w:r>
      <w:r>
        <w:br/>
      </w:r>
      <w:r>
        <w:rPr>
          <w:bCs/>
          <w:b/>
        </w:rPr>
        <w:t xml:space="preserve">From:</w:t>
      </w:r>
      <w:r>
        <w:t xml:space="preserve"> </w:t>
      </w:r>
      <w:r>
        <w:t xml:space="preserve">Clinical Research Unit on Emergency Medical Services</w:t>
      </w:r>
      <w:r>
        <w:br/>
      </w:r>
      <w:r>
        <w:t xml:space="preserve">Comprehensive Analysis of Paramedic Efficacy and Training Protocols in the Urban Environment of Philippines Manila</w:t>
      </w:r>
    </w:p>
    <w:bookmarkStart w:id="29" w:name="Xffeb6da55ac00db6227269795694932ac31b0f7"/>
    <w:p>
      <w:pPr>
        <w:pStyle w:val="Heading1"/>
      </w:pPr>
      <w:r>
        <w:t xml:space="preserve">Laboratory and Field Assessment Report: The Role and Operational Dynamics of the Paramedic in Philippines Manila</w:t>
      </w:r>
    </w:p>
    <w:bookmarkStart w:id="20" w:name="executive-summary"/>
    <w:p>
      <w:pPr>
        <w:pStyle w:val="Heading2"/>
      </w:pPr>
      <w:r>
        <w:t xml:space="preserve">1.0 Executive Summary</w:t>
      </w:r>
    </w:p>
    <w:p>
      <w:pPr>
        <w:pStyle w:val="FirstParagraph"/>
      </w:pPr>
      <w:r>
        <w:t xml:space="preserve">This document serves as a comprehensive lab report detailing the operational parameters, training efficacy, and clinical outcomes associated with the deployment of the paramedic within the high-density urban landscape of Philippines Manila. The primary objective of this study was to evaluate how standardized emergency medical training translates into real-world survival rates in one of Asia's most congested metropolitan areas. The findings indicate that while technical skills are robust, logistical constraints specific to Philippines Manila present unique challenges that require adaptive paramedic protocols.</w:t>
      </w:r>
    </w:p>
    <w:bookmarkEnd w:id="20"/>
    <w:bookmarkStart w:id="21" w:name="introduction"/>
    <w:p>
      <w:pPr>
        <w:pStyle w:val="Heading2"/>
      </w:pPr>
      <w:r>
        <w:t xml:space="preserve">2.0 Introduction</w:t>
      </w:r>
    </w:p>
    <w:p>
      <w:pPr>
        <w:pStyle w:val="FirstParagraph"/>
      </w:pPr>
      <w:r>
        <w:t xml:space="preserve">The evolution of emergency medical services (EMS) has shifted globally from simple transport roles to complex pre-hospital care interventions. However, the implementation of these systems varies significantly based on geographic and infrastructural contexts. In Philippines Manila, the density of population and the complexity of traffic patterns create a distinct environment for emergency responders. The paramedic is not merely a driver or assistant but a critical clinical decision-maker in scenarios ranging from cardiac arrest to trauma incidents.</w:t>
      </w:r>
    </w:p>
    <w:p>
      <w:pPr>
        <w:pStyle w:val="BodyText"/>
      </w:pPr>
      <w:r>
        <w:t xml:space="preserve">This lab report aims to dissect the current state of paramedic operations in Philippines Manila. It examines the curriculum alignment with international standards, the physiological impact of stress on paramedics, and the technological integration required for effective response times. By focusing on these variables, we can better understand how to optimize the performance of every paramedic operating within this specific geographic region.</w:t>
      </w:r>
    </w:p>
    <w:bookmarkEnd w:id="21"/>
    <w:bookmarkStart w:id="22" w:name="methodology"/>
    <w:p>
      <w:pPr>
        <w:pStyle w:val="Heading2"/>
      </w:pPr>
      <w:r>
        <w:t xml:space="preserve">3.0 Methodology</w:t>
      </w:r>
    </w:p>
    <w:p>
      <w:pPr>
        <w:pStyle w:val="FirstParagraph"/>
      </w:pPr>
      <w:r>
        <w:t xml:space="preserve">Data was collected over a six-month period across three major hospitals in Philippines Manila and two central ambulance stations. The methodology involved a mixed-methods approach, including quantitative analysis of response times and clinical intervention success rates, alongside qualitative interviews with practicing paramedics.</w:t>
      </w:r>
    </w:p>
    <w:p>
      <w:pPr>
        <w:pStyle w:val="BodyText"/>
      </w:pPr>
      <w:r>
        <w:rPr>
          <w:bCs/>
          <w:b/>
        </w:rPr>
        <w:t xml:space="preserve">3.1 Subject Selection</w:t>
      </w:r>
      <w:r>
        <w:br/>
      </w:r>
      <w:r>
        <w:t xml:space="preserve">Subjects included 50 certified paramedics currently active in Philippines Manila. All participants had completed the rigorous training modules required by the national health guidelines, ensuring that the baseline skill level was consistent across the sample group.</w:t>
      </w:r>
    </w:p>
    <w:p>
      <w:pPr>
        <w:pStyle w:val="BodyText"/>
      </w:pPr>
      <w:r>
        <w:rPr>
          <w:bCs/>
          <w:b/>
        </w:rPr>
        <w:t xml:space="preserve">3.2 Environmental Variables</w:t>
      </w:r>
      <w:r>
        <w:br/>
      </w:r>
      <w:r>
        <w:t xml:space="preserve">The study accounted for specific variables inherent to Philippines Manila, including peak-hour traffic congestion (7:00 AM – 9:00 AM and 5:00 PM – 8:0 PM), high humidity levels affecting equipment functionality, and the prevalence of high-rise urban structures which complicate helicopter rescue coordination.</w:t>
      </w:r>
    </w:p>
    <w:bookmarkEnd w:id="22"/>
    <w:bookmarkStart w:id="23" w:name="clinical-performance-metrics"/>
    <w:p>
      <w:pPr>
        <w:pStyle w:val="Heading2"/>
      </w:pPr>
      <w:r>
        <w:t xml:space="preserve">4.1 Clinical Performance Metrics</w:t>
      </w:r>
    </w:p>
    <w:p>
      <w:pPr>
        <w:pStyle w:val="FirstParagraph"/>
      </w:pPr>
      <w:r>
        <w:t xml:space="preserve">The core function of any paramedic is clinical intervention. In our controlled lab simulations and field observations, we measured the accuracy and speed of critical procedures such as intravenous (IV) access, endotracheal intubation, and defibrillation.</w:t>
      </w:r>
    </w:p>
    <w:p>
      <w:pPr>
        <w:pStyle w:val="BodyText"/>
      </w:pPr>
      <w:r>
        <w:rPr>
          <w:bCs/>
          <w:b/>
        </w:rPr>
        <w:t xml:space="preserve">4.1.1 Trauma Care</w:t>
      </w:r>
      <w:r>
        <w:br/>
      </w:r>
      <w:r>
        <w:t xml:space="preserve">Paramedics in Philippines Manila demonstrated a high proficiency in trauma stabilization. Due to the frequent nature of road traffic accidents in urban centers, paramedics showed improved skills in hemorrhage control and spinal immobilization compared to rural counterparts. The "Golden Hour" concept is critical here; however, the report notes that congestion often negates the time-saving benefits of advanced paramedic care unless bypass protocols are strictly enforced.</w:t>
      </w:r>
    </w:p>
    <w:p>
      <w:pPr>
        <w:pStyle w:val="BodyText"/>
      </w:pPr>
      <w:r>
        <w:rPr>
          <w:bCs/>
          <w:b/>
        </w:rPr>
        <w:t xml:space="preserve">4.1.2 Cardiac Arrest Outcomes</w:t>
      </w:r>
      <w:r>
        <w:br/>
      </w:r>
      <w:r>
        <w:t xml:space="preserve">Survival rates for out-of-hospital cardiac arrest remained a challenge. While paramedics were adept at performing CPR, the delay in reaching patients due to navigation difficulties in narrow alleys and congested barangays of Philippines Manila significantly impacted survival statistics. This suggests that while the paramedic is highly trained, the systemic infrastructure limits their effectiveness.</w:t>
      </w:r>
    </w:p>
    <w:bookmarkEnd w:id="23"/>
    <w:bookmarkStart w:id="24" w:name="psychological-stress-assessment"/>
    <w:p>
      <w:pPr>
        <w:pStyle w:val="Heading2"/>
      </w:pPr>
      <w:r>
        <w:t xml:space="preserve">4.2 Psychological Stress Assessment</w:t>
      </w:r>
    </w:p>
    <w:p>
      <w:pPr>
        <w:pStyle w:val="FirstParagraph"/>
      </w:pPr>
      <w:r>
        <w:rPr>
          <w:bCs/>
          <w:b/>
        </w:rPr>
        <w:t xml:space="preserve">4.2.1 Operational Stress in High-Density Zones</w:t>
      </w:r>
      <w:r>
        <w:br/>
      </w:r>
      <w:r>
        <w:t xml:space="preserve">A laboratory analysis of cortisol levels in paramedics before and after shifts revealed significantly elevated stress markers when operating within the central business districts of Philippines Manila. The constant exposure to high-visibility accidents, combined with the pressure of rapid decision-making amidst public scrutiny, contributes to burnout.</w:t>
      </w:r>
    </w:p>
    <w:p>
      <w:pPr>
        <w:pStyle w:val="BodyText"/>
      </w:pPr>
      <w:r>
        <w:rPr>
          <w:bCs/>
          <w:b/>
        </w:rPr>
        <w:t xml:space="preserve">4.2.2 Coping Mechanisms</w:t>
      </w:r>
      <w:r>
        <w:br/>
      </w:r>
      <w:r>
        <w:t xml:space="preserve">Interviews indicated that peer support systems are vital for paramedics in this region. The report recommends the integration of mandatory psychological debriefing sessions after critical incidents, a practice that is currently underutilized in many stations across Philippines Manila.</w:t>
      </w:r>
    </w:p>
    <w:bookmarkEnd w:id="24"/>
    <w:bookmarkStart w:id="25" w:name="X6850046b0a5f4922b263d7245c0805f76f4f38a"/>
    <w:p>
      <w:pPr>
        <w:pStyle w:val="Heading2"/>
      </w:pPr>
      <w:r>
        <w:t xml:space="preserve">5.0 Discussion: The Unique Context of Philippines Manila</w:t>
      </w:r>
    </w:p>
    <w:p>
      <w:pPr>
        <w:pStyle w:val="FirstParagraph"/>
      </w:pPr>
      <w:r>
        <w:t xml:space="preserve">The data collected underscores that the paramedic in Philippines Manila operates under a different set of rules than their counterparts in Western nations. The infrastructure, while improving, still poses significant barriers to rapid response.</w:t>
      </w:r>
    </w:p>
    <w:p>
      <w:pPr>
        <w:pStyle w:val="BodyText"/>
      </w:pPr>
      <w:r>
        <w:rPr>
          <w:bCs/>
          <w:b/>
        </w:rPr>
        <w:t xml:space="preserve">5.1 Traffic and Navigation</w:t>
      </w:r>
      <w:r>
        <w:br/>
      </w:r>
      <w:r>
        <w:t xml:space="preserve">The most critical variable identified is traffic. In Philippines Manila, a paramedic may spend more time navigating gridlock than treating the patient in the early stages of an emergency. This necessitates advanced training in navigation apps and coordination with local traffic enforcers to create corridors for ambulance movement. The report highlights that successful paramedics in this region often develop strong relationships with local community leaders to gain access through congested areas.</w:t>
      </w:r>
    </w:p>
    <w:p>
      <w:pPr>
        <w:pStyle w:val="BodyText"/>
      </w:pPr>
      <w:r>
        <w:rPr>
          <w:bCs/>
          <w:b/>
        </w:rPr>
        <w:t xml:space="preserve">5.2 Resource Limitations</w:t>
      </w:r>
      <w:r>
        <w:br/>
      </w:r>
      <w:r>
        <w:t xml:space="preserve">Supply chain issues occasionally affect the availability of advanced medical supplies for the paramedic team. The lab report suggests that paramedics must be trained in "resourceful improvisation," utilizing available materials to stabilize patients when standard equipment is unavailable.</w:t>
      </w:r>
    </w:p>
    <w:bookmarkEnd w:id="25"/>
    <w:bookmarkStart w:id="26" w:name="recommendations"/>
    <w:p>
      <w:pPr>
        <w:pStyle w:val="Heading2"/>
      </w:pPr>
      <w:r>
        <w:t xml:space="preserve">6.0 Recommendations</w:t>
      </w:r>
    </w:p>
    <w:p>
      <w:pPr>
        <w:pStyle w:val="FirstParagraph"/>
      </w:pPr>
      <w:r>
        <w:t xml:space="preserve">Based on the findings, this lab report proposes several key recommendations for stakeholders involved in EMS in Philippines Manila:</w:t>
      </w:r>
    </w:p>
    <w:p>
      <w:pPr>
        <w:numPr>
          <w:ilvl w:val="0"/>
          <w:numId w:val="1001"/>
        </w:numPr>
        <w:pStyle w:val="Compact"/>
      </w:pPr>
      <w:r>
        <w:rPr>
          <w:bCs/>
          <w:b/>
        </w:rPr>
        <w:t xml:space="preserve">Tech-Integrated Dispatch Systems:</w:t>
      </w:r>
      <w:r>
        <w:t xml:space="preserve"> </w:t>
      </w:r>
      <w:r>
        <w:t xml:space="preserve">Implement AI-driven dispatch systems specifically calibrated for the geography of Philippines Manila to suggest optimal routes that avoid known bottlenecks.</w:t>
      </w:r>
    </w:p>
    <w:p>
      <w:pPr>
        <w:numPr>
          <w:ilvl w:val="0"/>
          <w:numId w:val="1001"/>
        </w:numPr>
        <w:pStyle w:val="Compact"/>
      </w:pPr>
      <w:r>
        <w:rPr>
          <w:bCs/>
          <w:b/>
        </w:rPr>
        <w:t xml:space="preserve">Bypass Protocols:</w:t>
      </w:r>
      <w:r>
        <w:t xml:space="preserve"> </w:t>
      </w:r>
      <w:r>
        <w:t xml:space="preserve">Strengthen agreements between ambulance services and major hospitals in Philippines Manila to ensure direct bypass capabilities for critical cases, reducing emergency room wait times.</w:t>
      </w:r>
    </w:p>
    <w:p>
      <w:pPr>
        <w:numPr>
          <w:ilvl w:val="0"/>
          <w:numId w:val="1001"/>
        </w:numPr>
        <w:pStyle w:val="Compact"/>
      </w:pPr>
      <w:r>
        <w:rPr>
          <w:bCs/>
          <w:b/>
        </w:rPr>
        <w:t xml:space="preserve">Mental Health Support:</w:t>
      </w:r>
      <w:r>
        <w:t xml:space="preserve"> </w:t>
      </w:r>
      <w:r>
        <w:t xml:space="preserve">Institutionalize regular psychological evaluations and support groups for all paramedics operating in the high-stress environment of Philippines Manila.</w:t>
      </w:r>
    </w:p>
    <w:p>
      <w:pPr>
        <w:numPr>
          <w:ilvl w:val="0"/>
          <w:numId w:val="1001"/>
        </w:numPr>
        <w:pStyle w:val="Compact"/>
      </w:pPr>
      <w:r>
        <w:rPr>
          <w:bCs/>
          <w:b/>
        </w:rPr>
        <w:t xml:space="preserve">Community Paramedicine:</w:t>
      </w:r>
      <w:r>
        <w:t xml:space="preserve"> </w:t>
      </w:r>
      <w:r>
        <w:t xml:space="preserve">Expand the role of the paramedic to include community health education, particularly in low-income barangays, to prevent emergencies before they occur.</w:t>
      </w:r>
    </w:p>
    <w:bookmarkEnd w:id="26"/>
    <w:bookmarkStart w:id="27" w:name="conclusion"/>
    <w:p>
      <w:pPr>
        <w:pStyle w:val="Heading2"/>
      </w:pPr>
      <w:r>
        <w:t xml:space="preserve">7.0 Conclusion</w:t>
      </w:r>
    </w:p>
    <w:p>
      <w:pPr>
        <w:pStyle w:val="FirstParagraph"/>
      </w:pPr>
      <w:r>
        <w:t xml:space="preserve">The paramedic stands as a pillar of emergency response in Philippines Manila. This lab report confirms that while their clinical skills are highly developed and adaptable, systemic challenges related to urban infrastructure and psychological strain must be addressed to maximize patient outcomes. The future of EMS in Philippines Manila depends not only on the individual excellence of each paramedic but also on the systemic support structures that empower them to work efficiently amidst the unique complexities of this vibrant metropolis.</w:t>
      </w:r>
    </w:p>
    <w:bookmarkEnd w:id="27"/>
    <w:bookmarkStart w:id="28" w:name="references"/>
    <w:p>
      <w:pPr>
        <w:pStyle w:val="Heading2"/>
      </w:pPr>
      <w:r>
        <w:t xml:space="preserve">8.0 References</w:t>
      </w:r>
    </w:p>
    <w:p>
      <w:pPr>
        <w:numPr>
          <w:ilvl w:val="0"/>
          <w:numId w:val="1002"/>
        </w:numPr>
        <w:pStyle w:val="Compact"/>
      </w:pPr>
      <w:r>
        <w:t xml:space="preserve">Department of Health Philippines. (2023). *National Guidelines for Emergency Medical Services.*</w:t>
      </w:r>
    </w:p>
    <w:p>
      <w:pPr>
        <w:numPr>
          <w:ilvl w:val="0"/>
          <w:numId w:val="1002"/>
        </w:numPr>
        <w:pStyle w:val="Compact"/>
      </w:pPr>
      <w:r>
        <w:t xml:space="preserve">Metro Manila Development Authority. (2024). *Traffic Impact Analysis on Emergency Response Times.*</w:t>
      </w:r>
    </w:p>
    <w:p>
      <w:pPr>
        <w:numPr>
          <w:ilvl w:val="0"/>
          <w:numId w:val="1002"/>
        </w:numPr>
        <w:pStyle w:val="Compact"/>
      </w:pPr>
      <w:r>
        <w:t xml:space="preserve">Santos, J., &amp; Cruz, R. (2023). "Psychosocial Stressors in Urban Paramedics." *Journal of Philippine Health Sciences*, 15(4),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Standards in Philippines Manila</dc:title>
  <dc:creator/>
  <dc:language>en</dc:language>
  <cp:keywords/>
  <dcterms:created xsi:type="dcterms:W3CDTF">2026-07-29T00:59:27Z</dcterms:created>
  <dcterms:modified xsi:type="dcterms:W3CDTF">2026-07-29T00:59:27Z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