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Emergency Medical Services, Saint Petersburg Health Committee</w:t>
      </w:r>
      <w:r>
        <w:br/>
      </w:r>
    </w:p>
    <w:p>
      <w:pPr>
        <w:pStyle w:val="BodyText"/>
      </w:pPr>
      <w:r>
        <w:br/>
      </w:r>
      <w:r>
        <w:t xml:space="preserve">The Central Research Institute for Emergency Medicine</w:t>
      </w:r>
      <w:r>
        <w:br/>
      </w:r>
      <w:r>
        <w:rPr>
          <w:iCs/>
          <w:i/>
        </w:rPr>
        <w:t xml:space="preserve">(Note: This is a simulated report for academic and formatting demonstration purposes)</w:t>
      </w:r>
      <w:r>
        <w:br/>
      </w:r>
    </w:p>
    <w:p>
      <w:pPr>
        <w:pStyle w:val="BodyText"/>
      </w:pPr>
      <w:r>
        <w:t xml:space="preserve">: Comprehensive Evaluation of Paramedic Operational Competency in the Urban Context of Russia Saint Petersburg</w:t>
      </w:r>
    </w:p>
    <w:bookmarkStart w:id="28" w:name="Xa4d2a655ff4e7ab2a342ba1417635699c5f4bb3"/>
    <w:p>
      <w:pPr>
        <w:pStyle w:val="Heading1"/>
      </w:pPr>
      <w:r>
        <w:t xml:space="preserve">Laboratory Report: Paramedic Training and Operational Standards in Russia Saint Petersburg</w:t>
      </w:r>
    </w:p>
    <w:p>
      <w:pPr>
        <w:pStyle w:val="FirstParagraph"/>
      </w:pPr>
      <w:r>
        <w:rPr>
          <w:bCs/>
          <w:b/>
        </w:rPr>
        <w:t xml:space="preserve">Abstract:</w:t>
      </w:r>
    </w:p>
    <w:p>
      <w:pPr>
        <w:pStyle w:val="BodyText"/>
      </w:pPr>
      <w:r>
        <w:t xml:space="preserve">This laboratory report provides a detailed analysis of the current standards, training protocols, and operational challenges faced by the **Paramedic** profession within the specific geographical and climatic context of **Russia Saint Petersburg**. As one of Russia's most significant metropolitan centers, Saint Petersburg presents unique logistical and medical exigencies that necessitate rigorous evaluation. This document serves as a critical review to ensure that emergency medical services (EMS) meet international best practices while adhering to national regulations. The focus remains strictly on the integration of advanced pre-hospital care techniques with local infrastructure realities.</w:t>
      </w:r>
    </w:p>
    <w:bookmarkStart w:id="20" w:name="introduction"/>
    <w:p>
      <w:pPr>
        <w:pStyle w:val="Heading2"/>
      </w:pPr>
      <w:r>
        <w:t xml:space="preserve">1. Introduction</w:t>
      </w:r>
    </w:p>
    <w:p>
      <w:pPr>
        <w:pStyle w:val="FirstParagraph"/>
      </w:pPr>
      <w:r>
        <w:t xml:space="preserve">The role of the **Paramedic** is pivotal in the continuum of emergency medical care. In **Russia Saint Petersburg**, a city characterized by its dense population, intricate waterways, and severe seasonal weather variations, the efficiency of pre-hospital response is directly linked to patient survival rates. This report aims to document findings from observational studies and simulated laboratory scenarios designed to test paramedic competency in high-stress environments typical of this northern Russian metropolis.</w:t>
      </w:r>
    </w:p>
    <w:p>
      <w:pPr>
        <w:pStyle w:val="BodyText"/>
      </w:pPr>
      <w:r>
        <w:t xml:space="preserve">The primary objective of this study is to evaluate how well trained **Paramedic** personnel can navigate the complex urban landscape of **Russia Saint Petersburg**. The city’s infrastructure, including its narrow historic streets and frequent traffic congestion, poses distinct challenges. Furthermore, the climatic conditions—ranging from freezing winters with heavy snowfall to humid summers requiring specific heat-stress management—add layers of complexity to emergency response protocols.</w:t>
      </w:r>
    </w:p>
    <w:bookmarkEnd w:id="20"/>
    <w:bookmarkStart w:id="21" w:name="methodology"/>
    <w:p>
      <w:pPr>
        <w:pStyle w:val="Heading2"/>
      </w:pPr>
      <w:r>
        <w:t xml:space="preserve">2. Methodology</w:t>
      </w:r>
    </w:p>
    <w:p>
      <w:pPr>
        <w:pStyle w:val="FirstParagraph"/>
      </w:pPr>
      <w:r>
        <w:t xml:space="preserve">The data presented in this **Lab Report** was compiled through a mixed-methods approach, combining quantitative performance metrics from simulation centers with qualitative assessments from field observers in **Russia Saint Petersburg**. The methodology included the following components:</w:t>
      </w:r>
    </w:p>
    <w:p>
      <w:pPr>
        <w:numPr>
          <w:ilvl w:val="0"/>
          <w:numId w:val="1001"/>
        </w:numPr>
        <w:pStyle w:val="Compact"/>
      </w:pPr>
      <w:r>
        <w:rPr>
          <w:bCs/>
          <w:b/>
        </w:rPr>
        <w:t xml:space="preserve">Simulation Laboratory Tests:</w:t>
      </w:r>
      <w:r>
        <w:t xml:space="preserve"> </w:t>
      </w:r>
      <w:r>
        <w:t xml:space="preserve">High-fidelity manikin simulations were conducted to test critical thinking and procedural skills. These scenarios replicated common emergencies such as cardiac arrest, trauma, and acute respiratory distress.</w:t>
      </w:r>
    </w:p>
    <w:p>
      <w:pPr>
        <w:numPr>
          <w:ilvl w:val="0"/>
          <w:numId w:val="1001"/>
        </w:numPr>
        <w:pStyle w:val="Compact"/>
      </w:pPr>
      <w:r>
        <w:rPr>
          <w:bCs/>
          <w:b/>
        </w:rPr>
        <w:t xml:space="preserve">Field Observations:</w:t>
      </w:r>
      <w:r>
        <w:t xml:space="preserve"> </w:t>
      </w:r>
      <w:r>
        <w:t xml:space="preserve">Direct observation of **Paramedic** teams during routine shifts in various districts of **Russia Saint Petersburg**, including the historic center and industrial zones.</w:t>
      </w:r>
    </w:p>
    <w:p>
      <w:pPr>
        <w:numPr>
          <w:ilvl w:val="0"/>
          <w:numId w:val="1001"/>
        </w:numPr>
        <w:pStyle w:val="Compact"/>
      </w:pPr>
      <w:r>
        <w:t xml:space="preserve">Climatic Stress Testing:A subset of tests was conducted under controlled environmental conditions to mimic the cold stress experienced during winter months in northern Russia, assessing equipment functionality and personnel endurance.</w:t>
      </w:r>
    </w:p>
    <w:bookmarkEnd w:id="21"/>
    <w:bookmarkStart w:id="22" w:name="Xa5ffe74203383a655aa026c6931ee73c5eb20ea"/>
    <w:p>
      <w:pPr>
        <w:pStyle w:val="Heading2"/>
      </w:pPr>
      <w:r>
        <w:t xml:space="preserve">3. Environmental Challenges in Russia Saint Petersburg</w:t>
      </w:r>
    </w:p>
    <w:p>
      <w:pPr>
        <w:pStyle w:val="FirstParagraph"/>
      </w:pPr>
      <w:r>
        <w:t xml:space="preserve">The geographical context of **Russia Saint Petersburg** significantly influences the operational parameters for emergency services. The city is built on swampy ground and crossed by numerous rivers, including the Neva, which can flood during autumn storms. For a **Paramedic**, this means that accessibility to certain patients may be compromised by water levels or ice conditions.</w:t>
      </w:r>
    </w:p>
    <w:p>
      <w:pPr>
        <w:pStyle w:val="BodyText"/>
      </w:pPr>
      <w:r>
        <w:rPr>
          <w:bCs/>
          <w:b/>
        </w:rPr>
        <w:t xml:space="preserve">Climatic Impact:</w:t>
      </w:r>
    </w:p>
    <w:p>
      <w:pPr>
        <w:pStyle w:val="BodyText"/>
      </w:pPr>
      <w:r>
        <w:t xml:space="preserve">In winter, temperatures in Saint Petersburg often drop below freezing. This presents challenges for battery-operated medical devices, fluid viscosity in intravenous lines, and the physical stamina of the **Paramedic** staff when working outside ambulances for extended periods. The report notes that standard operating procedures must be adapted to ensure that life-saving equipment remains functional in these sub-zero conditions.</w:t>
      </w:r>
    </w:p>
    <w:p>
      <w:pPr>
        <w:pStyle w:val="BodyText"/>
      </w:pPr>
      <w:r>
        <w:rPr>
          <w:bCs/>
          <w:b/>
        </w:rPr>
        <w:t xml:space="preserve">Urban Density:</w:t>
      </w:r>
    </w:p>
    <w:p>
      <w:pPr>
        <w:pStyle w:val="BodyText"/>
      </w:pPr>
      <w:r>
        <w:t xml:space="preserve">The historic center of Saint Petersburg features narrow cobblestone streets and pedestrian-only zones where traditional ambulances cannot reach. This necessitates the use of specialized all-terrain vehicles or rapid-response motorcycles, requiring **Paramedics** to possess advanced navigation skills and adaptability. The report highlights a gap in current training regarding these specific mobility constraints.</w:t>
      </w:r>
    </w:p>
    <w:bookmarkEnd w:id="22"/>
    <w:bookmarkStart w:id="25" w:name="analysis-of-paramedic-competency"/>
    <w:p>
      <w:pPr>
        <w:pStyle w:val="Heading2"/>
      </w:pPr>
      <w:r>
        <w:t xml:space="preserve">4. Analysis of Paramedic Competency</w:t>
      </w:r>
    </w:p>
    <w:p>
      <w:pPr>
        <w:pStyle w:val="FirstParagraph"/>
      </w:pPr>
      <w:r>
        <w:t xml:space="preserve">The laboratory simulations revealed varying levels of proficiency among the **Paramedic** participants. Key areas of analysis included airway management, vascular access, and decision-making under pressure.</w:t>
      </w:r>
    </w:p>
    <w:bookmarkStart w:id="23" w:name="technical-skills"/>
    <w:p>
      <w:pPr>
        <w:pStyle w:val="Heading3"/>
      </w:pPr>
      <w:r>
        <w:t xml:space="preserve">4.1 Technical Skills</w:t>
      </w:r>
    </w:p>
    <w:p>
      <w:pPr>
        <w:pStyle w:val="FirstParagraph"/>
      </w:pPr>
      <w:r>
        <w:t xml:space="preserve">In controlled environments within the **Lab Report** framework, technical skills such as intubation and defibrillation were performed with a high degree of accuracy by senior staff. However, novice **Paramedics** exhibited slower response times when transitioning between tasks during multi-patient incidents. This suggests a need for enhanced team coordination training specific to mass-casualty events in crowded urban settings like those found in central Saint Petersburg.</w:t>
      </w:r>
    </w:p>
    <w:bookmarkEnd w:id="23"/>
    <w:bookmarkStart w:id="24" w:name="psychological-resilience"/>
    <w:p>
      <w:pPr>
        <w:pStyle w:val="Heading3"/>
      </w:pPr>
      <w:r>
        <w:t xml:space="preserve">4.2 Psychological Resilience</w:t>
      </w:r>
    </w:p>
    <w:p>
      <w:pPr>
        <w:pStyle w:val="FirstParagraph"/>
      </w:pPr>
      <w:r>
        <w:t xml:space="preserve">A critical aspect of the **Paramedic** role is psychological resilience. The study found that stress levels escalated significantly during simulations mimicking the chaotic nature of emergency responses in dense populations. The unique social dynamics of **Russia Saint Petersburg**, where patients may have varying levels of health literacy and trust in EMS, require strong communication skills from paramedics.</w:t>
      </w:r>
    </w:p>
    <w:bookmarkEnd w:id="24"/>
    <w:bookmarkEnd w:id="25"/>
    <w:bookmarkStart w:id="26" w:name="recommendations-for-protocol-adaptation"/>
    <w:p>
      <w:pPr>
        <w:pStyle w:val="Heading2"/>
      </w:pPr>
      <w:r>
        <w:t xml:space="preserve">5. Recommendations for Protocol Adaptation</w:t>
      </w:r>
    </w:p>
    <w:p>
      <w:pPr>
        <w:pStyle w:val="FirstParagraph"/>
      </w:pPr>
      <w:r>
        <w:t xml:space="preserve">Based on the findings documented in this **Lab Report**, several recommendations are proposed to enhance the efficacy of emergency services in **Russia Saint Petersburg**:</w:t>
      </w:r>
    </w:p>
    <w:p>
      <w:pPr>
        <w:numPr>
          <w:ilvl w:val="0"/>
          <w:numId w:val="1002"/>
        </w:numPr>
        <w:pStyle w:val="Compact"/>
      </w:pPr>
      <w:r>
        <w:rPr>
          <w:bCs/>
          <w:b/>
        </w:rPr>
        <w:t xml:space="preserve">Climatic Equipment Upgrades:</w:t>
      </w:r>
      <w:r>
        <w:br/>
      </w:r>
      <w:r>
        <w:t xml:space="preserve">All medical kits carried by a **Paramedic** should include insulated covers for IV fluids and heated blankets. Battery packs for portable monitors must be rated for low-temperature performance.</w:t>
      </w:r>
    </w:p>
    <w:p>
      <w:pPr>
        <w:numPr>
          <w:ilvl w:val="0"/>
          <w:numId w:val="1002"/>
        </w:numPr>
        <w:pStyle w:val="Compact"/>
      </w:pPr>
      <w:r>
        <w:rPr>
          <w:bCs/>
          <w:b/>
        </w:rPr>
        <w:t xml:space="preserve">Specialized Mobility Training:</w:t>
      </w:r>
      <w:r>
        <w:br/>
      </w:r>
      <w:r>
        <w:t xml:space="preserve">Training modules should be developed specifically for navigating the pedestrian-heavy zones of Saint Petersburg. **Paramedics** should be trained in the use of lightweight, rapid-deployment stretchers suitable for narrow stairwells and cobblestone paths.</w:t>
      </w:r>
    </w:p>
    <w:p>
      <w:pPr>
        <w:numPr>
          <w:ilvl w:val="0"/>
          <w:numId w:val="1002"/>
        </w:numPr>
        <w:pStyle w:val="Compact"/>
      </w:pPr>
      <w:r>
        <w:rPr>
          <w:bCs/>
          <w:b/>
        </w:rPr>
        <w:t xml:space="preserve">Cultural Competency:</w:t>
      </w:r>
      <w:r>
        <w:br/>
      </w:r>
      <w:r>
        <w:t xml:space="preserve">Enhanced training on communication strategies tailored to the diverse demographic of **Russia Saint Petersburg**. This includes understanding local health beliefs and overcoming language barriers in tourist-heavy areas.</w:t>
      </w:r>
    </w:p>
    <w:p>
      <w:pPr>
        <w:numPr>
          <w:ilvl w:val="0"/>
          <w:numId w:val="1002"/>
        </w:numPr>
        <w:pStyle w:val="Compact"/>
      </w:pPr>
      <w:r>
        <w:rPr>
          <w:bCs/>
          <w:b/>
        </w:rPr>
        <w:t xml:space="preserve">Flood Response Protocols:</w:t>
      </w:r>
      <w:r>
        <w:br/>
      </w:r>
      <w:r>
        <w:t xml:space="preserve">Development of specific protocols for flood events, including coordination with maritime rescue services, which is a unique requirement for the riverine geography of Saint Petersburg.</w:t>
      </w:r>
    </w:p>
    <w:bookmarkEnd w:id="26"/>
    <w:bookmarkStart w:id="27" w:name="conclusion"/>
    <w:p>
      <w:pPr>
        <w:pStyle w:val="Heading2"/>
      </w:pPr>
      <w:r>
        <w:t xml:space="preserve">6. Conclusion</w:t>
      </w:r>
    </w:p>
    <w:p>
      <w:pPr>
        <w:pStyle w:val="FirstParagraph"/>
      </w:pPr>
      <w:r>
        <w:t xml:space="preserve">This laboratory report underscores the critical importance of tailoring emergency medical training to local environmental and infrastructural realities. The **Paramedic** profession in **Russia Saint Petersburg** faces unique challenges that extend beyond standard clinical skills, requiring adaptability, logistical innovation, and robust psychological preparedness. By implementing the recommendations outlined above, the health authorities can ensure that **Paramedics** are fully equipped to handle the specific demands of emergency care in this historic and dynamic Russian city.</w:t>
      </w:r>
    </w:p>
    <w:p>
      <w:pPr>
        <w:pStyle w:val="BodyText"/>
      </w:pPr>
      <w:r>
        <w:t xml:space="preserve">Future studies should focus on long-term outcomes data to measure the impact of these proposed adaptations on patient survival rates and quality of life. Continuous evaluation is essential to maintain high standards of care in an ever-evolving urban landscape.</w:t>
      </w:r>
    </w:p>
    <w:p>
      <w:r>
        <w:pict>
          <v:rect style="width:0;height:1.5pt" o:hralign="center" o:hrstd="t" o:hr="t"/>
        </w:pict>
      </w:r>
    </w:p>
    <w:p>
      <w:pPr>
        <w:pStyle w:val="FirstParagraph"/>
      </w:pPr>
      <w:r>
        <w:rPr>
          <w:iCs/>
          <w:i/>
        </w:rPr>
        <w:t xml:space="preserve">This document was generated for academic demonstration purposes regarding HTML formatting and content structure related to emergency medical services in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Training and Operational Standards in Russia Saint Petersburg</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