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Paramedic</w:t>
      </w:r>
      <w:r>
        <w:t xml:space="preserve"> </w:t>
      </w:r>
      <w:r>
        <w:t xml:space="preserve">Operational</w:t>
      </w:r>
      <w:r>
        <w:t xml:space="preserve"> </w:t>
      </w:r>
      <w:r>
        <w:t xml:space="preserve">Standards</w:t>
      </w:r>
      <w:r>
        <w:t xml:space="preserve"> </w:t>
      </w:r>
      <w:r>
        <w:t xml:space="preserve">and</w:t>
      </w:r>
      <w:r>
        <w:t xml:space="preserve"> </w:t>
      </w:r>
      <w:r>
        <w:t xml:space="preserve">Integration</w:t>
      </w:r>
      <w:r>
        <w:t xml:space="preserve"> </w:t>
      </w:r>
      <w:r>
        <w:t xml:space="preserve">in</w:t>
      </w:r>
      <w:r>
        <w:t xml:space="preserve"> </w:t>
      </w:r>
      <w:r>
        <w:t xml:space="preserve">Switzerland</w:t>
      </w:r>
      <w:r>
        <w:t xml:space="preserve"> </w:t>
      </w:r>
      <w:r>
        <w:t xml:space="preserve">Zurich</w:t>
      </w:r>
    </w:p>
    <w:bookmarkStart w:id="31" w:name="X6173fbfd8fad333d9a2d41e188fa91f8daa9f1a"/>
    <w:p>
      <w:pPr>
        <w:pStyle w:val="Heading1"/>
      </w:pPr>
      <w:r>
        <w:t xml:space="preserve">Laboratory Report on Emergency Medical Protocols and Paramedic Integration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Swiss Federal Office of Public Health (FOPH) / Zurich Emergency Services Administration</w:t>
      </w:r>
      <w:r>
        <w:br/>
      </w:r>
    </w:p>
    <w:p>
      <w:pPr>
        <w:pStyle w:val="BodyText"/>
      </w:pPr>
      <w:r>
        <w:t xml:space="preserve">Department of Pre-Hospital Care Research</w:t>
      </w:r>
      <w:r>
        <w:br/>
      </w:r>
      <w:r>
        <w:t xml:space="preserve">Analytical Review of Paramedic Scope, Legal Frameworks, and Operational Efficiency within the Canton of Zurich.</w:t>
      </w:r>
    </w:p>
    <w:bookmarkStart w:id="20" w:name="executive-summary"/>
    <w:p>
      <w:pPr>
        <w:pStyle w:val="Heading2"/>
      </w:pPr>
      <w:r>
        <w:t xml:space="preserve">1. Executive Summary</w:t>
      </w:r>
    </w:p>
    <w:p>
      <w:pPr>
        <w:pStyle w:val="FirstParagraph"/>
      </w:pPr>
      <w:r>
        <w:t xml:space="preserve">This laboratory report serves as a comprehensive analysis of the role, training standards, and operational integration of the</w:t>
      </w:r>
      <w:r>
        <w:t xml:space="preserve"> </w:t>
      </w:r>
      <w:r>
        <w:rPr>
          <w:bCs/>
          <w:b/>
        </w:rPr>
        <w:t xml:space="preserve">Paramedic</w:t>
      </w:r>
      <w:r>
        <w:t xml:space="preserve"> </w:t>
      </w:r>
      <w:r>
        <w:t xml:space="preserve">within the highly specialized emergency medical services (EMS) landscape of Switzerland. Specifically, this document focuses on the unique urban and alpine challenges faced in</w:t>
      </w:r>
      <w:r>
        <w:t xml:space="preserve"> </w:t>
      </w:r>
      <w:r>
        <w:rPr>
          <w:bCs/>
          <w:b/>
        </w:rPr>
        <w:t xml:space="preserve">Zurich Switzerland Zurich</w:t>
      </w:r>
      <w:r>
        <w:t xml:space="preserve">. The primary objective is to evaluate how advanced pre-hospital care protocols align with Swiss federal regulations while addressing the distinct geographical and demographic requirements of the Zurich metropolitan area. The findings suggest that while existing systems are robust, further integration of extended-scope paramedic roles could enhance response times and patient outcomes in both urban congestion zones and remote alpine rescue scenarios.</w:t>
      </w:r>
    </w:p>
    <w:bookmarkEnd w:id="20"/>
    <w:bookmarkStart w:id="21" w:name="introduction"/>
    <w:p>
      <w:pPr>
        <w:pStyle w:val="Heading2"/>
      </w:pPr>
      <w:r>
        <w:t xml:space="preserve">2. Introduction</w:t>
      </w:r>
    </w:p>
    <w:p>
      <w:pPr>
        <w:pStyle w:val="FirstParagraph"/>
      </w:pPr>
      <w:r>
        <w:t xml:space="preserve">The concept of emergency medical care varies significantly across borders, making the study of specific regional frameworks essential. In Switzerland, the EMS system is decentralized, with each canton managing its own services under federal oversight. This report aims to dissect the operational mechanics of the</w:t>
      </w:r>
      <w:r>
        <w:t xml:space="preserve"> </w:t>
      </w:r>
      <w:r>
        <w:rPr>
          <w:bCs/>
          <w:b/>
        </w:rPr>
        <w:t xml:space="preserve">Paramedic</w:t>
      </w:r>
      <w:r>
        <w:t xml:space="preserve">, a critical component of this system. The focus on</w:t>
      </w:r>
      <w:r>
        <w:t xml:space="preserve"> </w:t>
      </w:r>
      <w:r>
        <w:rPr>
          <w:bCs/>
          <w:b/>
        </w:rPr>
        <w:t xml:space="preserve">Zurich Switzerland Zurich</w:t>
      </w:r>
      <w:r>
        <w:t xml:space="preserve"> </w:t>
      </w:r>
      <w:r>
        <w:t xml:space="preserve">is deliberate; as Switzerland’s largest city and economic hub, Zurich presents a complex matrix of high-density urban traffic, international tourism, and proximity to rugged alpine terrain. Understanding how paramedics function in this dual-context environment provides valuable insights into advanced pre-hospital care logistics.</w:t>
      </w:r>
    </w:p>
    <w:bookmarkEnd w:id="21"/>
    <w:bookmarkStart w:id="22" w:name="methodology"/>
    <w:p>
      <w:pPr>
        <w:pStyle w:val="Heading2"/>
      </w:pPr>
      <w:r>
        <w:t xml:space="preserve">3. Methodology</w:t>
      </w:r>
    </w:p>
    <w:p>
      <w:pPr>
        <w:pStyle w:val="FirstParagraph"/>
      </w:pPr>
      <w:r>
        <w:t xml:space="preserve">This study utilized a mixed-methods approach combining quantitative data analysis from the Zurich Fire Department’s emergency dispatch records and qualitative interviews with senior paramedic instructors and practicing field medics in the canton of Zurich. Data was collected over a twelve-month period to account for seasonal variations, particularly regarding ski-rescue operations versus urban medical emergencies. The term "laboratory report" is employed here metaphorically to denote a rigorous, controlled examination of operational variables, including response times, intervention success rates, and resource allocation efficiency.</w:t>
      </w:r>
    </w:p>
    <w:bookmarkEnd w:id="22"/>
    <w:bookmarkStart w:id="23" w:name="Xe3a8300e963b2981c568ee3d86e3e7375ddd0fa"/>
    <w:p>
      <w:pPr>
        <w:pStyle w:val="Heading2"/>
      </w:pPr>
      <w:r>
        <w:t xml:space="preserve">4. Regulatory Framework and Training Standards in Switzerland</w:t>
      </w:r>
    </w:p>
    <w:p>
      <w:pPr>
        <w:pStyle w:val="FirstParagraph"/>
      </w:pPr>
      <w:r>
        <w:t xml:space="preserve">To understand the role of the</w:t>
      </w:r>
      <w:r>
        <w:t xml:space="preserve"> </w:t>
      </w:r>
      <w:r>
        <w:rPr>
          <w:bCs/>
          <w:b/>
        </w:rPr>
        <w:t xml:space="preserve">Paramedic</w:t>
      </w:r>
      <w:r>
        <w:t xml:space="preserve">, one must first appreciate the stringent educational requirements mandated by Swiss law. In Switzerland, medical care is regulated at both federal and cantonal levels. The standard path to becoming a paramedic involves a three-year vocational education and training (VET) program known as "Health Care Professional with specialization in Emergency Medicine." This rigorous training ensures that every</w:t>
      </w:r>
      <w:r>
        <w:t xml:space="preserve"> </w:t>
      </w:r>
      <w:r>
        <w:rPr>
          <w:bCs/>
          <w:b/>
        </w:rPr>
        <w:t xml:space="preserve">Paramedic</w:t>
      </w:r>
      <w:r>
        <w:t xml:space="preserve"> </w:t>
      </w:r>
      <w:r>
        <w:t xml:space="preserve">possesses high-level clinical skills, including advanced airway management, intravenous access, pharmacological administration, and cardiac rhythm interpretation.</w:t>
      </w:r>
    </w:p>
    <w:p>
      <w:pPr>
        <w:pStyle w:val="BodyText"/>
      </w:pPr>
      <w:r>
        <w:t xml:space="preserve">In the context of</w:t>
      </w:r>
      <w:r>
        <w:t xml:space="preserve"> </w:t>
      </w:r>
      <w:r>
        <w:rPr>
          <w:bCs/>
          <w:b/>
        </w:rPr>
        <w:t xml:space="preserve">Zurich Switzerland Zurich</w:t>
      </w:r>
      <w:r>
        <w:t xml:space="preserve">, these national standards are supplemented by cantonal protocols. The Zurich Fire Department operates some of the most advanced rescue vehicles in Europe. Unlike many other countries where paramedics work independently, in Switzerland, they often operate as part of an interdisciplinary team alongside physicians and nurses on high-acuity response vehicles (such as the RWA or Rettungswagen). This collaborative model is a defining feature of the Swiss system and enhances patient safety but requires seamless communication protocols.</w:t>
      </w:r>
    </w:p>
    <w:bookmarkEnd w:id="23"/>
    <w:bookmarkStart w:id="26" w:name="operational-analysis-the-zurich-context"/>
    <w:p>
      <w:pPr>
        <w:pStyle w:val="Heading2"/>
      </w:pPr>
      <w:r>
        <w:t xml:space="preserve">5. Operational Analysis: The Zurich Context</w:t>
      </w:r>
    </w:p>
    <w:bookmarkStart w:id="24" w:name="urban-challenges-in-zurich"/>
    <w:p>
      <w:pPr>
        <w:pStyle w:val="Heading3"/>
      </w:pPr>
      <w:r>
        <w:t xml:space="preserve">5.1 Urban Challenges in Zurich</w:t>
      </w:r>
    </w:p>
    <w:p>
      <w:pPr>
        <w:pStyle w:val="FirstParagraph"/>
      </w:pPr>
      <w:r>
        <w:t xml:space="preserve">Zurich presents unique logistical hurdles for paramedic services. The city center is characterized by narrow streets, heavy pedestrian traffic, and frequent traffic congestion during peak hours. Furthermore, the presence of Lake Zurich and the Limmat River necessitates water rescue capabilities. Paramedics in this region must be adept at not only clinical intervention but also rapid vehicle maneuvering in tight spaces. Data indicates that response times in central Zurich can be compromised by tourism-related foot traffic, prompting the department to explore bicycle-paramedic units for rapid first-response scenarios.</w:t>
      </w:r>
    </w:p>
    <w:bookmarkEnd w:id="24"/>
    <w:bookmarkStart w:id="25" w:name="alpine-integration"/>
    <w:p>
      <w:pPr>
        <w:pStyle w:val="Heading3"/>
      </w:pPr>
      <w:r>
        <w:t xml:space="preserve">5.2 Alpine Integration</w:t>
      </w:r>
    </w:p>
    <w:p>
      <w:pPr>
        <w:pStyle w:val="FirstParagraph"/>
      </w:pPr>
      <w:r>
        <w:t xml:space="preserve">The term "</w:t>
      </w:r>
      <w:r>
        <w:rPr>
          <w:bCs/>
          <w:b/>
        </w:rPr>
        <w:t xml:space="preserve">Zurich Switzerland Zurich</w:t>
      </w:r>
      <w:r>
        <w:t xml:space="preserve">" also implies a connection to the broader regional geography. While Zurich is an urban center, it serves as a gateway to the Swiss Alps. Paramedics stationed in greater Zurich often participate in or support mountain rescue operations during winter months. This requires additional training in hypothermia management, high-altitude physiology, and helicopter coordination with REGA (Swiss Air Rescue). The ability of a</w:t>
      </w:r>
      <w:r>
        <w:t xml:space="preserve"> </w:t>
      </w:r>
      <w:r>
        <w:rPr>
          <w:bCs/>
          <w:b/>
        </w:rPr>
        <w:t xml:space="preserve">Paramedic</w:t>
      </w:r>
      <w:r>
        <w:t xml:space="preserve"> </w:t>
      </w:r>
      <w:r>
        <w:t xml:space="preserve">to stabilize patients for extended periods before helicopter extraction is a critical skill set tested frequently in this region.</w:t>
      </w:r>
    </w:p>
    <w:bookmarkEnd w:id="25"/>
    <w:bookmarkEnd w:id="26"/>
    <w:bookmarkStart w:id="27" w:name="X361a08b96413bf647941d7237edfba7342ef7c7"/>
    <w:p>
      <w:pPr>
        <w:pStyle w:val="Heading2"/>
      </w:pPr>
      <w:r>
        <w:t xml:space="preserve">6. Technological Integration and Telemedicine</w:t>
      </w:r>
    </w:p>
    <w:p>
      <w:pPr>
        <w:pStyle w:val="FirstParagraph"/>
      </w:pPr>
      <w:r>
        <w:t xml:space="preserve">A significant aspect of modern paramedic practice in Zurich is the integration of digital health technologies. The use of real-time data transmission allows physicians on board rescue vehicles to view ECGs and vital signs from the ambulance before arrival at the hospital. This "treat-on-scene" or "load-and-go" decision-making process is heavily dependent on the paramedic’s ability to accurately transmit and interpret remote medical advice. In</w:t>
      </w:r>
      <w:r>
        <w:t xml:space="preserve"> </w:t>
      </w:r>
      <w:r>
        <w:rPr>
          <w:bCs/>
          <w:b/>
        </w:rPr>
        <w:t xml:space="preserve">Zurich Switzerland Zurich</w:t>
      </w:r>
      <w:r>
        <w:t xml:space="preserve">, this technology has reduced unnecessary emergency department visits by allowing for direct triage to specialized centers, such as cardiac catheterization labs in the university hospital.</w:t>
      </w:r>
    </w:p>
    <w:bookmarkEnd w:id="27"/>
    <w:bookmarkStart w:id="28" w:name="discussion-of-findings"/>
    <w:p>
      <w:pPr>
        <w:pStyle w:val="Heading2"/>
      </w:pPr>
      <w:r>
        <w:t xml:space="preserve">7. Discussion of Findings</w:t>
      </w:r>
    </w:p>
    <w:p>
      <w:pPr>
        <w:pStyle w:val="FirstParagraph"/>
      </w:pPr>
      <w:r>
        <w:t xml:space="preserve">The analysis reveals that the current paramedic workforce in Zurich is highly competent but faces increasing pressure due to an aging population and rising call volumes. The specialized training ensures high-quality care, yet there is a growing need for expanded scopes of practice. For instance, allowing paramedics to administer certain analgesics or antibiotics under standing orders could further reduce pain management gaps during transport. However, any changes must adhere strictly to Swiss federal health regulations.</w:t>
      </w:r>
    </w:p>
    <w:p>
      <w:pPr>
        <w:pStyle w:val="BodyText"/>
      </w:pPr>
      <w:r>
        <w:t xml:space="preserve">Furthermore, the distinction between urban and rural/alpine paramedic needs remains a challenge in</w:t>
      </w:r>
      <w:r>
        <w:t xml:space="preserve"> </w:t>
      </w:r>
      <w:r>
        <w:rPr>
          <w:bCs/>
          <w:b/>
        </w:rPr>
        <w:t xml:space="preserve">Zurich Switzerland Zurich</w:t>
      </w:r>
      <w:r>
        <w:t xml:space="preserve">. While urban paramedics deal with cardiac arrests and trauma frequently, their alpine counterparts manage environmental exposures and musculoskeletal injuries. A unified training curriculum that includes cross-training for both environments could improve versatility, though it may extend training duration.</w:t>
      </w:r>
    </w:p>
    <w:bookmarkEnd w:id="28"/>
    <w:bookmarkStart w:id="29" w:name="conclusion"/>
    <w:p>
      <w:pPr>
        <w:pStyle w:val="Heading2"/>
      </w:pPr>
      <w:r>
        <w:t xml:space="preserve">8. Conclusion</w:t>
      </w:r>
    </w:p>
    <w:p>
      <w:pPr>
        <w:pStyle w:val="FirstParagraph"/>
      </w:pPr>
      <w:r>
        <w:t xml:space="preserve">This laboratory report confirms that the role of the</w:t>
      </w:r>
      <w:r>
        <w:t xml:space="preserve"> </w:t>
      </w:r>
      <w:r>
        <w:rPr>
          <w:bCs/>
          <w:b/>
        </w:rPr>
        <w:t xml:space="preserve">Paramedic</w:t>
      </w:r>
      <w:r>
        <w:t xml:space="preserve"> </w:t>
      </w:r>
      <w:r>
        <w:t xml:space="preserve">in Switzerland is one of advanced clinical responsibility and technical proficiency. In the specific context of</w:t>
      </w:r>
      <w:r>
        <w:t xml:space="preserve"> </w:t>
      </w:r>
      <w:r>
        <w:rPr>
          <w:bCs/>
          <w:b/>
        </w:rPr>
        <w:t xml:space="preserve">Zurich Switzerland Zurich</w:t>
      </w:r>
      <w:r>
        <w:t xml:space="preserve">, these professionals operate within a sophisticated, well-resourced system that bridges urban efficiency with alpine preparedness. The integration of strict national training standards with localized operational adaptations has created a resilient emergency care network.</w:t>
      </w:r>
    </w:p>
    <w:p>
      <w:pPr>
        <w:pStyle w:val="BodyText"/>
      </w:pPr>
      <w:r>
        <w:t xml:space="preserve">Future developments should focus on optimizing resource allocation through smart dispatch algorithms and expanding the educational curriculum to include more scenario-based training for hybrid urban-alpine emergencies. By maintaining these high standards, Zurich continues to serve as a model for effective pre-hospital care in Europe. The continued evolution of the paramedic role must remain aligned with Swiss legal frameworks while adapting to the dynamic needs of its diverse population and geography.</w:t>
      </w:r>
    </w:p>
    <w:bookmarkEnd w:id="29"/>
    <w:bookmarkStart w:id="30" w:name="references"/>
    <w:p>
      <w:pPr>
        <w:pStyle w:val="Heading2"/>
      </w:pPr>
      <w:r>
        <w:t xml:space="preserve">9. References</w:t>
      </w:r>
    </w:p>
    <w:p>
      <w:pPr>
        <w:numPr>
          <w:ilvl w:val="0"/>
          <w:numId w:val="1001"/>
        </w:numPr>
        <w:pStyle w:val="Compact"/>
      </w:pPr>
      <w:r>
        <w:t xml:space="preserve">Schweizerische Unfallversicherungsanstalt (SUVA). (2023). Guidelines for Emergency Medical Services in Switzerland.</w:t>
      </w:r>
    </w:p>
    <w:p>
      <w:pPr>
        <w:numPr>
          <w:ilvl w:val="0"/>
          <w:numId w:val="1001"/>
        </w:numPr>
        <w:pStyle w:val="Compact"/>
      </w:pPr>
      <w:r>
        <w:t xml:space="preserve">Zürcher Feuerwehr. (2023). Annual Report on Rescue Operations and Paramedic Deployments.</w:t>
      </w:r>
    </w:p>
    <w:p>
      <w:pPr>
        <w:numPr>
          <w:ilvl w:val="0"/>
          <w:numId w:val="1001"/>
        </w:numPr>
        <w:pStyle w:val="Compact"/>
      </w:pPr>
      <w:r>
        <w:t xml:space="preserve">FOPH. (2024). Federal Ordinance on the Training of Health Care Professionals in Emergency Medicine.</w:t>
      </w:r>
    </w:p>
    <w:p>
      <w:pPr>
        <w:numPr>
          <w:ilvl w:val="0"/>
          <w:numId w:val="1001"/>
        </w:numPr>
        <w:pStyle w:val="Compact"/>
      </w:pPr>
      <w:r>
        <w:t xml:space="preserve">Eurocontrol Data. (2023). Urban Traffic Impact Analysis on Emergency Response Times in Major European Cities.</w:t>
      </w:r>
    </w:p>
    <w:p>
      <w:pPr>
        <w:pStyle w:val="FirstParagraph"/>
      </w:pPr>
      <w:r>
        <w:rPr>
          <w:iCs/>
          <w:i/>
        </w:rPr>
        <w:t xml:space="preserve">This document is a fictional laboratory report generated for educational and illustrative purposes regarding paramedic operations in Switzerland.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Paramedic Operational Standards and Integration in Switzerland Zurich</dc:title>
  <dc:creator/>
  <dc:language>en</dc:language>
  <cp:keywords/>
  <dcterms:created xsi:type="dcterms:W3CDTF">2026-07-29T02:01:56Z</dcterms:created>
  <dcterms:modified xsi:type="dcterms:W3CDTF">2026-07-29T02:01:56Z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