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Operations</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1" w:name="Xf3d8c4ffa4298c62cfac1fd43e62956f0d2211b"/>
    <w:p>
      <w:pPr>
        <w:pStyle w:val="Heading1"/>
      </w:pPr>
      <w:r>
        <w:t xml:space="preserve">Lab Report: The Operational Dynamics of Paramedic Services in Turkey, Ankara</w:t>
      </w:r>
    </w:p>
    <w:bookmarkStart w:id="20" w:name="X73af161df974a43d8d9ede95e48c699bd4cf0a0"/>
    <w:p>
      <w:pPr>
        <w:pStyle w:val="Heading3"/>
      </w:pPr>
      <w:r>
        <w:t xml:space="preserve">Institutional Field Study &amp; Clinical Analysis</w:t>
      </w:r>
    </w:p>
    <w:p>
      <w:pPr>
        <w:pStyle w:val="FirstParagraph"/>
      </w:pPr>
      <w:r>
        <w:br/>
      </w:r>
    </w:p>
    <w:p>
      <w:pPr>
        <w:pStyle w:val="BodyText"/>
      </w:pPr>
      <w:r>
        <w:t xml:space="preserve">Date:</w:t>
      </w:r>
    </w:p>
    <w:bookmarkEnd w:id="20"/>
    <w:bookmarkEnd w:id="21"/>
    <w:p>
      <w:pPr>
        <w:pStyle w:val="BodyText"/>
      </w:pPr>
      <w:r>
        <w:t xml:space="preserve">October 26, 2023</w:t>
      </w:r>
    </w:p>
    <w:p>
      <w:pPr>
        <w:pStyle w:val="BodyText"/>
      </w:pPr>
      <w:r>
        <w:t xml:space="preserve">Subject:</w:t>
      </w:r>
    </w:p>
    <w:p>
      <w:pPr>
        <w:pStyle w:val="BodyText"/>
      </w:pPr>
      <w:r>
        <w:t xml:space="preserve">Anatomy of Emergency Medical Services (EMS) in Turkey Ankara</w:t>
      </w:r>
    </w:p>
    <w:p>
      <w:pPr>
        <w:pStyle w:val="BodyText"/>
      </w:pPr>
      <w:r>
        <w:rPr>
          <w:bCs/>
          <w:b/>
        </w:rPr>
        <w:t xml:space="preserve">Laboratory Analyst:</w:t>
      </w:r>
      <w:r>
        <w:t xml:space="preserve">Emergency Care Division</w:t>
      </w:r>
      <w:r>
        <w:br/>
      </w:r>
      <w:r>
        <w:t xml:space="preserve">Ankara Health Sciences University Research Center</w:t>
      </w:r>
    </w:p>
    <w:p>
      <w:pPr>
        <w:pStyle w:val="BodyText"/>
      </w:pPr>
      <w:r>
        <w:t xml:space="preserve">I. Introduction &amp; Objective of the Laboratory Report</w:t>
      </w:r>
      <w:r>
        <w:t xml:space="preserve"> </w:t>
      </w:r>
      <w:r>
        <w:t xml:space="preserve">The primary objective of this</w:t>
      </w:r>
      <w:r>
        <w:t xml:space="preserve"> </w:t>
      </w:r>
      <w:r>
        <w:rPr>
          <w:bCs/>
          <w:b/>
        </w:rPr>
        <w:t xml:space="preserve">Lab Report</w:t>
      </w:r>
      <w:r>
        <w:t xml:space="preserve"> </w:t>
      </w:r>
      <w:r>
        <w:t xml:space="preserve">is to analyze the structural integrity, operational efficiency, and clinical protocols governing paramedic services within a high-density urban environment. The specific geographic focus for this study is</w:t>
      </w:r>
      <w:r>
        <w:t xml:space="preserve"> </w:t>
      </w:r>
      <w:r>
        <w:rPr>
          <w:bCs/>
          <w:b/>
        </w:rPr>
        <w:t xml:space="preserve">Turkey Ankara</w:t>
      </w:r>
      <w:r>
        <w:t xml:space="preserve">, serving as the capital city and a critical hub for national healthcare infrastructure.</w:t>
      </w:r>
      <w:r>
        <w:t xml:space="preserve"> </w:t>
      </w:r>
      <w:r>
        <w:t xml:space="preserve">In this context, the term "Paramedic" is not merely a job title but represents the core biological agent of emergency response in Turkey Ankara's healthcare ecosystem. This report aims to document how paramedics in Turkey Ankara interact with advanced life support (ALS) systems, local hospital networks, and public health initiatives. By treating the emergency medical system as a laboratory environment, we can observe real-time responses to trauma, cardiac events, and mass-casualty incidents unique to the Anatolian plateau's demographic pressures.</w:t>
      </w:r>
    </w:p>
    <w:bookmarkStart w:id="22" w:name="Xeeb44d111c62059a9e8d4368bc4a8e00c51bef8"/>
    <w:p>
      <w:pPr>
        <w:pStyle w:val="Heading2"/>
      </w:pPr>
      <w:r>
        <w:t xml:space="preserve">II. Methodology: The Ankara Emergency Ecosystem</w:t>
      </w:r>
    </w:p>
    <w:p>
      <w:pPr>
        <w:pStyle w:val="FirstParagraph"/>
      </w:pPr>
      <w:r>
        <w:t xml:space="preserve">To accurately assess the performance of paramedics in Turkey Ankara, this laboratory report employs a mixed-method analysis combining quantitative data from the 112 Health Emergency Management Coordination Center (SAHES) and qualitative observations of field protocols.</w:t>
      </w:r>
      <w:r>
        <w:t xml:space="preserve"> </w:t>
      </w:r>
      <w:r>
        <w:t xml:space="preserve">The study defines "Paramedic" as any certified individual holding a license under the Turkish Ministry of Health, operating within the strict regulatory framework established for Turkey Ankara. The scope includes both ground ambulances equipped with ALS capabilities and critical care units deployed for inter-hospital transfers.</w:t>
      </w:r>
      <w:r>
        <w:t xml:space="preserve"> </w:t>
      </w:r>
      <w:r>
        <w:t xml:space="preserve">Data collection in Turkey Ankara involves monitoring response times across distinct districts, such as Çankaya, Keçiören, and Yenimahalle. These areas present diverse challenges ranging from dense urban centers to rapidly developing suburban zones. The methodology strictly adheres to ethical guidelines regarding patient confidentiality while focusing on the procedural aspects of paramedic interventions.</w:t>
      </w:r>
    </w:p>
    <w:bookmarkEnd w:id="22"/>
    <w:bookmarkStart w:id="23" w:name="Xdfb30d2a5a452e23ab6b9d95204a5f17fbd7a29"/>
    <w:p>
      <w:pPr>
        <w:pStyle w:val="Heading2"/>
      </w:pPr>
      <w:r>
        <w:t xml:space="preserve">III. Observations: The Role of Paramedics in Turkey Ankara</w:t>
      </w:r>
    </w:p>
    <w:p>
      <w:pPr>
        <w:pStyle w:val="FirstParagraph"/>
      </w:pPr>
      <w:r>
        <w:rPr>
          <w:bCs/>
          <w:b/>
        </w:rPr>
        <w:t xml:space="preserve">A1: Operational Scope and Deployment</w:t>
      </w:r>
      <w:r>
        <w:br/>
      </w:r>
      <w:r>
        <w:t xml:space="preserve">In Turkey Ankara, paramedics serve as the first line of defense against acute medical emergencies. Unlike traditional models where doctors may arrive on scene, the Turkish system prioritizes paramedic-led response units for initial stabilization. This is particularly evident in Turkey Ankara's traffic-congested zones, where rapid deployment is critical. The lab analysis shows that paramedics in this region are trained to perform advanced procedures, including intravenous access, endotracheal intubation, and defibrillation before reaching the hospital.</w:t>
      </w:r>
      <w:r>
        <w:br/>
      </w:r>
      <w:r>
        <w:rPr>
          <w:bCs/>
          <w:b/>
        </w:rPr>
        <w:t xml:space="preserve">A2: Integration with Hospital Infrastructure</w:t>
      </w:r>
      <w:r>
        <w:br/>
      </w:r>
      <w:r>
        <w:t xml:space="preserve">The efficacy of a paramedic in Turkey Ankara is heavily dependent on their integration with tertiary care centers. The report highlights that many hospitals in Turkey Ankara operate dedicated emergency departments designed to receive pre-hospital reports directly from paramedics via digital networks. This seamless transfer of data allows for "bypass protocols," where critical patients are transported directly to specialized units (e.g., stroke centers or cath labs) without unnecessary stops, a testament to the advanced coordination between paramedic teams and receiving facilities.</w:t>
      </w:r>
      <w:r>
        <w:br/>
      </w:r>
      <w:r>
        <w:rPr>
          <w:bCs/>
          <w:b/>
        </w:rPr>
        <w:t xml:space="preserve">A3: Specialized Challenges in Ankara</w:t>
      </w:r>
      <w:r>
        <w:br/>
      </w:r>
      <w:r>
        <w:t xml:space="preserve">Turkey Ankara experiences seasonal variations that impact paramedic operations. Winter conditions require specialized training for paramedics dealing with hypothermia and traffic accidents on icy roads. Conversely, summer months bring heat-related illnesses exacerbated by urban heat islands. The lab report notes that the adaptation strategies employed by paramedics in Turkey Ankara demonstrate a high level of situational awareness and clinical flexibility.</w:t>
      </w:r>
      <w:r>
        <w:br/>
      </w:r>
    </w:p>
    <w:bookmarkEnd w:id="23"/>
    <w:bookmarkStart w:id="24" w:name="iv.-analysis-of-paramedic-protocols"/>
    <w:p>
      <w:pPr>
        <w:pStyle w:val="Heading2"/>
      </w:pPr>
      <w:r>
        <w:t xml:space="preserve">IV. Analysis of Paramedic Protocols</w:t>
      </w:r>
    </w:p>
    <w:p>
      <w:pPr>
        <w:pStyle w:val="FirstParagraph"/>
      </w:pPr>
      <w:r>
        <w:t xml:space="preserve">The procedural standards observed for paramedics in this laboratory report reveal a standardized yet dynamic approach to emergency care. Key findings include:</w:t>
      </w:r>
      <w:r>
        <w:br/>
      </w:r>
      <w:r>
        <w:t xml:space="preserve">1.</w:t>
      </w:r>
      <w:r>
        <w:t xml:space="preserve"> </w:t>
      </w:r>
      <w:r>
        <w:rPr>
          <w:bCs/>
          <w:b/>
        </w:rPr>
        <w:t xml:space="preserve">Triage Accuracy:</w:t>
      </w:r>
      <w:r>
        <w:br/>
      </w:r>
      <w:r>
        <w:t xml:space="preserve">Paramedics in Turkey Ankara utilize advanced triage scales (such as START or ESI) effectively. The analysis indicates that correct initial triaging significantly reduces mortality rates for trauma and cardiac arrest patients.</w:t>
      </w:r>
      <w:r>
        <w:br/>
      </w:r>
      <w:r>
        <w:t xml:space="preserve">2.</w:t>
      </w:r>
      <w:r>
        <w:t xml:space="preserve"> </w:t>
      </w:r>
      <w:r>
        <w:rPr>
          <w:bCs/>
          <w:b/>
        </w:rPr>
        <w:t xml:space="preserve">Communication Protocols:</w:t>
      </w:r>
      <w:r>
        <w:br/>
      </w:r>
      <w:r>
        <w:t xml:space="preserve">Reliable communication between paramedics, dispatch centers, and emergency departments is a cornerstone of the system in Turkey Ankara. Digital tools are increasingly being used to transmit patient vitals en route, allowing hospital staff to prepare interventions before arrival.</w:t>
      </w:r>
      <w:r>
        <w:br/>
      </w:r>
      <w:r>
        <w:t xml:space="preserve">3.</w:t>
      </w:r>
      <w:r>
        <w:t xml:space="preserve"> </w:t>
      </w:r>
      <w:r>
        <w:rPr>
          <w:bCs/>
          <w:b/>
        </w:rPr>
        <w:t xml:space="preserve">Continuing Education:</w:t>
      </w:r>
      <w:r>
        <w:br/>
      </w:r>
      <w:r>
        <w:t xml:space="preserve">The report emphasizes that paramedics in Turkey Ankara undergo rigorous continuing education programs mandated by the Ministry of Health. This ensures that clinical skills remain up-to-date with international standards, reflecting the professional evolution of the paramedic role in modern healthcare systems.</w:t>
      </w:r>
      <w:r>
        <w:br/>
      </w:r>
    </w:p>
    <w:bookmarkEnd w:id="24"/>
    <w:bookmarkStart w:id="25" w:name="v.-discussion-impact-on-public-health"/>
    <w:p>
      <w:pPr>
        <w:pStyle w:val="Heading2"/>
      </w:pPr>
      <w:r>
        <w:t xml:space="preserve">V. Discussion: Impact on Public Health</w:t>
      </w:r>
    </w:p>
    <w:p>
      <w:pPr>
        <w:pStyle w:val="FirstParagraph"/>
      </w:pPr>
      <w:r>
        <w:t xml:space="preserve">The presence of highly skilled paramedics in Turkey Ankara significantly contributes to public health outcomes. By providing immediate life-saving interventions, paramedics bridge the critical gap between community onset and definitive hospital care. The lab report suggests that investments in training and equipment for paramedics yield substantial returns in terms of saved lives and reduced long-term disability.</w:t>
      </w:r>
      <w:r>
        <w:br/>
      </w:r>
      <w:r>
        <w:t xml:space="preserve">Furthermore, the psychological resilience of paramedics working in Turkey Ankara is noteworthy. Facing high-stress environments daily, these professionals demonstrate remarkable commitment to their duty. Support systems within the organization help mitigate burnout, ensuring sustained performance levels.</w:t>
      </w:r>
      <w:r>
        <w:br/>
      </w:r>
    </w:p>
    <w:bookmarkEnd w:id="25"/>
    <w:bookmarkStart w:id="26" w:name="vi.-conclusion"/>
    <w:p>
      <w:pPr>
        <w:pStyle w:val="Heading2"/>
      </w:pPr>
      <w:r>
        <w:t xml:space="preserve">VI. Conclusion</w:t>
      </w:r>
    </w:p>
    <w:p>
      <w:pPr>
        <w:pStyle w:val="FirstParagraph"/>
      </w:pPr>
      <w:r>
        <w:t xml:space="preserve">In conclusion, this lab report underscores the vital role of paramedics within the healthcare framework of Turkey Ankara. The systematic analysis reveals a well-organized, responsive, and clinically proficient emergency medical service sector. Paramedics in Turkey Ankara operate under stringent guidelines while adapting to unique regional challenges.</w:t>
      </w:r>
      <w:r>
        <w:br/>
      </w:r>
      <w:r>
        <w:t xml:space="preserve">The findings advocate for continued support and enhancement of resources dedicated to paramedic teams. As urbanization progresses in Turkey Ankara, the demand for advanced pre-hospital care will grow. Strengthening the capabilities of paramedics remains paramount to maintaining high standards of emergency medical service delivery.</w:t>
      </w:r>
      <w:r>
        <w:br/>
      </w:r>
      <w:r>
        <w:t xml:space="preserve">Future recommendations include expanding telemedicine integration between paramedics and specialists, enhancing digital connectivity in remote parts of Turkey Ankara, and increasing public awareness campaigns regarding emergency response systems.</w:t>
      </w:r>
      <w:r>
        <w:br/>
      </w:r>
      <w:r>
        <w:t xml:space="preserve">Ultimately, this laboratory report affirms that the paramedic profession is a cornerstone of modern healthcare in Turkey Ankara. Through rigorous training, technological advancement, and operational excellence, these professionals continue to save lives and improve health outcomes for the citizens of Turkey Ankara.</w:t>
      </w:r>
      <w:r>
        <w:br/>
      </w:r>
    </w:p>
    <w:bookmarkEnd w:id="26"/>
    <w:bookmarkStart w:id="27" w:name="vii.-references-appendices"/>
    <w:p>
      <w:pPr>
        <w:pStyle w:val="Heading2"/>
      </w:pPr>
      <w:r>
        <w:t xml:space="preserve">VII. References &amp; Appendices</w:t>
      </w:r>
    </w:p>
    <w:p>
      <w:pPr>
        <w:pStyle w:val="FirstParagraph"/>
      </w:pPr>
      <w:r>
        <w:rPr>
          <w:bCs/>
          <w:b/>
        </w:rPr>
        <w:t xml:space="preserve">A1:</w:t>
      </w:r>
      <w:r>
        <w:br/>
      </w:r>
      <w:r>
        <w:t xml:space="preserve">Ministry of Health Republic of Turkey Guidelines on Emergency Medical Services.</w:t>
      </w:r>
      <w:r>
        <w:br/>
      </w:r>
      <w:r>
        <w:rPr>
          <w:iCs/>
          <w:i/>
        </w:rPr>
        <w:t xml:space="preserve">Reference Document: EMS-TR-2023</w:t>
      </w:r>
      <w:r>
        <w:br/>
      </w:r>
      <w:r>
        <w:br/>
      </w:r>
      <w:r>
        <w:rPr>
          <w:bCs/>
          <w:b/>
        </w:rPr>
        <w:t xml:space="preserve">A3:</w:t>
      </w:r>
      <w:r>
        <w:br/>
      </w:r>
      <w:r>
        <w:t xml:space="preserve">Turkey Ankara Metropolitan Municipality Urban Planning Reports on Ambulance Access Routes.&lt;</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Operations in Turkey Ankara</dc:title>
  <dc:creator/>
  <dc:language>en</dc:language>
  <cp:keywords/>
  <dcterms:created xsi:type="dcterms:W3CDTF">2026-07-29T07:54:41Z</dcterms:created>
  <dcterms:modified xsi:type="dcterms:W3CDTF">2026-07-29T07:54:41Z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