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Pre-Hospital</w:t>
      </w:r>
      <w:r>
        <w:t xml:space="preserve"> </w:t>
      </w:r>
      <w:r>
        <w:t xml:space="preserve">Emergency</w:t>
      </w:r>
      <w:r>
        <w:t xml:space="preserve"> </w:t>
      </w:r>
      <w:r>
        <w:t xml:space="preserve">Care</w:t>
      </w:r>
      <w:r>
        <w:t xml:space="preserve"> </w:t>
      </w:r>
      <w:r>
        <w:t xml:space="preserve">Protocols</w:t>
      </w:r>
      <w:r>
        <w:t xml:space="preserve"> </w:t>
      </w:r>
      <w:r>
        <w:t xml:space="preserve">for</w:t>
      </w:r>
      <w:r>
        <w:t xml:space="preserve"> </w:t>
      </w:r>
      <w:r>
        <w:t xml:space="preserve">Paramedics</w:t>
      </w:r>
      <w:r>
        <w:t xml:space="preserve"> </w:t>
      </w:r>
      <w:r>
        <w:t xml:space="preserve">in</w:t>
      </w:r>
      <w:r>
        <w:t xml:space="preserve"> </w:t>
      </w:r>
      <w:r>
        <w:t xml:space="preserve">Venezuela</w:t>
      </w:r>
      <w:r>
        <w:t xml:space="preserve"> </w:t>
      </w:r>
      <w:r>
        <w:t xml:space="preserve">Caracas</w:t>
      </w:r>
    </w:p>
    <w:bookmarkStart w:id="20" w:name="Xf6e3e890366e48f46d3dff5533b38cb7ec33c35"/>
    <w:p>
      <w:pPr>
        <w:pStyle w:val="Heading1"/>
      </w:pPr>
      <w:r>
        <w:t xml:space="preserve">Laboratory Report: Operational Assessment of Paramedic Services in Venezuela, Caracas</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Institute of Advanced Pre-Hospital Studies &amp; Emergency Response Analysis</w:t>
      </w:r>
    </w:p>
    <w:p>
      <w:pPr>
        <w:pStyle w:val="BodyText"/>
      </w:pPr>
      <w:r>
        <w:rPr>
          <w:bCs/>
          <w:b/>
        </w:rPr>
        <w:t xml:space="preserve">Subject:</w:t>
      </w:r>
    </w:p>
    <w:bookmarkEnd w:id="20"/>
    <w:bookmarkStart w:id="21" w:name="i.-introduction-and-contextual-framework"/>
    <w:p>
      <w:pPr>
        <w:pStyle w:val="Heading2"/>
      </w:pPr>
      <w:r>
        <w:t xml:space="preserve">I. Introduction and Contextual Framework</w:t>
      </w:r>
    </w:p>
    <w:p>
      <w:pPr>
        <w:pStyle w:val="FirstParagraph"/>
      </w:pPr>
      <w:r>
        <w:t xml:space="preserve">This laboratory report aims to analyze the critical role, operational challenges, and clinical necessities associated with the profession of</w:t>
      </w:r>
      <w:r>
        <w:t xml:space="preserve"> </w:t>
      </w:r>
      <w:r>
        <w:rPr>
          <w:bCs/>
          <w:b/>
        </w:rPr>
        <w:t xml:space="preserve">Paramedic</w:t>
      </w:r>
      <w:r>
        <w:t xml:space="preserve">. The geographic focus of this study is strictly confined to</w:t>
      </w:r>
      <w:r>
        <w:t xml:space="preserve"> </w:t>
      </w:r>
      <w:r>
        <w:rPr>
          <w:bCs/>
          <w:b/>
        </w:rPr>
        <w:t xml:space="preserve">Venezuela Caracas</w:t>
      </w:r>
      <w:r>
        <w:t xml:space="preserve">, a metropolitan area that presents a unique intersection of high-density urban living, infrastructural instability, and complex public health dynamics. While the term "Laboratory Report" traditionally refers to controlled scientific experiments involving chemical or biological samples, in this context, it serves as an analytical framework—a sociological and clinical laboratory—where the variables are human behavior, resource scarcity, medical efficacy, and environmental hazards.</w:t>
      </w:r>
    </w:p>
    <w:p>
      <w:pPr>
        <w:pStyle w:val="BodyText"/>
      </w:pPr>
      <w:r>
        <w:t xml:space="preserve">The primary objective is to document how the standards of care expected globally are adapted by the</w:t>
      </w:r>
      <w:r>
        <w:t xml:space="preserve"> </w:t>
      </w:r>
      <w:r>
        <w:rPr>
          <w:bCs/>
          <w:b/>
        </w:rPr>
        <w:t xml:space="preserve">Paramedic</w:t>
      </w:r>
      <w:r>
        <w:t xml:space="preserve"> </w:t>
      </w:r>
      <w:r>
        <w:t xml:space="preserve">workforce within the specific constraints of</w:t>
      </w:r>
      <w:r>
        <w:t xml:space="preserve"> </w:t>
      </w:r>
      <w:r>
        <w:rPr>
          <w:bCs/>
          <w:b/>
        </w:rPr>
        <w:t xml:space="preserve">Venezuela Caracas</w:t>
      </w:r>
      <w:r>
        <w:t xml:space="preserve">. This document serves not merely as an academic exercise but as a functional guide for understanding pre-hospital emergency medicine in one of South America's most challenging urban environments.</w:t>
      </w:r>
    </w:p>
    <w:bookmarkEnd w:id="21"/>
    <w:bookmarkStart w:id="22" w:name="X1db7cbdb23764ad5870a1d147a1e9f7bae77dc3"/>
    <w:p>
      <w:pPr>
        <w:pStyle w:val="Heading2"/>
      </w:pPr>
      <w:r>
        <w:t xml:space="preserve">II. Methodology: The Urban Clinical Environment</w:t>
      </w:r>
    </w:p>
    <w:p>
      <w:pPr>
        <w:pStyle w:val="FirstParagraph"/>
      </w:pPr>
      <w:r>
        <w:t xml:space="preserve">In the absence of a controlled clinical trial setting due to ethical and logistical constraints, this report utilizes observational data, historical incident reports, and resource utilization logs from emergency service stations across the capital district. The "lab" here is the street level of Caracas. Variables monitored include response times in sectors such as El Paraíso versus Chacao, availability of oxygen concentrations during power outages (apagones), and the efficacy of manual resuscitation techniques in vehicles lacking active suspension.</w:t>
      </w:r>
    </w:p>
    <w:bookmarkEnd w:id="22"/>
    <w:bookmarkStart w:id="26" w:name="Xb974c6056c80b414319ca27c22a4d2472b73fc6"/>
    <w:p>
      <w:pPr>
        <w:pStyle w:val="Heading2"/>
      </w:pPr>
      <w:r>
        <w:t xml:space="preserve">III. Operational Challenges Faced by the Paramedic</w:t>
      </w:r>
    </w:p>
    <w:p>
      <w:pPr>
        <w:pStyle w:val="FirstParagraph"/>
      </w:pPr>
      <w:r>
        <w:t xml:space="preserve">The role of the</w:t>
      </w:r>
      <w:r>
        <w:t xml:space="preserve"> </w:t>
      </w:r>
      <w:r>
        <w:rPr>
          <w:bCs/>
          <w:b/>
        </w:rPr>
        <w:t xml:space="preserve">Paramedic</w:t>
      </w:r>
      <w:r>
        <w:t xml:space="preserve"> </w:t>
      </w:r>
      <w:r>
        <w:t xml:space="preserve">in any setting is demanding, but in</w:t>
      </w:r>
    </w:p>
    <w:p>
      <w:pPr>
        <w:pStyle w:val="BodyText"/>
      </w:pPr>
      <w:r>
        <w:t xml:space="preserve">Venezuela Caracas, it requires a specialized adaptation to crisis conditions. The following sections detail these adaptations.</w:t>
      </w:r>
    </w:p>
    <w:bookmarkStart w:id="23" w:name="a.-infrastructure-and-power-instability"/>
    <w:p>
      <w:pPr>
        <w:pStyle w:val="Heading3"/>
      </w:pPr>
      <w:r>
        <w:t xml:space="preserve">A. Infrastructure and Power Instability</w:t>
      </w:r>
    </w:p>
    <w:p>
      <w:pPr>
        <w:pStyle w:val="FirstParagraph"/>
      </w:pPr>
      <w:r>
        <w:t xml:space="preserve">The most significant variable affecting emergency response in the capital is the electrical grid's volatility. In many parts of Caracas, sustained power outages occur without warning. For a</w:t>
      </w:r>
      <w:r>
        <w:t xml:space="preserve"> </w:t>
      </w:r>
      <w:r>
        <w:rPr>
          <w:bCs/>
          <w:b/>
        </w:rPr>
        <w:t xml:space="preserve">Paramedic</w:t>
      </w:r>
      <w:r>
        <w:t xml:space="preserve">, this renders electric defibrillators, suction devices, and even communication radios unusable if backup batteries are depleted. Consequently,</w:t>
      </w:r>
      <w:r>
        <w:t xml:space="preserve"> </w:t>
      </w:r>
      <w:r>
        <w:rPr>
          <w:bCs/>
          <w:b/>
        </w:rPr>
        <w:t xml:space="preserve">Paramedic</w:t>
      </w:r>
      <w:r>
        <w:t xml:space="preserve"> </w:t>
      </w:r>
      <w:r>
        <w:t xml:space="preserve">training in Caracas has shifted towards mastering manual skills—manual bag-valve-mask ventilation and manual blood pressure assessment—as primary interventions rather than secondary backups.</w:t>
      </w:r>
    </w:p>
    <w:bookmarkEnd w:id="23"/>
    <w:bookmarkStart w:id="24" w:name="b.-supply-chain-disruptions"/>
    <w:p>
      <w:pPr>
        <w:pStyle w:val="Heading3"/>
      </w:pPr>
      <w:r>
        <w:t xml:space="preserve">B. Supply Chain Disruptions</w:t>
      </w:r>
    </w:p>
    <w:p>
      <w:pPr>
        <w:pStyle w:val="FirstParagraph"/>
      </w:pPr>
      <w:r>
        <w:t xml:space="preserve">The scarcity of pharmaceutical supplies is a constant reality. The modern</w:t>
      </w:r>
      <w:r>
        <w:t xml:space="preserve"> </w:t>
      </w:r>
      <w:r>
        <w:rPr>
          <w:bCs/>
          <w:b/>
        </w:rPr>
        <w:t xml:space="preserve">Paramedic</w:t>
      </w:r>
      <w:r>
        <w:t xml:space="preserve"> </w:t>
      </w:r>
      <w:r>
        <w:t xml:space="preserve">in Caracas cannot rely on the immediate availability of epinephrine, naloxone, or advanced analgesics found in standard Western protocols. This report highlights that the local</w:t>
      </w:r>
      <w:r>
        <w:t xml:space="preserve"> </w:t>
      </w:r>
      <w:r>
        <w:rPr>
          <w:bCs/>
          <w:b/>
        </w:rPr>
        <w:t xml:space="preserve">Paramedic</w:t>
      </w:r>
      <w:r>
        <w:t xml:space="preserve"> </w:t>
      </w:r>
      <w:r>
        <w:t xml:space="preserve">often functions as a resource allocator, making triage decisions based not only on patient severity but also on existing inventory at the scene. This necessitates a deep understanding of generic alternatives and repurposing of available medical materials.</w:t>
      </w:r>
    </w:p>
    <w:bookmarkEnd w:id="24"/>
    <w:bookmarkStart w:id="25" w:name="c.-security-and-environmental-hazards"/>
    <w:p>
      <w:pPr>
        <w:pStyle w:val="Heading3"/>
      </w:pPr>
      <w:r>
        <w:t xml:space="preserve">C. Security and Environmental Hazards</w:t>
      </w:r>
    </w:p>
    <w:p>
      <w:pPr>
        <w:pStyle w:val="FirstParagraph"/>
      </w:pPr>
      <w:r>
        <w:t xml:space="preserve">Venezuela Caracas presents significant security risks for first responders. Unlike standard urban environments,</w:t>
      </w:r>
      <w:r>
        <w:t xml:space="preserve"> </w:t>
      </w:r>
      <w:r>
        <w:rPr>
          <w:bCs/>
          <w:b/>
        </w:rPr>
        <w:t xml:space="preserve">Paramedic</w:t>
      </w:r>
      <w:r>
        <w:t xml:space="preserve"> </w:t>
      </w:r>
      <w:r>
        <w:t xml:space="preserve">teams must frequently operate in zones with high criminal activity or civil unrest. This requires the integration of tactical awareness into medical protocols. The "lab" environment is not sterile; it is chaotic and potentially hostile. Therefore, scene safety assessment becomes a critical first step, often requiring negotiation or delayed entry until law enforcement secures the perimeter.</w:t>
      </w:r>
    </w:p>
    <w:bookmarkEnd w:id="25"/>
    <w:bookmarkEnd w:id="26"/>
    <w:bookmarkStart w:id="29" w:name="iv.-clinical-adaptations-and-protocols"/>
    <w:p>
      <w:pPr>
        <w:pStyle w:val="Heading2"/>
      </w:pPr>
      <w:r>
        <w:t xml:space="preserve">IV. Clinical Adaptations and Protocols</w:t>
      </w:r>
    </w:p>
    <w:p>
      <w:pPr>
        <w:pStyle w:val="FirstParagraph"/>
      </w:pPr>
      <w:r>
        <w:t xml:space="preserve">In response to these environmental variables, the clinical practice of the</w:t>
      </w:r>
      <w:r>
        <w:t xml:space="preserve"> </w:t>
      </w:r>
      <w:r>
        <w:rPr>
          <w:bCs/>
          <w:b/>
        </w:rPr>
        <w:t xml:space="preserve">Paramedic</w:t>
      </w:r>
      <w:r>
        <w:t xml:space="preserve"> </w:t>
      </w:r>
      <w:r>
        <w:t xml:space="preserve">in Caracas has evolved into a hybrid model combining advanced trauma life support (ATLS) principles with guerrilla medicine tactics.</w:t>
      </w:r>
    </w:p>
    <w:bookmarkStart w:id="27" w:name="a.-trauma-care-prioritization"/>
    <w:p>
      <w:pPr>
        <w:pStyle w:val="Heading3"/>
      </w:pPr>
      <w:r>
        <w:t xml:space="preserve">A. Trauma Care Prioritization</w:t>
      </w:r>
    </w:p>
    <w:p>
      <w:pPr>
        <w:pStyle w:val="FirstParagraph"/>
      </w:pPr>
      <w:r>
        <w:t xml:space="preserve">Guns and blunt force trauma account for a significant portion of emergency calls in the capital. The</w:t>
      </w:r>
      <w:r>
        <w:t xml:space="preserve"> </w:t>
      </w:r>
      <w:r>
        <w:rPr>
          <w:bCs/>
          <w:b/>
        </w:rPr>
        <w:t xml:space="preserve">Paramedic</w:t>
      </w:r>
      <w:r>
        <w:t xml:space="preserve"> </w:t>
      </w:r>
      <w:r>
        <w:t xml:space="preserve">must be adept at rapid hemorrhage control using improvised materials when tourniquets are unavailable. This report notes a higher proficiency among Caracas-based</w:t>
      </w:r>
      <w:r>
        <w:t xml:space="preserve"> </w:t>
      </w:r>
      <w:r>
        <w:rPr>
          <w:bCs/>
          <w:b/>
        </w:rPr>
        <w:t xml:space="preserve">Paramedics</w:t>
      </w:r>
      <w:r>
        <w:t xml:space="preserve"> </w:t>
      </w:r>
      <w:r>
        <w:t xml:space="preserve">in direct pressure techniques and wound packing compared to their counterparts in stable healthcare systems.</w:t>
      </w:r>
    </w:p>
    <w:bookmarkEnd w:id="27"/>
    <w:bookmarkStart w:id="28" w:name="Xdfd2a1ed734d57546db96ac3984c4447eed8859"/>
    <w:p>
      <w:pPr>
        <w:pStyle w:val="Heading3"/>
      </w:pPr>
      <w:r>
        <w:t xml:space="preserve">B. Pediatric and Geriatric Care Under Stress</w:t>
      </w:r>
    </w:p>
    <w:p>
      <w:pPr>
        <w:pStyle w:val="FirstParagraph"/>
      </w:pPr>
      <w:r>
        <w:t xml:space="preserve">Pediatric emergencies often present as respiratory distress due to indoor air quality issues or infectious diseases exacerbated by overcrowding. The</w:t>
      </w:r>
      <w:r>
        <w:t xml:space="preserve"> </w:t>
      </w:r>
      <w:r>
        <w:rPr>
          <w:bCs/>
          <w:b/>
        </w:rPr>
        <w:t xml:space="preserve">Paramedic</w:t>
      </w:r>
      <w:r>
        <w:t xml:space="preserve"> </w:t>
      </w:r>
      <w:r>
        <w:t xml:space="preserve">must distinguish between asthma exacerbations and acute respiratory infections rapidly, as the treatment pathways diverge significantly based on resource availability.</w:t>
      </w:r>
    </w:p>
    <w:bookmarkEnd w:id="28"/>
    <w:bookmarkEnd w:id="29"/>
    <w:bookmarkStart w:id="30" w:name="X5c65888af9a95a4061efcca91d8969a8c08a25a"/>
    <w:p>
      <w:pPr>
        <w:pStyle w:val="Heading2"/>
      </w:pPr>
      <w:r>
        <w:t xml:space="preserve">V. Discussion: The Resilience of the Paramedic Professional</w:t>
      </w:r>
    </w:p>
    <w:p>
      <w:pPr>
        <w:pStyle w:val="FirstParagraph"/>
      </w:pPr>
      <w:r>
        <w:t xml:space="preserve">The data collected in this report underscores a profound resilience within the profession of</w:t>
      </w:r>
      <w:r>
        <w:t xml:space="preserve"> </w:t>
      </w:r>
      <w:r>
        <w:rPr>
          <w:bCs/>
          <w:b/>
        </w:rPr>
        <w:t xml:space="preserve">Paramedic</w:t>
      </w:r>
      <w:r>
        <w:t xml:space="preserve"> </w:t>
      </w:r>
      <w:r>
        <w:t xml:space="preserve">in Venezuela Caracas. Despite systemic failures, these professionals maintain a high degree of operational competence through peer-to-peer education and resourcefulness. The definition of competence here expands beyond clinical knowledge to include logistical ingenuity and psychological fortitude.</w:t>
      </w:r>
    </w:p>
    <w:p>
      <w:pPr>
        <w:pStyle w:val="BodyText"/>
      </w:pPr>
      <w:r>
        <w:t xml:space="preserve">The term "Paramedic" in this context is not merely a job title; it represents a critical societal pillar. In the absence of consistent hospital capacity, the</w:t>
      </w:r>
      <w:r>
        <w:t xml:space="preserve"> </w:t>
      </w:r>
      <w:r>
        <w:rPr>
          <w:bCs/>
          <w:b/>
        </w:rPr>
        <w:t xml:space="preserve">Paramedic</w:t>
      </w:r>
      <w:r>
        <w:t xml:space="preserve"> </w:t>
      </w:r>
      <w:r>
        <w:t xml:space="preserve">serves as the primary point of life-saving intervention for thousands of citizens daily in Caracas. The report suggests that future training programs should incorporate more simulation-based learning that mimics resource-scarcity scenarios, preparing new graduates for the reality they will face.</w:t>
      </w:r>
    </w:p>
    <w:bookmarkEnd w:id="30"/>
    <w:bookmarkStart w:id="31" w:name="vi.-conclusion"/>
    <w:p>
      <w:pPr>
        <w:pStyle w:val="Heading2"/>
      </w:pPr>
      <w:r>
        <w:t xml:space="preserve">VI. Conclusion</w:t>
      </w:r>
    </w:p>
    <w:p>
      <w:pPr>
        <w:pStyle w:val="FirstParagraph"/>
      </w:pPr>
      <w:r>
        <w:t xml:space="preserve">This laboratory report confirms that the practice of emergency medicine in</w:t>
      </w:r>
      <w:r>
        <w:t xml:space="preserve"> </w:t>
      </w:r>
      <w:r>
        <w:rPr>
          <w:bCs/>
          <w:b/>
        </w:rPr>
        <w:t xml:space="preserve">Venezuela Caracas</w:t>
      </w:r>
      <w:r>
        <w:t xml:space="preserve"> </w:t>
      </w:r>
      <w:r>
        <w:t xml:space="preserve">is fundamentally different from standard models due to infrastructural and security constraints. The</w:t>
      </w:r>
      <w:r>
        <w:t xml:space="preserve"> </w:t>
      </w:r>
      <w:r>
        <w:rPr>
          <w:bCs/>
          <w:b/>
        </w:rPr>
        <w:t xml:space="preserve">Paramedic</w:t>
      </w:r>
      <w:r>
        <w:t xml:space="preserve"> </w:t>
      </w:r>
      <w:r>
        <w:t xml:space="preserve">operates at the intersection of medical science and survival strategy. To improve outcomes in this region, it is imperative that international bodies and local health authorities recognize these unique challenges. Support systems should focus not just on equipment donation, but on strengthening the educational framework that allows the</w:t>
      </w:r>
      <w:r>
        <w:t xml:space="preserve"> </w:t>
      </w:r>
      <w:r>
        <w:rPr>
          <w:bCs/>
          <w:b/>
        </w:rPr>
        <w:t xml:space="preserve">Paramedic</w:t>
      </w:r>
      <w:r>
        <w:t xml:space="preserve"> </w:t>
      </w:r>
      <w:r>
        <w:t xml:space="preserve">to adapt advanced protocols to low-resource environments.</w:t>
      </w:r>
    </w:p>
    <w:p>
      <w:pPr>
        <w:pStyle w:val="BodyText"/>
      </w:pPr>
      <w:r>
        <w:t xml:space="preserve">The findings suggest that the core competency of a successful</w:t>
      </w:r>
      <w:r>
        <w:t xml:space="preserve"> </w:t>
      </w:r>
      <w:r>
        <w:rPr>
          <w:bCs/>
          <w:b/>
        </w:rPr>
        <w:t xml:space="preserve">Paramedic</w:t>
      </w:r>
      <w:r>
        <w:t xml:space="preserve"> </w:t>
      </w:r>
      <w:r>
        <w:t xml:space="preserve">in this region is adaptability. The "lab" of Caracas street has taught us that medicine is as much about managing chaos as it is about treating pathology. Future studies should continue to monitor these trends, ensuring that the voice and needs of the</w:t>
      </w:r>
      <w:r>
        <w:t xml:space="preserve"> </w:t>
      </w:r>
      <w:r>
        <w:rPr>
          <w:bCs/>
          <w:b/>
        </w:rPr>
        <w:t xml:space="preserve">Paramedic</w:t>
      </w:r>
      <w:r>
        <w:t xml:space="preserve"> </w:t>
      </w:r>
      <w:r>
        <w:t xml:space="preserve">workforce in Venezuela are integrated into global emergency medical discourse.</w:t>
      </w:r>
    </w:p>
    <w:bookmarkEnd w:id="31"/>
    <w:bookmarkStart w:id="32" w:name="vii.-recommendations"/>
    <w:p>
      <w:pPr>
        <w:pStyle w:val="Heading2"/>
      </w:pPr>
      <w:r>
        <w:t xml:space="preserve">VII. Recommendations</w:t>
      </w:r>
    </w:p>
    <w:p>
      <w:pPr>
        <w:numPr>
          <w:ilvl w:val="0"/>
          <w:numId w:val="1001"/>
        </w:numPr>
        <w:pStyle w:val="Compact"/>
      </w:pPr>
      <w:r>
        <w:rPr>
          <w:bCs/>
          <w:b/>
        </w:rPr>
        <w:t xml:space="preserve">Tactical Training Integration:</w:t>
      </w:r>
    </w:p>
    <w:p>
      <w:pPr>
        <w:numPr>
          <w:ilvl w:val="0"/>
          <w:numId w:val="1001"/>
        </w:numPr>
        <w:pStyle w:val="Compact"/>
      </w:pPr>
      <w:r>
        <w:rPr>
          <w:bCs/>
          <w:b/>
        </w:rPr>
        <w:t xml:space="preserve">Retrofitting Equipment:</w:t>
      </w:r>
    </w:p>
    <w:p>
      <w:pPr>
        <w:numPr>
          <w:ilvl w:val="0"/>
          <w:numId w:val="1001"/>
        </w:numPr>
        <w:pStyle w:val="Compact"/>
      </w:pPr>
      <w:r>
        <w:rPr>
          <w:bCs/>
          <w:b/>
        </w:rPr>
        <w:t xml:space="preserve">National Registry Creation:</w:t>
      </w:r>
    </w:p>
    <w:p>
      <w:pPr>
        <w:pStyle w:val="FirstParagraph"/>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Pre-Hospital Emergency Care Protocols for Paramedics in Venezuela Caracas</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